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3B7C9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3B7C9C" w:rsidRDefault="001065C8">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B7C9C">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3B7C9C" w:rsidRDefault="001065C8">
            <w:pPr>
              <w:pStyle w:val="ConsPlusTitlePage0"/>
              <w:jc w:val="center"/>
            </w:pPr>
            <w:r>
              <w:rPr>
                <w:sz w:val="48"/>
              </w:rPr>
              <w:t>Приказ Минфина России от 30.08.2024 N 121н</w:t>
            </w:r>
            <w:r>
              <w:rPr>
                <w:sz w:val="48"/>
              </w:rPr>
              <w:br/>
              <w:t>"Об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Pr>
                <w:sz w:val="48"/>
              </w:rPr>
              <w:br/>
              <w:t>(Зарегистрировано в Минюсте России 11.12.2024 N 80540)</w:t>
            </w:r>
          </w:p>
        </w:tc>
      </w:tr>
      <w:tr w:rsidR="003B7C9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3B7C9C" w:rsidRDefault="001065C8">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27.02.2026</w:t>
            </w:r>
            <w:r>
              <w:rPr>
                <w:sz w:val="28"/>
              </w:rPr>
              <w:br/>
              <w:t> </w:t>
            </w:r>
          </w:p>
        </w:tc>
      </w:tr>
    </w:tbl>
    <w:p w:rsidR="003B7C9C" w:rsidRDefault="003B7C9C">
      <w:pPr>
        <w:pStyle w:val="ConsPlusNormal0"/>
        <w:sectPr w:rsidR="003B7C9C">
          <w:pgSz w:w="11906" w:h="16838"/>
          <w:pgMar w:top="841" w:right="595" w:bottom="841" w:left="595" w:header="0" w:footer="0" w:gutter="0"/>
          <w:cols w:space="720"/>
          <w:titlePg/>
        </w:sectPr>
      </w:pPr>
    </w:p>
    <w:p w:rsidR="003B7C9C" w:rsidRDefault="003B7C9C">
      <w:pPr>
        <w:pStyle w:val="ConsPlusNormal0"/>
        <w:jc w:val="both"/>
        <w:outlineLvl w:val="0"/>
      </w:pPr>
    </w:p>
    <w:p w:rsidR="003B7C9C" w:rsidRDefault="001065C8">
      <w:pPr>
        <w:pStyle w:val="ConsPlusNormal0"/>
        <w:outlineLvl w:val="0"/>
      </w:pPr>
      <w:r>
        <w:t>Зарегистрировано в Минюсте России 11 декабря 2024 г. N 80540</w:t>
      </w:r>
    </w:p>
    <w:p w:rsidR="003B7C9C" w:rsidRDefault="003B7C9C">
      <w:pPr>
        <w:pStyle w:val="ConsPlusNormal0"/>
        <w:pBdr>
          <w:bottom w:val="single" w:sz="6" w:space="0" w:color="auto"/>
        </w:pBdr>
        <w:spacing w:before="100" w:after="100"/>
        <w:jc w:val="both"/>
        <w:rPr>
          <w:sz w:val="2"/>
          <w:szCs w:val="2"/>
        </w:rPr>
      </w:pPr>
    </w:p>
    <w:p w:rsidR="003B7C9C" w:rsidRDefault="003B7C9C">
      <w:pPr>
        <w:pStyle w:val="ConsPlusNormal0"/>
      </w:pPr>
    </w:p>
    <w:p w:rsidR="003B7C9C" w:rsidRDefault="001065C8">
      <w:pPr>
        <w:pStyle w:val="ConsPlusTitle0"/>
        <w:jc w:val="center"/>
      </w:pPr>
      <w:r>
        <w:t>МИНИСТЕРСТВО ФИНАНСОВ РОССИЙСКОЙ ФЕДЕРАЦИИ</w:t>
      </w:r>
    </w:p>
    <w:p w:rsidR="003B7C9C" w:rsidRDefault="003B7C9C">
      <w:pPr>
        <w:pStyle w:val="ConsPlusTitle0"/>
        <w:jc w:val="center"/>
      </w:pPr>
    </w:p>
    <w:p w:rsidR="003B7C9C" w:rsidRDefault="001065C8">
      <w:pPr>
        <w:pStyle w:val="ConsPlusTitle0"/>
        <w:jc w:val="center"/>
      </w:pPr>
      <w:r>
        <w:t>ПРИКАЗ</w:t>
      </w:r>
    </w:p>
    <w:p w:rsidR="003B7C9C" w:rsidRDefault="001065C8">
      <w:pPr>
        <w:pStyle w:val="ConsPlusTitle0"/>
        <w:jc w:val="center"/>
      </w:pPr>
      <w:r>
        <w:t>от 30 августа 2024 г. N 121н</w:t>
      </w:r>
    </w:p>
    <w:p w:rsidR="003B7C9C" w:rsidRDefault="003B7C9C">
      <w:pPr>
        <w:pStyle w:val="ConsPlusTitle0"/>
        <w:jc w:val="center"/>
      </w:pPr>
    </w:p>
    <w:p w:rsidR="003B7C9C" w:rsidRDefault="001065C8">
      <w:pPr>
        <w:pStyle w:val="ConsPlusTitle0"/>
        <w:jc w:val="center"/>
      </w:pPr>
      <w:r>
        <w:t>ОБ УТВЕРЖДЕНИИ ФЕДЕРАЛЬНОГО СТАНДАРТА</w:t>
      </w:r>
    </w:p>
    <w:p w:rsidR="003B7C9C" w:rsidRDefault="001065C8">
      <w:pPr>
        <w:pStyle w:val="ConsPlusTitle0"/>
        <w:jc w:val="center"/>
      </w:pPr>
      <w:r>
        <w:t>БУХГАЛТЕРСКОГО УЧЕТА ГОСУДАРСТВЕННЫХ ФИНАНСОВ "ЕДИНЫ</w:t>
      </w:r>
      <w:r>
        <w:t>Й ПЛАН</w:t>
      </w:r>
    </w:p>
    <w:p w:rsidR="003B7C9C" w:rsidRDefault="001065C8">
      <w:pPr>
        <w:pStyle w:val="ConsPlusTitle0"/>
        <w:jc w:val="center"/>
      </w:pPr>
      <w:r>
        <w:t>СЧЕТОВ БУХГАЛТЕРСКОГО УЧЕТА ГОСУДАРСТВЕННЫХ ФИНАНСОВ"</w:t>
      </w:r>
    </w:p>
    <w:p w:rsidR="003B7C9C" w:rsidRDefault="003B7C9C">
      <w:pPr>
        <w:pStyle w:val="ConsPlusNormal0"/>
        <w:ind w:firstLine="540"/>
        <w:jc w:val="both"/>
      </w:pPr>
    </w:p>
    <w:p w:rsidR="003B7C9C" w:rsidRDefault="001065C8">
      <w:pPr>
        <w:pStyle w:val="ConsPlusNormal0"/>
        <w:ind w:firstLine="540"/>
        <w:jc w:val="both"/>
      </w:pPr>
      <w:r>
        <w:t>В целях совершенствования регулирования бюджетного учета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бухгалтерского учета государственных (м</w:t>
      </w:r>
      <w:r>
        <w:t xml:space="preserve">униципальных) бюджетных и автономных учреждений и составления бюджетной отчетности, бухгалтерской (финансовой) отчетности государственных (муниципальных) бюджетных и автономных учреждений и согласно </w:t>
      </w:r>
      <w:hyperlink r:id="rId10" w:tooltip="&quot;Бюджетный кодекс Российской Федерации&quot; от 31.07.1998 N 145-ФЗ (ред. от 28.12.2025) {КонсультантПлюс}">
        <w:r>
          <w:rPr>
            <w:color w:val="0000FF"/>
          </w:rPr>
          <w:t>абзацу тридцать первому статьи 165</w:t>
        </w:r>
      </w:hyperlink>
      <w:r>
        <w:t xml:space="preserve">, </w:t>
      </w:r>
      <w:hyperlink r:id="rId11" w:tooltip="&quot;Бюджетный кодекс Российской Федерации&quot; от 31.07.1998 N 145-ФЗ (ред. от 28.12.2025) {КонсультантПлюс}">
        <w:r>
          <w:rPr>
            <w:color w:val="0000FF"/>
          </w:rPr>
          <w:t>пункту 1 статьи 264.1</w:t>
        </w:r>
      </w:hyperlink>
      <w:r>
        <w:t xml:space="preserve"> Бюджетного кодекса Российской Федерации, </w:t>
      </w:r>
      <w:hyperlink r:id="rId12" w:tooltip="Федеральный закон от 06.12.2011 N 402-ФЗ (ред. от 15.12.2025) &quot;О бухгалтерском учете&quot; {КонсультантПлюс}">
        <w:r>
          <w:rPr>
            <w:color w:val="0000FF"/>
          </w:rPr>
          <w:t>части 2.1</w:t>
        </w:r>
      </w:hyperlink>
      <w:r>
        <w:t xml:space="preserve">, </w:t>
      </w:r>
      <w:hyperlink r:id="rId13" w:tooltip="Федеральный закон от 06.12.2011 N 402-ФЗ (ред. от 15.12.2025) &quot;О бухгалтерском учете&quot; {КонсультантПлюс}">
        <w:r>
          <w:rPr>
            <w:color w:val="0000FF"/>
          </w:rPr>
          <w:t>пункту 5 части 3</w:t>
        </w:r>
      </w:hyperlink>
      <w:r>
        <w:t xml:space="preserve">, </w:t>
      </w:r>
      <w:hyperlink r:id="rId14" w:tooltip="Федеральный закон от 06.12.2011 N 402-ФЗ (ред. от 15.12.2025) &quot;О бухгалтерском учете&quot; {КонсультантПлюс}">
        <w:r>
          <w:rPr>
            <w:color w:val="0000FF"/>
          </w:rPr>
          <w:t>части 16 статьи 21</w:t>
        </w:r>
      </w:hyperlink>
      <w:r>
        <w:t xml:space="preserve">, </w:t>
      </w:r>
      <w:hyperlink r:id="rId15" w:tooltip="Федеральный закон от 06.12.2011 N 402-ФЗ (ред. от 15.12.2025) &quot;О бухгалтерском учете&quot; {КонсультантПлюс}">
        <w:r>
          <w:rPr>
            <w:color w:val="0000FF"/>
          </w:rPr>
          <w:t>пункту 2 части 1 статьи 23</w:t>
        </w:r>
      </w:hyperlink>
      <w:r>
        <w:t xml:space="preserve"> и </w:t>
      </w:r>
      <w:hyperlink r:id="rId16" w:tooltip="Федеральный закон от 06.12.2011 N 402-ФЗ (ред. от 15.12.2025) &quot;О бухгалтерском учете&quot; {КонсультантПлюс}">
        <w:r>
          <w:rPr>
            <w:color w:val="0000FF"/>
          </w:rPr>
          <w:t>пункту 1 части 1 статьи 28</w:t>
        </w:r>
      </w:hyperlink>
      <w:r>
        <w:t xml:space="preserve"> Федерального закона от 6 декабря 2011 г. N 402-ФЗ "О бухгалтерском учете" и </w:t>
      </w:r>
      <w:hyperlink r:id="rId17" w:tooltip="Постановление Правительства РФ от 30.06.2004 N 329 (ред. от 27.09.2025) &quot;О Министерстве финансов Российской Федерации&quot; {КонсультантПлюс}">
        <w:r>
          <w:rPr>
            <w:color w:val="0000FF"/>
          </w:rPr>
          <w:t>по</w:t>
        </w:r>
        <w:r>
          <w:rPr>
            <w:color w:val="0000FF"/>
          </w:rPr>
          <w:t>дпункту 5.2.21(1) пункта 5</w:t>
        </w:r>
      </w:hyperlink>
      <w:r>
        <w:t xml:space="preserve"> Положения о Министерстве финансов Российской Федерации, утвержденного постановлением Правительства Российской Федерации от 30 июня 2004 г. N 329, приказываю:</w:t>
      </w:r>
    </w:p>
    <w:p w:rsidR="003B7C9C" w:rsidRDefault="001065C8">
      <w:pPr>
        <w:pStyle w:val="ConsPlusNormal0"/>
        <w:spacing w:before="240"/>
        <w:ind w:firstLine="540"/>
        <w:jc w:val="both"/>
      </w:pPr>
      <w:r>
        <w:t xml:space="preserve">1. Утвердить прилагаемый федеральный </w:t>
      </w:r>
      <w:hyperlink w:anchor="P30" w:tooltip="ФЕДЕРАЛЬНЫЙ СТАНДАРТ">
        <w:r>
          <w:rPr>
            <w:color w:val="0000FF"/>
          </w:rPr>
          <w:t>стандарт</w:t>
        </w:r>
      </w:hyperlink>
      <w:r>
        <w:t xml:space="preserve"> бухгалтерского учета государственных финансов "Единый план счетов бухгалтерского учета государственных финансов" (далее - Стандарт).</w:t>
      </w:r>
    </w:p>
    <w:p w:rsidR="003B7C9C" w:rsidRDefault="001065C8">
      <w:pPr>
        <w:pStyle w:val="ConsPlusNormal0"/>
        <w:spacing w:before="240"/>
        <w:ind w:firstLine="540"/>
        <w:jc w:val="both"/>
      </w:pPr>
      <w:r>
        <w:t xml:space="preserve">2. Установить, что </w:t>
      </w:r>
      <w:hyperlink w:anchor="P30" w:tooltip="ФЕДЕРАЛЬНЫЙ СТАНДАРТ">
        <w:r>
          <w:rPr>
            <w:color w:val="0000FF"/>
          </w:rPr>
          <w:t>Стандарт</w:t>
        </w:r>
      </w:hyperlink>
      <w:r>
        <w:t xml:space="preserve"> применяется при ведении бюджетного учета с 1 января 2026 года, за исключением учета, осуществляемого Федеральным казначейством и его территориальными органами, операций системы казначейских платежей, по мере их организационно-технической готовности, но не</w:t>
      </w:r>
      <w:r>
        <w:t xml:space="preserve"> позднее 1 января 2028 года.</w:t>
      </w:r>
    </w:p>
    <w:p w:rsidR="003B7C9C" w:rsidRDefault="001065C8">
      <w:pPr>
        <w:pStyle w:val="ConsPlusNormal0"/>
        <w:spacing w:before="240"/>
        <w:ind w:firstLine="540"/>
        <w:jc w:val="both"/>
      </w:pPr>
      <w:r>
        <w:t>3. Настоящий приказ вступает в силу с 1 января 2026 года.</w:t>
      </w:r>
    </w:p>
    <w:p w:rsidR="003B7C9C" w:rsidRDefault="003B7C9C">
      <w:pPr>
        <w:pStyle w:val="ConsPlusNormal0"/>
        <w:ind w:firstLine="540"/>
        <w:jc w:val="both"/>
      </w:pPr>
    </w:p>
    <w:p w:rsidR="003B7C9C" w:rsidRDefault="001065C8">
      <w:pPr>
        <w:pStyle w:val="ConsPlusNormal0"/>
        <w:jc w:val="right"/>
      </w:pPr>
      <w:r>
        <w:t>Министр</w:t>
      </w:r>
    </w:p>
    <w:p w:rsidR="003B7C9C" w:rsidRDefault="001065C8">
      <w:pPr>
        <w:pStyle w:val="ConsPlusNormal0"/>
        <w:jc w:val="right"/>
      </w:pPr>
      <w:r>
        <w:t>А.Г.СИЛУАНОВ</w:t>
      </w:r>
    </w:p>
    <w:p w:rsidR="003B7C9C" w:rsidRDefault="003B7C9C">
      <w:pPr>
        <w:pStyle w:val="ConsPlusNormal0"/>
        <w:ind w:firstLine="540"/>
        <w:jc w:val="both"/>
      </w:pPr>
    </w:p>
    <w:p w:rsidR="003B7C9C" w:rsidRDefault="003B7C9C">
      <w:pPr>
        <w:pStyle w:val="ConsPlusNormal0"/>
        <w:ind w:firstLine="540"/>
        <w:jc w:val="both"/>
      </w:pPr>
    </w:p>
    <w:p w:rsidR="003B7C9C" w:rsidRDefault="003B7C9C">
      <w:pPr>
        <w:pStyle w:val="ConsPlusNormal0"/>
        <w:ind w:firstLine="540"/>
        <w:jc w:val="both"/>
      </w:pPr>
    </w:p>
    <w:p w:rsidR="003B7C9C" w:rsidRDefault="003B7C9C">
      <w:pPr>
        <w:pStyle w:val="ConsPlusNormal0"/>
        <w:ind w:firstLine="540"/>
        <w:jc w:val="both"/>
      </w:pPr>
    </w:p>
    <w:p w:rsidR="003B7C9C" w:rsidRDefault="003B7C9C">
      <w:pPr>
        <w:pStyle w:val="ConsPlusNormal0"/>
        <w:ind w:firstLine="540"/>
        <w:jc w:val="both"/>
      </w:pPr>
    </w:p>
    <w:p w:rsidR="003B7C9C" w:rsidRDefault="001065C8">
      <w:pPr>
        <w:pStyle w:val="ConsPlusNormal0"/>
        <w:jc w:val="right"/>
        <w:outlineLvl w:val="0"/>
      </w:pPr>
      <w:r>
        <w:t>Утвержден</w:t>
      </w:r>
    </w:p>
    <w:p w:rsidR="003B7C9C" w:rsidRDefault="001065C8">
      <w:pPr>
        <w:pStyle w:val="ConsPlusNormal0"/>
        <w:jc w:val="right"/>
      </w:pPr>
      <w:r>
        <w:t>приказом Министерства финансов</w:t>
      </w:r>
    </w:p>
    <w:p w:rsidR="003B7C9C" w:rsidRDefault="001065C8">
      <w:pPr>
        <w:pStyle w:val="ConsPlusNormal0"/>
        <w:jc w:val="right"/>
      </w:pPr>
      <w:r>
        <w:t>Российской Федерации</w:t>
      </w:r>
    </w:p>
    <w:p w:rsidR="003B7C9C" w:rsidRDefault="001065C8">
      <w:pPr>
        <w:pStyle w:val="ConsPlusNormal0"/>
        <w:jc w:val="right"/>
      </w:pPr>
      <w:r>
        <w:t>от 30 августа 2024 г. N 121н</w:t>
      </w:r>
    </w:p>
    <w:p w:rsidR="003B7C9C" w:rsidRDefault="003B7C9C">
      <w:pPr>
        <w:pStyle w:val="ConsPlusNormal0"/>
        <w:jc w:val="right"/>
      </w:pPr>
    </w:p>
    <w:p w:rsidR="003B7C9C" w:rsidRDefault="001065C8">
      <w:pPr>
        <w:pStyle w:val="ConsPlusTitle0"/>
        <w:jc w:val="center"/>
      </w:pPr>
      <w:bookmarkStart w:id="1" w:name="P30"/>
      <w:bookmarkEnd w:id="1"/>
      <w:r>
        <w:t>ФЕДЕРАЛЬНЫЙ СТАНДАРТ</w:t>
      </w:r>
    </w:p>
    <w:p w:rsidR="003B7C9C" w:rsidRDefault="001065C8">
      <w:pPr>
        <w:pStyle w:val="ConsPlusTitle0"/>
        <w:jc w:val="center"/>
      </w:pPr>
      <w:r>
        <w:t>БУХГАЛТЕРСКОГО УЧЕТА ГОСУДАРС</w:t>
      </w:r>
      <w:r>
        <w:t>ТВЕННЫХ ФИНАНСОВ "ЕДИНЫЙ ПЛАН</w:t>
      </w:r>
    </w:p>
    <w:p w:rsidR="003B7C9C" w:rsidRDefault="001065C8">
      <w:pPr>
        <w:pStyle w:val="ConsPlusTitle0"/>
        <w:jc w:val="center"/>
      </w:pPr>
      <w:r>
        <w:t>СЧЕТОВ БУХГАЛТЕРСКОГО УЧЕТА ГОСУДАРСТВЕННЫХ ФИНАНСОВ"</w:t>
      </w:r>
    </w:p>
    <w:p w:rsidR="003B7C9C" w:rsidRDefault="003B7C9C">
      <w:pPr>
        <w:pStyle w:val="ConsPlusNormal0"/>
        <w:ind w:firstLine="540"/>
        <w:jc w:val="both"/>
      </w:pPr>
    </w:p>
    <w:p w:rsidR="003B7C9C" w:rsidRDefault="001065C8">
      <w:pPr>
        <w:pStyle w:val="ConsPlusTitle0"/>
        <w:jc w:val="center"/>
        <w:outlineLvl w:val="1"/>
      </w:pPr>
      <w:r>
        <w:t>I. Общие положения</w:t>
      </w:r>
    </w:p>
    <w:p w:rsidR="003B7C9C" w:rsidRDefault="003B7C9C">
      <w:pPr>
        <w:pStyle w:val="ConsPlusNormal0"/>
        <w:jc w:val="center"/>
      </w:pPr>
    </w:p>
    <w:p w:rsidR="003B7C9C" w:rsidRDefault="001065C8">
      <w:pPr>
        <w:pStyle w:val="ConsPlusNormal0"/>
        <w:ind w:firstLine="540"/>
        <w:jc w:val="both"/>
      </w:pPr>
      <w:r>
        <w:t>1. Федеральный стандарт бухгалтерского учета государственных финансов "Единый план счетов бухгалтерского учета государственных финансов"</w:t>
      </w:r>
      <w:r>
        <w:t xml:space="preserve"> (далее - Стандарт) разработан в целях обеспечения единства системы требований к бухгалтерскому учету государственных (муниципальных) бюджетных и автономных учреждений, бюджетному учету активов и обязательств Российской Федерации, субъектов Российской Феде</w:t>
      </w:r>
      <w:r>
        <w:t>рации и муниципальных образований, операций, изменяющих указанные активы и обязательства (далее - бухгалтерский учет), формирования информации об объектах бухгалтерского учета.</w:t>
      </w:r>
    </w:p>
    <w:p w:rsidR="003B7C9C" w:rsidRDefault="001065C8">
      <w:pPr>
        <w:pStyle w:val="ConsPlusNormal0"/>
        <w:spacing w:before="240"/>
        <w:ind w:firstLine="540"/>
        <w:jc w:val="both"/>
      </w:pPr>
      <w:r>
        <w:t>2. Стандарт устанавливает Единый план счетов бухгалтерского учета государственн</w:t>
      </w:r>
      <w:r>
        <w:t xml:space="preserve">ых финансов согласно </w:t>
      </w:r>
      <w:hyperlink w:anchor="P182" w:tooltip="ЕДИНЫЙ ПЛАН">
        <w:r>
          <w:rPr>
            <w:color w:val="0000FF"/>
          </w:rPr>
          <w:t>приложению N 1</w:t>
        </w:r>
      </w:hyperlink>
      <w:r>
        <w:t xml:space="preserve"> к Стандарту (далее - Единый план счетов), порядок применения Единого плана счетов бухгалтерского учета государственных финансов согласно </w:t>
      </w:r>
      <w:hyperlink w:anchor="P4207" w:tooltip="ПОРЯДОК">
        <w:r>
          <w:rPr>
            <w:color w:val="0000FF"/>
          </w:rPr>
          <w:t>приложению N 2</w:t>
        </w:r>
      </w:hyperlink>
      <w:r>
        <w:t xml:space="preserve"> к Стандарту, а также минимально необходимые требования к бухгалтерскому учету по счетам Единого плана счетов финансовых, нефинансовых активов, обязательств, операций, их изменяющих, и полученных по указанным операциям финансовых результато</w:t>
      </w:r>
      <w:r>
        <w:t>в, включая минимально необходимые требования к систематизации и обобщению информации об объектах бухгалтерского учета путем сплошного, непрерывного и документального учета всех операций с активами и обязательствами, иными объектами бухгалтерского учета.</w:t>
      </w:r>
    </w:p>
    <w:p w:rsidR="003B7C9C" w:rsidRDefault="001065C8">
      <w:pPr>
        <w:pStyle w:val="ConsPlusNormal0"/>
        <w:spacing w:before="240"/>
        <w:ind w:firstLine="540"/>
        <w:jc w:val="both"/>
      </w:pPr>
      <w:r>
        <w:t>3.</w:t>
      </w:r>
      <w:r>
        <w:t xml:space="preserve"> Положения Стандарта применяются одновременно с применением положений федерального </w:t>
      </w:r>
      <w:hyperlink r:id="rId18"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Pr>
            <w:color w:val="0000FF"/>
          </w:rPr>
          <w:t>стандарта</w:t>
        </w:r>
      </w:hyperlink>
      <w:r>
        <w:t xml:space="preserve"> бухгалтерского учета для организац</w:t>
      </w:r>
      <w:r>
        <w:t>ий государственного сектора "Концептуальные основы бухгалтерского учета и отчетности организаций государственного сектора" &lt;1&gt; и других федеральных стандартов бухгалтерского учета государственных финансов.</w:t>
      </w:r>
    </w:p>
    <w:p w:rsidR="003B7C9C" w:rsidRDefault="001065C8">
      <w:pPr>
        <w:pStyle w:val="ConsPlusNormal0"/>
        <w:spacing w:before="240"/>
        <w:ind w:firstLine="540"/>
        <w:jc w:val="both"/>
      </w:pPr>
      <w:r>
        <w:t>--------------------------------</w:t>
      </w:r>
    </w:p>
    <w:p w:rsidR="003B7C9C" w:rsidRDefault="001065C8">
      <w:pPr>
        <w:pStyle w:val="ConsPlusNormal0"/>
        <w:spacing w:before="240"/>
        <w:ind w:firstLine="540"/>
        <w:jc w:val="both"/>
      </w:pPr>
      <w:r>
        <w:t xml:space="preserve">&lt;1&gt; Утвержден </w:t>
      </w:r>
      <w:hyperlink r:id="rId19"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Pr>
            <w:color w:val="0000FF"/>
          </w:rPr>
          <w:t>приказом</w:t>
        </w:r>
      </w:hyperlink>
      <w:r>
        <w:t xml:space="preserve"> Министерства финансов Российской Федерации от 31 декабря 2016 г. N 256н "Об утверждении федерального стандарта бухгалтерского учета для органи</w:t>
      </w:r>
      <w:r>
        <w:t xml:space="preserve">заций государственного сектора "Концептуальные основы бухгалтерского учета и отчетности организаций государственного сектора" (зарегистрирован Министерством юстиции Российской Федерации 27 апреля 2017 г., регистрационный N 46517) с изменениями, внесенными </w:t>
      </w:r>
      <w:r>
        <w:t xml:space="preserve">приказами Министерства финансов Российской Федерации от 10 июня 2019 г. N 94н (зарегистрирован Министерством юстиции Российской Федерации 4 июля 2019 г., регистрационный N 55140), от 30 июня 2020 г. N 130н (зарегистрирован Министерством юстиции Российской </w:t>
      </w:r>
      <w:r>
        <w:t>Федерации 14 сентября 2020 г., регистрационный N 59804), от 13 сентября 2023 г. N 143н (зарегистрирован Министерством юстиции Российской Федерации 18 октября 2023 г., регистрационный N 75627).</w:t>
      </w:r>
    </w:p>
    <w:p w:rsidR="003B7C9C" w:rsidRDefault="003B7C9C">
      <w:pPr>
        <w:pStyle w:val="ConsPlusNormal0"/>
        <w:ind w:firstLine="540"/>
        <w:jc w:val="both"/>
      </w:pPr>
    </w:p>
    <w:p w:rsidR="003B7C9C" w:rsidRDefault="001065C8">
      <w:pPr>
        <w:pStyle w:val="ConsPlusNormal0"/>
        <w:ind w:firstLine="540"/>
        <w:jc w:val="both"/>
      </w:pPr>
      <w:r>
        <w:t>4. Термины, определения которым даны в других федеральных стан</w:t>
      </w:r>
      <w:r>
        <w:t>дартах бухгалтерского учета государственных финансов, используются в настоящем Стандарте в том же значении, в каком они используются в этих федеральных стандартах.</w:t>
      </w:r>
    </w:p>
    <w:p w:rsidR="003B7C9C" w:rsidRDefault="003B7C9C">
      <w:pPr>
        <w:pStyle w:val="ConsPlusNormal0"/>
        <w:jc w:val="center"/>
      </w:pPr>
    </w:p>
    <w:p w:rsidR="003B7C9C" w:rsidRDefault="001065C8">
      <w:pPr>
        <w:pStyle w:val="ConsPlusTitle0"/>
        <w:jc w:val="center"/>
        <w:outlineLvl w:val="1"/>
      </w:pPr>
      <w:r>
        <w:lastRenderedPageBreak/>
        <w:t>II. Минимально необходимые требования к бухгалтерскому учету</w:t>
      </w:r>
    </w:p>
    <w:p w:rsidR="003B7C9C" w:rsidRDefault="001065C8">
      <w:pPr>
        <w:pStyle w:val="ConsPlusTitle0"/>
        <w:jc w:val="center"/>
      </w:pPr>
      <w:r>
        <w:t xml:space="preserve">по счетам Единого </w:t>
      </w:r>
      <w:hyperlink w:anchor="P182" w:tooltip="ЕДИНЫЙ ПЛАН">
        <w:r>
          <w:rPr>
            <w:color w:val="0000FF"/>
          </w:rPr>
          <w:t>плана</w:t>
        </w:r>
      </w:hyperlink>
      <w:r>
        <w:t xml:space="preserve"> счетов</w:t>
      </w:r>
    </w:p>
    <w:p w:rsidR="003B7C9C" w:rsidRDefault="003B7C9C">
      <w:pPr>
        <w:pStyle w:val="ConsPlusNormal0"/>
        <w:jc w:val="center"/>
      </w:pPr>
    </w:p>
    <w:p w:rsidR="003B7C9C" w:rsidRDefault="001065C8">
      <w:pPr>
        <w:pStyle w:val="ConsPlusNormal0"/>
        <w:ind w:firstLine="540"/>
        <w:jc w:val="both"/>
      </w:pPr>
      <w:r>
        <w:t xml:space="preserve">5. Единый </w:t>
      </w:r>
      <w:hyperlink w:anchor="P182" w:tooltip="ЕДИНЫЙ ПЛАН">
        <w:r>
          <w:rPr>
            <w:color w:val="0000FF"/>
          </w:rPr>
          <w:t>план</w:t>
        </w:r>
      </w:hyperlink>
      <w:r>
        <w:t xml:space="preserve"> счетов содержит перечень синтетических счетов объектов бухгалтерского учета (синтетических кодов счетов и аналитических кодов синтетических счетов объе</w:t>
      </w:r>
      <w:r>
        <w:t>ктов бухгалтерского учета), а также перечень забалансовых счетов, обеспечивающих регистрацию и обобщение информации в денежном выражении о состоянии нефинансовых и финансовых активов и обязательств, иных объектов бухгалтерского учета, а также об операциях,</w:t>
      </w:r>
      <w:r>
        <w:t xml:space="preserve"> изменяющих объекты бухгалтерского учета в целях ведения организациями бюджетной сферы бухгалтерского учета.</w:t>
      </w:r>
    </w:p>
    <w:p w:rsidR="003B7C9C" w:rsidRDefault="001065C8">
      <w:pPr>
        <w:pStyle w:val="ConsPlusNormal0"/>
        <w:spacing w:before="240"/>
        <w:ind w:firstLine="540"/>
        <w:jc w:val="both"/>
      </w:pPr>
      <w:r>
        <w:t xml:space="preserve">Регистрация и обобщение информации в денежном выражении о состоянии финансовых и нефинансовых активов и обязательств, иных объектов бухгалтерского </w:t>
      </w:r>
      <w:r>
        <w:t xml:space="preserve">учета, а также об операциях, изменяющих объекты бухгалтерского учета в целях ведения бюджетного учета осуществляются с применением плана счетов бюджетного учета с учетом минимальных требований к бухгалтерскому учету по счетам Единого </w:t>
      </w:r>
      <w:hyperlink w:anchor="P182" w:tooltip="ЕДИНЫЙ ПЛАН">
        <w:r>
          <w:rPr>
            <w:color w:val="0000FF"/>
          </w:rPr>
          <w:t>плана</w:t>
        </w:r>
      </w:hyperlink>
      <w:r>
        <w:t xml:space="preserve"> счетов, установленных Стандартом.</w:t>
      </w:r>
    </w:p>
    <w:p w:rsidR="003B7C9C" w:rsidRDefault="001065C8">
      <w:pPr>
        <w:pStyle w:val="ConsPlusNormal0"/>
        <w:spacing w:before="240"/>
        <w:ind w:firstLine="540"/>
        <w:jc w:val="both"/>
      </w:pPr>
      <w:r>
        <w:t>Регистрация и обобщение информации в денежном выражении о состоянии финансовых и нефинансовых активов и обязательств, иных объектов бухгалтерского учета, а также об операциях, изменяющих объекты</w:t>
      </w:r>
      <w:r>
        <w:t xml:space="preserve"> бухгалтерского учета в целях ведения государственными (муниципальными) бюджетными и автономными учреждениями бухгалтерского учета осуществляются с применением плана счетов бухгалтерского учета бюджетных и автономных учреждений с учетом минимальных требова</w:t>
      </w:r>
      <w:r>
        <w:t xml:space="preserve">ний к бухгалтерскому учету по счетам Единого </w:t>
      </w:r>
      <w:hyperlink w:anchor="P182" w:tooltip="ЕДИНЫЙ ПЛАН">
        <w:r>
          <w:rPr>
            <w:color w:val="0000FF"/>
          </w:rPr>
          <w:t>плана</w:t>
        </w:r>
      </w:hyperlink>
      <w:r>
        <w:t xml:space="preserve"> счетов, установленных Стандартом.</w:t>
      </w:r>
    </w:p>
    <w:p w:rsidR="003B7C9C" w:rsidRDefault="001065C8">
      <w:pPr>
        <w:pStyle w:val="ConsPlusNormal0"/>
        <w:spacing w:before="240"/>
        <w:ind w:firstLine="540"/>
        <w:jc w:val="both"/>
      </w:pPr>
      <w:r>
        <w:t xml:space="preserve">Признак активного счета плана счетов, отраженный в Едином </w:t>
      </w:r>
      <w:hyperlink w:anchor="P182" w:tooltip="ЕДИНЫЙ ПЛАН">
        <w:r>
          <w:rPr>
            <w:color w:val="0000FF"/>
          </w:rPr>
          <w:t>плане</w:t>
        </w:r>
      </w:hyperlink>
      <w:r>
        <w:t xml:space="preserve"> счетов указывает, если иное не установлено Стандартом, на недопустимость формирования кредитового остатка по итогам отражения любой бухгалтерской записи по данному счету. Формирование по итогам бухгалтерской записи на счетах, имеющих согласно Единому </w:t>
      </w:r>
      <w:hyperlink w:anchor="P182" w:tooltip="ЕДИНЫЙ ПЛАН">
        <w:r>
          <w:rPr>
            <w:color w:val="0000FF"/>
          </w:rPr>
          <w:t>плану</w:t>
        </w:r>
      </w:hyperlink>
      <w:r>
        <w:t xml:space="preserve"> счетов признак активного счета плана счетов (далее - активный счет), кредитового остатка указывает на наличие ошибки бухгалтерского учета, связанной с неотражением и (или) несвоевременным отражением первичного </w:t>
      </w:r>
      <w:r>
        <w:t>учетного документа, подтверждающего увеличение (поступление) актива либо с искажением бухгалтерского учета, допущенного в результате несоответствия составленных ответственными лицами первичных учетных документов свершившимся фактам хозяйственной жизни и (и</w:t>
      </w:r>
      <w:r>
        <w:t>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3B7C9C" w:rsidRDefault="001065C8">
      <w:pPr>
        <w:pStyle w:val="ConsPlusNormal0"/>
        <w:spacing w:before="240"/>
        <w:ind w:firstLine="540"/>
        <w:jc w:val="both"/>
      </w:pPr>
      <w:r>
        <w:t xml:space="preserve">Признак пассивного счета плана счетов, отраженный в Едином </w:t>
      </w:r>
      <w:hyperlink w:anchor="P182" w:tooltip="ЕДИНЫЙ ПЛАН">
        <w:r>
          <w:rPr>
            <w:color w:val="0000FF"/>
          </w:rPr>
          <w:t>пл</w:t>
        </w:r>
        <w:r>
          <w:rPr>
            <w:color w:val="0000FF"/>
          </w:rPr>
          <w:t>ане</w:t>
        </w:r>
      </w:hyperlink>
      <w:r>
        <w:t xml:space="preserve"> счетов указывает, если иное не установлено Стандартом, на недопустимость формирования дебетового остатка по итогам отражения любой бухгалтерской записи по данному счету. Формирование по итогам бухгалтерской записи на счетах, имеющих согласно Единому </w:t>
      </w:r>
      <w:hyperlink w:anchor="P182" w:tooltip="ЕДИНЫЙ ПЛАН">
        <w:r>
          <w:rPr>
            <w:color w:val="0000FF"/>
          </w:rPr>
          <w:t>плану</w:t>
        </w:r>
      </w:hyperlink>
      <w:r>
        <w:t xml:space="preserve"> счетов признак пассивного счета плана счетов (далее - пассивный счет), дебетового остатка указывает на наличие ошибки бухгалтерского учета, связанной с неотражением и (или) несвоевременным отражением первично</w:t>
      </w:r>
      <w:r>
        <w:t>го учетного документа, подтверждающего увеличение (начисление, принятие) обязательства либо с искажением бухгалтерского учета, допущенного в результате несоответствия составленных ответственными лицами первичных учетных документов свершившимся фактам хозяй</w:t>
      </w:r>
      <w:r>
        <w:t xml:space="preserve">ственной жизни и (или) непередачи, либо несвоевременной передачи первичных учетных </w:t>
      </w:r>
      <w:r>
        <w:lastRenderedPageBreak/>
        <w:t>документов для регистрации содержащихся в них данных в регистрах бухгалтерского учета.</w:t>
      </w:r>
    </w:p>
    <w:p w:rsidR="003B7C9C" w:rsidRDefault="001065C8">
      <w:pPr>
        <w:pStyle w:val="ConsPlusNormal0"/>
        <w:spacing w:before="240"/>
        <w:ind w:firstLine="540"/>
        <w:jc w:val="both"/>
      </w:pPr>
      <w:r>
        <w:t xml:space="preserve">Исправление ошибок в связи с некорректным формированием остатков по активным счетам и </w:t>
      </w:r>
      <w:r>
        <w:t>(или) пассивным счетам осуществляется на основании документов, предоставленных по требованию в письменной форме главного бухгалтера, иного должностного лица, на которое возложено ведение бухгалтерского учета.</w:t>
      </w:r>
    </w:p>
    <w:p w:rsidR="003B7C9C" w:rsidRDefault="001065C8">
      <w:pPr>
        <w:pStyle w:val="ConsPlusNormal0"/>
        <w:spacing w:before="240"/>
        <w:ind w:firstLine="540"/>
        <w:jc w:val="both"/>
      </w:pPr>
      <w:r>
        <w:t xml:space="preserve">7. Ведение бухгалтерского учета в соответствии </w:t>
      </w:r>
      <w:r>
        <w:t xml:space="preserve">со счетами Единого </w:t>
      </w:r>
      <w:hyperlink w:anchor="P182" w:tooltip="ЕДИНЫЙ ПЛАН">
        <w:r>
          <w:rPr>
            <w:color w:val="0000FF"/>
          </w:rPr>
          <w:t>плана</w:t>
        </w:r>
      </w:hyperlink>
      <w:r>
        <w:t xml:space="preserve"> счетов осуществляется на:</w:t>
      </w:r>
    </w:p>
    <w:p w:rsidR="003B7C9C" w:rsidRDefault="001065C8">
      <w:pPr>
        <w:pStyle w:val="ConsPlusNormal0"/>
        <w:spacing w:before="240"/>
        <w:ind w:firstLine="540"/>
        <w:jc w:val="both"/>
      </w:pPr>
      <w:r>
        <w:t>соответствующих счетах аналитического учета рабочего плана счетов, утвержденного в рамках формирования учетной политики субъекта учета, единой учетной политики п</w:t>
      </w:r>
      <w:r>
        <w:t>ри централизации учета (далее при совместном упоминании - учетная политика) осуществляющим бюджетные полномочия получателя бюджетных средств, администратора доходов бюджета, администратора источников финансирования дефицита бюджета (казенным учреждением) с</w:t>
      </w:r>
      <w:r>
        <w:t>убъектом учета и (или) финансовым органом соответствующего бюджета бюджетной системы Российской Федерации (далее соответственно - финансовые органы, Рабочий план счетов бюджетного учета);</w:t>
      </w:r>
    </w:p>
    <w:p w:rsidR="003B7C9C" w:rsidRDefault="001065C8">
      <w:pPr>
        <w:pStyle w:val="ConsPlusNormal0"/>
        <w:spacing w:before="240"/>
        <w:ind w:firstLine="540"/>
        <w:jc w:val="both"/>
      </w:pPr>
      <w:r>
        <w:t>соответствующих счетах аналитического учета рабочего плана счетов, п</w:t>
      </w:r>
      <w:r>
        <w:t>рименяемого согласно положениям Стандарта органом Федерального казначейства в целях ведения казначейского учета операций, осуществляемых при казначейском обслуживании, в том числе казначейском обслуживании исполнения федерального бюджета, операций по управ</w:t>
      </w:r>
      <w:r>
        <w:t>лению остатками средств на едином казначейском счете, а также иных операций, осуществляемых в системе казначейских платежей (далее - Рабочий план счетов казначейского учета);</w:t>
      </w:r>
    </w:p>
    <w:p w:rsidR="003B7C9C" w:rsidRDefault="001065C8">
      <w:pPr>
        <w:pStyle w:val="ConsPlusNormal0"/>
        <w:spacing w:before="240"/>
        <w:ind w:firstLine="540"/>
        <w:jc w:val="both"/>
      </w:pPr>
      <w:r>
        <w:t xml:space="preserve">соответствующих счетах аналитического учета рабочего плана счетов, утвержденного </w:t>
      </w:r>
      <w:r>
        <w:t>в рамках формирования учетной политики в целях ведения государственными (муниципальными) бюджетными и автономными учреждениями бухгалтерского учета (далее - Рабочий план счетов бухгалтерского учета учреждений).</w:t>
      </w:r>
    </w:p>
    <w:p w:rsidR="003B7C9C" w:rsidRDefault="001065C8">
      <w:pPr>
        <w:pStyle w:val="ConsPlusNormal0"/>
        <w:spacing w:before="240"/>
        <w:ind w:firstLine="540"/>
        <w:jc w:val="both"/>
      </w:pPr>
      <w:r>
        <w:t xml:space="preserve">8. Единый </w:t>
      </w:r>
      <w:hyperlink w:anchor="P182" w:tooltip="ЕДИНЫЙ ПЛАН">
        <w:r>
          <w:rPr>
            <w:color w:val="0000FF"/>
          </w:rPr>
          <w:t>план</w:t>
        </w:r>
      </w:hyperlink>
      <w:r>
        <w:t xml:space="preserve"> счетов содержит пять разделов счетов бухгалтерского учета организаций бюджетной сферы (</w:t>
      </w:r>
      <w:hyperlink w:anchor="P203" w:tooltip="Раздел 1. Нефинансовые активы">
        <w:r>
          <w:rPr>
            <w:color w:val="0000FF"/>
          </w:rPr>
          <w:t>разделы 1</w:t>
        </w:r>
      </w:hyperlink>
      <w:r>
        <w:t xml:space="preserve"> - </w:t>
      </w:r>
      <w:hyperlink w:anchor="P3337" w:tooltip="Раздел 5. Санкционирование расходов хозяйствующего субъекта">
        <w:r>
          <w:rPr>
            <w:color w:val="0000FF"/>
          </w:rPr>
          <w:t>5</w:t>
        </w:r>
      </w:hyperlink>
      <w:r>
        <w:t xml:space="preserve">), сгруппированных по экономическому содержанию, один раздел счетов бухгалтерского учета операций системы казначейских платежей </w:t>
      </w:r>
      <w:hyperlink w:anchor="P3510" w:tooltip="Раздел 6. Счета объектов учета системы казначейских платежей">
        <w:r>
          <w:rPr>
            <w:color w:val="0000FF"/>
          </w:rPr>
          <w:t>(раздел 6)</w:t>
        </w:r>
      </w:hyperlink>
      <w:r>
        <w:t>, сгруппиро</w:t>
      </w:r>
      <w:r>
        <w:t>ванный в целях раскрытия информации при ведении казначейского учета, а также перечень забалансовых счетов.</w:t>
      </w:r>
    </w:p>
    <w:p w:rsidR="003B7C9C" w:rsidRDefault="001065C8">
      <w:pPr>
        <w:pStyle w:val="ConsPlusNormal0"/>
        <w:spacing w:before="240"/>
        <w:ind w:firstLine="540"/>
        <w:jc w:val="both"/>
      </w:pPr>
      <w:r>
        <w:t>9. Номер счета аналитического учета Рабочего плана счетов бюджетного учета, Рабочего плана счетов бухгалтерского учета учреждений (далее при совместн</w:t>
      </w:r>
      <w:r>
        <w:t xml:space="preserve">ом упоминании - Рабочий план счетов бухгалтерского учета организаций бюджетной сферы), сформированного по соответствующему синтетическому счету бухгалтерского учета организаций бюджетной сферы Единого </w:t>
      </w:r>
      <w:hyperlink w:anchor="P182" w:tooltip="ЕДИНЫЙ ПЛАН">
        <w:r>
          <w:rPr>
            <w:color w:val="0000FF"/>
          </w:rPr>
          <w:t>плана</w:t>
        </w:r>
      </w:hyperlink>
      <w:r>
        <w:t xml:space="preserve"> счето</w:t>
      </w:r>
      <w:r>
        <w:t>в (Плана счетов бюджетного учета, Плана счетов бухгалтерского учета учреждений (далее при совместном упоминании - План счетов бухгалтерского учета организаций бюджетной сферы), состоит из двадцати шести разрядов.</w:t>
      </w:r>
    </w:p>
    <w:p w:rsidR="003B7C9C" w:rsidRDefault="001065C8">
      <w:pPr>
        <w:pStyle w:val="ConsPlusNormal0"/>
        <w:spacing w:before="240"/>
        <w:ind w:firstLine="540"/>
        <w:jc w:val="both"/>
      </w:pPr>
      <w:r>
        <w:t>10. Формирование номера счета Рабочего план</w:t>
      </w:r>
      <w:r>
        <w:t>а счетов бюджетного учета осуществляется в соответствии с Планом счетов бюджетного учета с отражением в:</w:t>
      </w:r>
    </w:p>
    <w:p w:rsidR="003B7C9C" w:rsidRDefault="001065C8">
      <w:pPr>
        <w:pStyle w:val="ConsPlusNormal0"/>
        <w:spacing w:before="240"/>
        <w:ind w:firstLine="540"/>
        <w:jc w:val="both"/>
      </w:pPr>
      <w:r>
        <w:lastRenderedPageBreak/>
        <w:t xml:space="preserve">1 - 17 разрядах номера счета - соответствующих кодов бюджетной классификации Российской Федерации (их составных частей) (показатели, соответствующие с </w:t>
      </w:r>
      <w:r>
        <w:t>4 по 20 разряд коду классификации доходов бюджетов, расходов бюджетов, источников финансирования дефицитов бюджетов);</w:t>
      </w:r>
    </w:p>
    <w:p w:rsidR="003B7C9C" w:rsidRDefault="001065C8">
      <w:pPr>
        <w:pStyle w:val="ConsPlusNormal0"/>
        <w:spacing w:before="240"/>
        <w:ind w:firstLine="540"/>
        <w:jc w:val="both"/>
      </w:pPr>
      <w:r>
        <w:t>18 разряде - кода вида финансового обеспечения (деятельности);</w:t>
      </w:r>
    </w:p>
    <w:p w:rsidR="003B7C9C" w:rsidRDefault="001065C8">
      <w:pPr>
        <w:pStyle w:val="ConsPlusNormal0"/>
        <w:spacing w:before="240"/>
        <w:ind w:firstLine="540"/>
        <w:jc w:val="both"/>
      </w:pPr>
      <w:r>
        <w:t>19 - 21 разрядах - кода синтетического счета Плана счетов бюджетного учета;</w:t>
      </w:r>
    </w:p>
    <w:p w:rsidR="003B7C9C" w:rsidRDefault="001065C8">
      <w:pPr>
        <w:pStyle w:val="ConsPlusNormal0"/>
        <w:spacing w:before="240"/>
        <w:ind w:firstLine="540"/>
        <w:jc w:val="both"/>
      </w:pPr>
      <w:r>
        <w:t>22 - 23 разрядах - кода аналитического счета Плана счетов бюджетного учета;</w:t>
      </w:r>
    </w:p>
    <w:p w:rsidR="003B7C9C" w:rsidRDefault="001065C8">
      <w:pPr>
        <w:pStyle w:val="ConsPlusNormal0"/>
        <w:spacing w:before="240"/>
        <w:ind w:firstLine="540"/>
        <w:jc w:val="both"/>
      </w:pPr>
      <w:r>
        <w:t>24 - 26 разрядах - кода операций сектора государственного управления (далее - КОСГУ).</w:t>
      </w:r>
    </w:p>
    <w:p w:rsidR="003B7C9C" w:rsidRDefault="001065C8">
      <w:pPr>
        <w:pStyle w:val="ConsPlusNormal0"/>
        <w:spacing w:before="240"/>
        <w:ind w:firstLine="540"/>
        <w:jc w:val="both"/>
      </w:pPr>
      <w:r>
        <w:t>При ведении бюджетного учета финансовыми органами, органами, осуществляющими кассовое обслужи</w:t>
      </w:r>
      <w:r>
        <w:t>вание, в номере счета Рабочего плана бюджетного учета отражаются в:</w:t>
      </w:r>
    </w:p>
    <w:p w:rsidR="003B7C9C" w:rsidRDefault="001065C8">
      <w:pPr>
        <w:pStyle w:val="ConsPlusNormal0"/>
        <w:spacing w:before="240"/>
        <w:ind w:firstLine="540"/>
        <w:jc w:val="both"/>
      </w:pPr>
      <w:r>
        <w:t>1 - 17 разрядах номера счета Рабочего плана бюджетного учета - показатели, соответствующие с 1 по 17 разряд показателям кода классификации доходов бюджетов, расходов бюджетов, источников ф</w:t>
      </w:r>
      <w:r>
        <w:t>инансирования дефицитов бюджетов, по которому осуществляется соответствующая операция;</w:t>
      </w:r>
    </w:p>
    <w:p w:rsidR="003B7C9C" w:rsidRDefault="001065C8">
      <w:pPr>
        <w:pStyle w:val="ConsPlusNormal0"/>
        <w:spacing w:before="240"/>
        <w:ind w:firstLine="540"/>
        <w:jc w:val="both"/>
      </w:pPr>
      <w:r>
        <w:t>24 - 26 разрядах номера счета - показатели, соответствующие с 18 по 20 разряд показателям кода классификации доходов бюджетов, расходов бюджетов, источников финансирован</w:t>
      </w:r>
      <w:r>
        <w:t>ия дефицитов бюджетов, по которому осуществляется операция;</w:t>
      </w:r>
    </w:p>
    <w:p w:rsidR="003B7C9C" w:rsidRDefault="001065C8">
      <w:pPr>
        <w:pStyle w:val="ConsPlusNormal0"/>
        <w:spacing w:before="240"/>
        <w:ind w:firstLine="540"/>
        <w:jc w:val="both"/>
      </w:pPr>
      <w:r>
        <w:t>11. Формирование номера счета Рабочего плана счетов бухгалтерского учета учреждений осуществляется в соответствии с Планом счетов бухгалтерского учета учреждений с отражением в:</w:t>
      </w:r>
    </w:p>
    <w:p w:rsidR="003B7C9C" w:rsidRDefault="001065C8">
      <w:pPr>
        <w:pStyle w:val="ConsPlusNormal0"/>
        <w:spacing w:before="240"/>
        <w:ind w:firstLine="540"/>
        <w:jc w:val="both"/>
      </w:pPr>
      <w:r>
        <w:t xml:space="preserve">1 - 17 разрядах - </w:t>
      </w:r>
      <w:r>
        <w:t>аналитического кода по классификационному признаку поступлений и выбытий;</w:t>
      </w:r>
    </w:p>
    <w:p w:rsidR="003B7C9C" w:rsidRDefault="001065C8">
      <w:pPr>
        <w:pStyle w:val="ConsPlusNormal0"/>
        <w:spacing w:before="240"/>
        <w:ind w:firstLine="540"/>
        <w:jc w:val="both"/>
      </w:pPr>
      <w:r>
        <w:t>18 разряде - кода вида финансового обеспечения (деятельности);</w:t>
      </w:r>
    </w:p>
    <w:p w:rsidR="003B7C9C" w:rsidRDefault="001065C8">
      <w:pPr>
        <w:pStyle w:val="ConsPlusNormal0"/>
        <w:spacing w:before="240"/>
        <w:ind w:firstLine="540"/>
        <w:jc w:val="both"/>
      </w:pPr>
      <w:r>
        <w:t>19 - 21 разрядах - кода синтетического счета Плана счетов бухгалтерского учета учреждений;</w:t>
      </w:r>
    </w:p>
    <w:p w:rsidR="003B7C9C" w:rsidRDefault="001065C8">
      <w:pPr>
        <w:pStyle w:val="ConsPlusNormal0"/>
        <w:spacing w:before="240"/>
        <w:ind w:firstLine="540"/>
        <w:jc w:val="both"/>
      </w:pPr>
      <w:r>
        <w:t>22 - 23 разрядах - кода анал</w:t>
      </w:r>
      <w:r>
        <w:t>итического счета Плана счетов бухгалтерского учета учреждений;</w:t>
      </w:r>
    </w:p>
    <w:p w:rsidR="003B7C9C" w:rsidRDefault="001065C8">
      <w:pPr>
        <w:pStyle w:val="ConsPlusNormal0"/>
        <w:spacing w:before="240"/>
        <w:ind w:firstLine="540"/>
        <w:jc w:val="both"/>
      </w:pPr>
      <w:r>
        <w:t>24 - 26 разрядах - КОСГУ.</w:t>
      </w:r>
    </w:p>
    <w:p w:rsidR="003B7C9C" w:rsidRDefault="001065C8">
      <w:pPr>
        <w:pStyle w:val="ConsPlusNormal0"/>
        <w:spacing w:before="240"/>
        <w:ind w:firstLine="540"/>
        <w:jc w:val="both"/>
      </w:pPr>
      <w:r>
        <w:t>Номер счета Рабочего плана счетов бухгалтерского учета учреждений в разрядах с 1 по 4 включает в себя код раздела, код подраздела расходов бюджета бюджетной классификации Российской Федерации.</w:t>
      </w:r>
    </w:p>
    <w:p w:rsidR="003B7C9C" w:rsidRDefault="001065C8">
      <w:pPr>
        <w:pStyle w:val="ConsPlusNormal0"/>
        <w:spacing w:before="240"/>
        <w:ind w:firstLine="540"/>
        <w:jc w:val="both"/>
      </w:pPr>
      <w:r>
        <w:t>При ведении бухгалтерского учета государственных (муниципальных</w:t>
      </w:r>
      <w:r>
        <w:t>) бюджетных (автономных) учреждений в зависимости от экономического содержания осуществляемой операции в номере счета Рабочего плана счетов бухгалтерского учета учреждений отражаются в:</w:t>
      </w:r>
    </w:p>
    <w:p w:rsidR="003B7C9C" w:rsidRDefault="001065C8">
      <w:pPr>
        <w:pStyle w:val="ConsPlusNormal0"/>
        <w:spacing w:before="240"/>
        <w:ind w:firstLine="540"/>
        <w:jc w:val="both"/>
      </w:pPr>
      <w:r>
        <w:t>5 - 14 разрядах - нули, за исключением отражения объектов бухгалтерско</w:t>
      </w:r>
      <w:r>
        <w:t xml:space="preserve">го учета, </w:t>
      </w:r>
      <w:r>
        <w:lastRenderedPageBreak/>
        <w:t>возникающих при осуществлении деятельности с целевыми средствами, предоставляемыми в рамках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w:t>
      </w:r>
      <w:r>
        <w:t>циональных проектов), а также, если иное не предусмотрено требованиями целевого назначения активов, обязательств, иных объектов бухгалтерского учета;</w:t>
      </w:r>
    </w:p>
    <w:p w:rsidR="003B7C9C" w:rsidRDefault="001065C8">
      <w:pPr>
        <w:pStyle w:val="ConsPlusNormal0"/>
        <w:spacing w:before="240"/>
        <w:ind w:firstLine="540"/>
        <w:jc w:val="both"/>
      </w:pPr>
      <w:r>
        <w:t>15 - 17 разрядах - аналитический код вида поступлений - доходов, иных поступлений, в том числе от заимство</w:t>
      </w:r>
      <w:r>
        <w:t xml:space="preserve">ваний (источников финансирования дефицита средств учреждения) (далее - поступления) или аналитический код вида выбытий - расходов, иных выплат, в том числе по погашению заимствований (далее - выбытия), соответствующий коду (составной части кода) бюджетной </w:t>
      </w:r>
      <w:r>
        <w:t>классификации Российской Федерации (аналитической группе подвида доходов бюджетов, коду вида расходов, аналитической группе вида источников финансирования дефицитов бюджетов).</w:t>
      </w:r>
    </w:p>
    <w:p w:rsidR="003B7C9C" w:rsidRDefault="001065C8">
      <w:pPr>
        <w:pStyle w:val="ConsPlusNormal0"/>
        <w:spacing w:before="240"/>
        <w:ind w:firstLine="540"/>
        <w:jc w:val="both"/>
      </w:pPr>
      <w:r>
        <w:t>12. Операции по передаче (получению) в рамках необменных операций финансовых (за</w:t>
      </w:r>
      <w:r>
        <w:t xml:space="preserve"> исключением денежных средств и (или) денежных эквивалентов), нефинансовых активов и обязательств между субъектами учета отражаются на счетах Рабочего плана счетов бухгалтерского учета организаций бюджетной сферы, содержащих в 15 - 17 разрядах номера счета</w:t>
      </w:r>
      <w:r>
        <w:t xml:space="preserve"> аналитические коды выбытий (поступлений), соответствующие составной части кода бюджетной классификации (элементу вида расходов, подстатье аналитической группы подвида доходов бюджетов), характеризующей безвозмездные неденежные передачи (поступления).</w:t>
      </w:r>
    </w:p>
    <w:p w:rsidR="003B7C9C" w:rsidRDefault="001065C8">
      <w:pPr>
        <w:pStyle w:val="ConsPlusNormal0"/>
        <w:spacing w:before="240"/>
        <w:ind w:firstLine="540"/>
        <w:jc w:val="both"/>
      </w:pPr>
      <w:r>
        <w:t xml:space="preserve">13. </w:t>
      </w:r>
      <w:r>
        <w:t>Аналитический код счета формируется посредством детализации аналитической группы по соответствующим аналитическим видам.</w:t>
      </w:r>
    </w:p>
    <w:p w:rsidR="003B7C9C" w:rsidRDefault="001065C8">
      <w:pPr>
        <w:pStyle w:val="ConsPlusNormal0"/>
        <w:spacing w:before="240"/>
        <w:ind w:firstLine="540"/>
        <w:jc w:val="both"/>
      </w:pPr>
      <w:r>
        <w:t>В 24 - 26 разрядах отражается аналитический код вида поступлений (увеличений), выбытий (уменьшений) объекта учета по соответствующим ст</w:t>
      </w:r>
      <w:r>
        <w:t>атьям (подстатьям) КОСГУ, с отражением в случаях, установленных в рамках учетной политики, дополнительной детализации по кодам статей и (или) подстатей КОСГУ. Аналитические коды по счетам раздела 5 "Санкционирование расходов хозяйствующего субъекта" Рабоче</w:t>
      </w:r>
      <w:r>
        <w:t xml:space="preserve">го плана счетов бухгалтерского учета организаций бюджетной сферы формируются в структуре аналитических кодов вида поступлений, выбытий по которым предусмотрены плановые (прогнозные) показатели бюджетной сметы или плана финансово-хозяйственной деятельности </w:t>
      </w:r>
      <w:r>
        <w:t>(кодов КОСГУ, включая дополнительную детализацию статей и (или) подстатей КОСГУ (при наличии).</w:t>
      </w:r>
    </w:p>
    <w:p w:rsidR="003B7C9C" w:rsidRDefault="001065C8">
      <w:pPr>
        <w:pStyle w:val="ConsPlusNormal0"/>
        <w:spacing w:before="240"/>
        <w:ind w:firstLine="540"/>
        <w:jc w:val="both"/>
      </w:pPr>
      <w:r>
        <w:t>В номерах счетов Рабочего плана счетов бухгалтерского учета организаций бюджетной сферы по учету расчетов (дебиторской, кредиторской задолженности), по которым д</w:t>
      </w:r>
      <w:r>
        <w:t>ебетовые (кредитовые) обороты отражаются с указанием в 24 - 26 разрядах номера счета аналитического кода, соответствующего кодам подстатей КОСГУ статей 560 "Увеличение прочей дебиторской задолженности", 660 "Уменьшение прочей дебиторской задолженности", 73</w:t>
      </w:r>
      <w:r>
        <w:t>0 "Увеличение прочей кредиторской задолженности", 830 "Уменьшение прочей кредиторской задолженности", содержащих в третьем разряде кода подстатьи код, отражающий классификацию институциональных единиц (далее соответственно - аналитический код изменений деб</w:t>
      </w:r>
      <w:r>
        <w:t>иторской (кредиторской) задолженности, код институциональных единиц), остатки на начало очередного финансового года формируются с указанием в 24 - 26 разрядах номера счета аналитического кода в структуре "00X", где X - соответствующий код институциональных</w:t>
      </w:r>
      <w:r>
        <w:t xml:space="preserve"> единиц.</w:t>
      </w:r>
    </w:p>
    <w:p w:rsidR="003B7C9C" w:rsidRDefault="001065C8">
      <w:pPr>
        <w:pStyle w:val="ConsPlusNormal0"/>
        <w:spacing w:before="240"/>
        <w:ind w:firstLine="540"/>
        <w:jc w:val="both"/>
      </w:pPr>
      <w:r>
        <w:t xml:space="preserve">Разряды 18 - 26 номера счета Рабочего плана счетов бухгалтерского учета организаций </w:t>
      </w:r>
      <w:r>
        <w:lastRenderedPageBreak/>
        <w:t>бюджетной сферы образуют код счета бухгалтерского учета.</w:t>
      </w:r>
    </w:p>
    <w:p w:rsidR="003B7C9C" w:rsidRDefault="001065C8">
      <w:pPr>
        <w:pStyle w:val="ConsPlusNormal0"/>
        <w:spacing w:before="240"/>
        <w:ind w:firstLine="540"/>
        <w:jc w:val="both"/>
      </w:pPr>
      <w:r>
        <w:t xml:space="preserve">14. В целях организации и ведения бухгалтерского учета при формировании согласно Единому </w:t>
      </w:r>
      <w:hyperlink w:anchor="P182" w:tooltip="ЕДИНЫЙ ПЛАН">
        <w:r>
          <w:rPr>
            <w:color w:val="0000FF"/>
          </w:rPr>
          <w:t>плану</w:t>
        </w:r>
      </w:hyperlink>
      <w:r>
        <w:t xml:space="preserve"> счетов Рабочего плана счетов бухгалтерского учета организаций бюджетной сферы применяются следующие коды вида финансового обеспечения (деятельности):</w:t>
      </w:r>
    </w:p>
    <w:p w:rsidR="003B7C9C" w:rsidRDefault="001065C8">
      <w:pPr>
        <w:pStyle w:val="ConsPlusNormal0"/>
        <w:spacing w:before="240"/>
        <w:ind w:firstLine="540"/>
        <w:jc w:val="both"/>
      </w:pPr>
      <w:r>
        <w:t>1 - деятельность, осуществляемая за счет средств соответствующего бюджета</w:t>
      </w:r>
      <w:r>
        <w:t xml:space="preserve"> бюджетной системы Российской Федерации (бюджетная деятельность);</w:t>
      </w:r>
    </w:p>
    <w:p w:rsidR="003B7C9C" w:rsidRDefault="001065C8">
      <w:pPr>
        <w:pStyle w:val="ConsPlusNormal0"/>
        <w:spacing w:before="240"/>
        <w:ind w:firstLine="540"/>
        <w:jc w:val="both"/>
      </w:pPr>
      <w:r>
        <w:t>2 - приносящая доход деятельность (собственные доходы учреждения);</w:t>
      </w:r>
    </w:p>
    <w:p w:rsidR="003B7C9C" w:rsidRDefault="001065C8">
      <w:pPr>
        <w:pStyle w:val="ConsPlusNormal0"/>
        <w:spacing w:before="240"/>
        <w:ind w:firstLine="540"/>
        <w:jc w:val="both"/>
      </w:pPr>
      <w:r>
        <w:t>3 - средства во временном распоряжении;</w:t>
      </w:r>
    </w:p>
    <w:p w:rsidR="003B7C9C" w:rsidRDefault="001065C8">
      <w:pPr>
        <w:pStyle w:val="ConsPlusNormal0"/>
        <w:spacing w:before="240"/>
        <w:ind w:firstLine="540"/>
        <w:jc w:val="both"/>
      </w:pPr>
      <w:r>
        <w:t>4 - деятельность по выполнению государственного (муниципального) задания;</w:t>
      </w:r>
    </w:p>
    <w:p w:rsidR="003B7C9C" w:rsidRDefault="001065C8">
      <w:pPr>
        <w:pStyle w:val="ConsPlusNormal0"/>
        <w:spacing w:before="240"/>
        <w:ind w:firstLine="540"/>
        <w:jc w:val="both"/>
      </w:pPr>
      <w:r>
        <w:t>5 - деяте</w:t>
      </w:r>
      <w:r>
        <w:t>льность, осуществляемая за счет субсидии на иные цели, грантов в форме субсидий;</w:t>
      </w:r>
    </w:p>
    <w:p w:rsidR="003B7C9C" w:rsidRDefault="001065C8">
      <w:pPr>
        <w:pStyle w:val="ConsPlusNormal0"/>
        <w:spacing w:before="240"/>
        <w:ind w:firstLine="540"/>
        <w:jc w:val="both"/>
      </w:pPr>
      <w:r>
        <w:t>6 - деятельность, осуществляемая за счет средств субсидии на цели осуществления капитальных вложений;</w:t>
      </w:r>
    </w:p>
    <w:p w:rsidR="003B7C9C" w:rsidRDefault="001065C8">
      <w:pPr>
        <w:pStyle w:val="ConsPlusNormal0"/>
        <w:spacing w:before="240"/>
        <w:ind w:firstLine="540"/>
        <w:jc w:val="both"/>
      </w:pPr>
      <w:r>
        <w:t>7 - деятельность, осуществляемая по обязательному медицинскому страхованию.</w:t>
      </w:r>
    </w:p>
    <w:p w:rsidR="003B7C9C" w:rsidRDefault="001065C8">
      <w:pPr>
        <w:pStyle w:val="ConsPlusNormal0"/>
        <w:spacing w:before="240"/>
        <w:ind w:firstLine="540"/>
        <w:jc w:val="both"/>
      </w:pPr>
      <w:r>
        <w:t>Для финансовых органов субъектов Российской Федерации (муниципальных образований), осуществляющих операции в рамках кассового обслуживания бюджетных учреждений, автономных учрежден</w:t>
      </w:r>
      <w:r>
        <w:t>ий, иных некоммерческих организаций, не являющихся участниками бюджетного процесса:</w:t>
      </w:r>
    </w:p>
    <w:p w:rsidR="003B7C9C" w:rsidRDefault="001065C8">
      <w:pPr>
        <w:pStyle w:val="ConsPlusNormal0"/>
        <w:spacing w:before="240"/>
        <w:ind w:firstLine="540"/>
        <w:jc w:val="both"/>
      </w:pPr>
      <w:r>
        <w:t>в части операций с собственными средствами учреждения (организации), средствами во временном распоряжении и субсидией на выполнение государственного (муниципального) задани</w:t>
      </w:r>
      <w:r>
        <w:t>я, учитываемых на лицевом счете учреждения (организации):</w:t>
      </w:r>
    </w:p>
    <w:p w:rsidR="003B7C9C" w:rsidRDefault="001065C8">
      <w:pPr>
        <w:pStyle w:val="ConsPlusNormal0"/>
        <w:spacing w:before="240"/>
        <w:ind w:firstLine="540"/>
        <w:jc w:val="both"/>
      </w:pPr>
      <w:r>
        <w:t>8 - средства некоммерческих организаций на лицевых счетах;</w:t>
      </w:r>
    </w:p>
    <w:p w:rsidR="003B7C9C" w:rsidRDefault="001065C8">
      <w:pPr>
        <w:pStyle w:val="ConsPlusNormal0"/>
        <w:spacing w:before="240"/>
        <w:ind w:firstLine="540"/>
        <w:jc w:val="both"/>
      </w:pPr>
      <w:r>
        <w:t>в части операций с субсидиями на цели осуществления капитальных вложений и с субсидиями на иные цели, учитываемых на отдельном лицевом счет</w:t>
      </w:r>
      <w:r>
        <w:t>е:</w:t>
      </w:r>
    </w:p>
    <w:p w:rsidR="003B7C9C" w:rsidRDefault="001065C8">
      <w:pPr>
        <w:pStyle w:val="ConsPlusNormal0"/>
        <w:spacing w:before="240"/>
        <w:ind w:firstLine="540"/>
        <w:jc w:val="both"/>
      </w:pPr>
      <w:r>
        <w:t>9 - средства некоммерческих организаций на отдельных лицевых счетах.</w:t>
      </w:r>
    </w:p>
    <w:p w:rsidR="003B7C9C" w:rsidRDefault="001065C8">
      <w:pPr>
        <w:pStyle w:val="ConsPlusNormal0"/>
        <w:spacing w:before="240"/>
        <w:ind w:firstLine="540"/>
        <w:jc w:val="both"/>
      </w:pPr>
      <w:r>
        <w:t>15. Введение в код аналитического счета Рабочего плана счетов бухгалтерского учета организаций бюджетной сферы дополнительных разрядов осуществляется для получения дополнительной инфор</w:t>
      </w:r>
      <w:r>
        <w:t>мации, необходимой пользователям бухгалтерской (финансовой) отчетности.</w:t>
      </w:r>
    </w:p>
    <w:p w:rsidR="003B7C9C" w:rsidRDefault="001065C8">
      <w:pPr>
        <w:pStyle w:val="ConsPlusNormal0"/>
        <w:spacing w:before="240"/>
        <w:ind w:firstLine="540"/>
        <w:jc w:val="both"/>
      </w:pPr>
      <w:r>
        <w:t>16. Формирование номера счета Рабочего плана счетов казначейского учета осуществляется по соответствующему синтетическому счету бухгалтерского учета операций системы казначейских плате</w:t>
      </w:r>
      <w:r>
        <w:t xml:space="preserve">жей Единого </w:t>
      </w:r>
      <w:hyperlink w:anchor="P182" w:tooltip="ЕДИНЫЙ ПЛАН">
        <w:r>
          <w:rPr>
            <w:color w:val="0000FF"/>
          </w:rPr>
          <w:t>плана</w:t>
        </w:r>
      </w:hyperlink>
      <w:r>
        <w:t xml:space="preserve"> счетов. Сформированный номер счета Рабочего плана счетов казначейского учета состоит из соответствующих кодов синтетического (аналитического) учета:</w:t>
      </w:r>
    </w:p>
    <w:p w:rsidR="003B7C9C" w:rsidRDefault="001065C8">
      <w:pPr>
        <w:pStyle w:val="ConsPlusNormal0"/>
        <w:spacing w:before="240"/>
        <w:ind w:firstLine="540"/>
        <w:jc w:val="both"/>
      </w:pPr>
      <w:r>
        <w:lastRenderedPageBreak/>
        <w:t>кода синтетического счета, включая аналитичес</w:t>
      </w:r>
      <w:r>
        <w:t xml:space="preserve">кий код бухгалтерского учета операций системы казначейских платежей Единого </w:t>
      </w:r>
      <w:hyperlink w:anchor="P182" w:tooltip="ЕДИНЫЙ ПЛАН">
        <w:r>
          <w:rPr>
            <w:color w:val="0000FF"/>
          </w:rPr>
          <w:t>плана</w:t>
        </w:r>
      </w:hyperlink>
      <w:r>
        <w:t xml:space="preserve"> счетов (5 разрядов номера счета);</w:t>
      </w:r>
    </w:p>
    <w:p w:rsidR="003B7C9C" w:rsidRDefault="001065C8">
      <w:pPr>
        <w:pStyle w:val="ConsPlusNormal0"/>
        <w:spacing w:before="240"/>
        <w:ind w:firstLine="540"/>
        <w:jc w:val="both"/>
      </w:pPr>
      <w:r>
        <w:t xml:space="preserve">уникального кода бюджета, который соответствует коду Общероссийского </w:t>
      </w:r>
      <w:hyperlink r:id="rId2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классификатора</w:t>
        </w:r>
      </w:hyperlink>
      <w:r>
        <w:t xml:space="preserve"> территорий муниципальных образований (ОКТМО) соответствующего публично-правового образования (далее - код ОКТМО бюджета) (8 разрядов номера счета):</w:t>
      </w:r>
    </w:p>
    <w:p w:rsidR="003B7C9C" w:rsidRDefault="001065C8">
      <w:pPr>
        <w:pStyle w:val="ConsPlusNormal0"/>
        <w:spacing w:before="240"/>
        <w:ind w:firstLine="540"/>
        <w:jc w:val="both"/>
      </w:pPr>
      <w:r>
        <w:t>федеральный бюджет - 00 000 001;</w:t>
      </w:r>
    </w:p>
    <w:p w:rsidR="003B7C9C" w:rsidRDefault="001065C8">
      <w:pPr>
        <w:pStyle w:val="ConsPlusNormal0"/>
        <w:spacing w:before="240"/>
        <w:ind w:firstLine="540"/>
        <w:jc w:val="both"/>
      </w:pPr>
      <w:r>
        <w:t>бюджет Фонда</w:t>
      </w:r>
      <w:r>
        <w:t xml:space="preserve"> пенсионного и социального страхования Российской Федерации - 00 000 006;</w:t>
      </w:r>
    </w:p>
    <w:p w:rsidR="003B7C9C" w:rsidRDefault="001065C8">
      <w:pPr>
        <w:pStyle w:val="ConsPlusNormal0"/>
        <w:spacing w:before="240"/>
        <w:ind w:firstLine="540"/>
        <w:jc w:val="both"/>
      </w:pPr>
      <w:r>
        <w:t>бюджет Федерального фонда обязательного медицинского страхования - 00 000 008;</w:t>
      </w:r>
    </w:p>
    <w:p w:rsidR="003B7C9C" w:rsidRDefault="001065C8">
      <w:pPr>
        <w:pStyle w:val="ConsPlusNormal0"/>
        <w:spacing w:before="240"/>
        <w:ind w:firstLine="540"/>
        <w:jc w:val="both"/>
      </w:pPr>
      <w:r>
        <w:t>бюджет территориального фонда обязательного медицинского страхования - XX 000 009 (XX X00 009), где 1 -</w:t>
      </w:r>
      <w:r>
        <w:t xml:space="preserve"> 2 разряды кода ОКТМО территориального фонда обязательного медицинского страхования соответствуют 1 - 2 разрядам кода </w:t>
      </w:r>
      <w:hyperlink r:id="rId2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ОКТМО</w:t>
        </w:r>
      </w:hyperlink>
      <w:r>
        <w:t xml:space="preserve"> субъекта Российской Федерации, на территории которого он </w:t>
      </w:r>
      <w:r>
        <w:t xml:space="preserve">создан (за исключением Ямало-Ненецкого и Ненецкого автономных округов, Ханты-Мансийского автономного округа - Югры); 1 - 3 разряды кода </w:t>
      </w:r>
      <w:hyperlink r:id="rId2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ОКТМО</w:t>
        </w:r>
      </w:hyperlink>
      <w:r>
        <w:t xml:space="preserve"> территориального фонда обязательного ме</w:t>
      </w:r>
      <w:r>
        <w:t xml:space="preserve">дицинского страхования, созданного на территории Ямало-Ненецкого и Ненецкого автономных округов, Ханты-Мансийского автономного округа - Югры, соответствуют 1 - 3 разрядам кода </w:t>
      </w:r>
      <w:hyperlink r:id="rId2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ОКТМО</w:t>
        </w:r>
      </w:hyperlink>
      <w:r>
        <w:t xml:space="preserve"> Ямало-Ненецкого и Ненецкого автономных округов, Ханты-Мансийского автономного округа - Югры;</w:t>
      </w:r>
    </w:p>
    <w:p w:rsidR="003B7C9C" w:rsidRDefault="001065C8">
      <w:pPr>
        <w:pStyle w:val="ConsPlusNormal0"/>
        <w:spacing w:before="240"/>
        <w:ind w:firstLine="540"/>
        <w:jc w:val="both"/>
      </w:pPr>
      <w:r>
        <w:t xml:space="preserve">бюджет субъекта Российской Федерации - код </w:t>
      </w:r>
      <w:hyperlink r:id="rId2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ОКТМО</w:t>
        </w:r>
      </w:hyperlink>
      <w:r>
        <w:t xml:space="preserve"> бюджета, имеющий ненулевое значение в </w:t>
      </w:r>
      <w:r>
        <w:t>1 - 2 разрядах (в 1 - 3 разрядах - для Ямало-Ненецкого и Ненецкого автономных округов, Ханты-Мансийского автономного округа - Югры, в 1 - 5 разрядах - для федеральной территории "Сириус"), а в остальных разрядах нули (XX 000 000, XX X00 000, XX XXX 000), о</w:t>
      </w:r>
      <w:r>
        <w:t>тражающий принадлежность к субъекту Российской Федерации;</w:t>
      </w:r>
    </w:p>
    <w:p w:rsidR="003B7C9C" w:rsidRDefault="001065C8">
      <w:pPr>
        <w:pStyle w:val="ConsPlusNormal0"/>
        <w:spacing w:before="240"/>
        <w:ind w:firstLine="540"/>
        <w:jc w:val="both"/>
      </w:pPr>
      <w:r>
        <w:t xml:space="preserve">бюджет муниципального образования - код </w:t>
      </w:r>
      <w:hyperlink r:id="rId2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ОКТМО</w:t>
        </w:r>
      </w:hyperlink>
      <w:r>
        <w:t xml:space="preserve"> бюджета соответствует коду </w:t>
      </w:r>
      <w:hyperlink r:id="rId2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ОКТМО</w:t>
        </w:r>
      </w:hyperlink>
      <w:r>
        <w:t xml:space="preserve"> муниципального образования.</w:t>
      </w:r>
    </w:p>
    <w:p w:rsidR="003B7C9C" w:rsidRDefault="001065C8">
      <w:pPr>
        <w:pStyle w:val="ConsPlusNormal0"/>
        <w:spacing w:before="240"/>
        <w:ind w:firstLine="540"/>
        <w:jc w:val="both"/>
      </w:pPr>
      <w:r>
        <w:t xml:space="preserve">При формировании показателей казначейского учета по казначейскому обслуживанию поступлений в бюджеты бюджетной системы Российской Федерации указывается код </w:t>
      </w:r>
      <w:hyperlink r:id="rId2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ОКТМО</w:t>
        </w:r>
      </w:hyperlink>
      <w:r>
        <w:t xml:space="preserve"> бюджета - 00 000 001.</w:t>
      </w:r>
    </w:p>
    <w:p w:rsidR="003B7C9C" w:rsidRDefault="001065C8">
      <w:pPr>
        <w:pStyle w:val="ConsPlusNormal0"/>
        <w:spacing w:before="240"/>
        <w:ind w:firstLine="540"/>
        <w:jc w:val="both"/>
      </w:pPr>
      <w:r>
        <w:t xml:space="preserve">При формировании показателей казначейского учета по операциям с денежными средствами системы казначейских платежей на счетах в подразделениях Банка России и кредитных организациях, по операциям </w:t>
      </w:r>
      <w:r>
        <w:t>размещения и привлечения средств при управлении остатками средств на едином казначейском счете, по операциям со средствами единого казначейского счета до выяснения принадлежности, по внутриказначейским расчетам по средствам единого казначейского счета в но</w:t>
      </w:r>
      <w:r>
        <w:t xml:space="preserve">мера счета Рабочего плана счетов казначейского учета в коде </w:t>
      </w:r>
      <w:hyperlink r:id="rId2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ОКТМО</w:t>
        </w:r>
      </w:hyperlink>
      <w:r>
        <w:t xml:space="preserve"> бюджета отражаются нули (00 000 000), если иное не установлено учетной политикой Федерального казначейства;</w:t>
      </w:r>
    </w:p>
    <w:p w:rsidR="003B7C9C" w:rsidRDefault="001065C8">
      <w:pPr>
        <w:pStyle w:val="ConsPlusNormal0"/>
        <w:spacing w:before="240"/>
        <w:ind w:firstLine="540"/>
        <w:jc w:val="both"/>
      </w:pPr>
      <w:r>
        <w:t>кода (и</w:t>
      </w:r>
      <w:r>
        <w:t>дентификатора) участника системы казначейских платежей (номера лицевого счета, открытого органом Федерального казначейства участнику системы казначейских платежей) (11 разрядов номера счета);</w:t>
      </w:r>
    </w:p>
    <w:p w:rsidR="003B7C9C" w:rsidRDefault="001065C8">
      <w:pPr>
        <w:pStyle w:val="ConsPlusNormal0"/>
        <w:spacing w:before="240"/>
        <w:ind w:firstLine="540"/>
        <w:jc w:val="both"/>
      </w:pPr>
      <w:r>
        <w:lastRenderedPageBreak/>
        <w:t>кода аналитического признака раскрытия информации, определенного</w:t>
      </w:r>
      <w:r>
        <w:t xml:space="preserve"> Рабочим планом счетов казначейского учета (2 разряда номера счета);</w:t>
      </w:r>
    </w:p>
    <w:p w:rsidR="003B7C9C" w:rsidRDefault="001065C8">
      <w:pPr>
        <w:pStyle w:val="ConsPlusNormal0"/>
        <w:spacing w:before="240"/>
        <w:ind w:firstLine="540"/>
        <w:jc w:val="both"/>
      </w:pPr>
      <w:r>
        <w:t>кода по бюджетной классификации Российской Федерации применительно к бюджетной классификации Российской Федерации текущего (отчетного) финансового года (20 разрядов номера счета);</w:t>
      </w:r>
    </w:p>
    <w:p w:rsidR="003B7C9C" w:rsidRDefault="001065C8">
      <w:pPr>
        <w:pStyle w:val="ConsPlusNormal0"/>
        <w:spacing w:before="240"/>
        <w:ind w:firstLine="540"/>
        <w:jc w:val="both"/>
      </w:pPr>
      <w:r>
        <w:t>кода ва</w:t>
      </w:r>
      <w:r>
        <w:t>люты по Общероссийскому классификатору валют (3 разряда номера счета);</w:t>
      </w:r>
    </w:p>
    <w:p w:rsidR="003B7C9C" w:rsidRDefault="001065C8">
      <w:pPr>
        <w:pStyle w:val="ConsPlusNormal0"/>
        <w:spacing w:before="240"/>
        <w:ind w:firstLine="540"/>
        <w:jc w:val="both"/>
      </w:pPr>
      <w:r>
        <w:t>кода органа Федерального казначейства, присвоенного Федеральным казначейством (2 разряда номера счета);</w:t>
      </w:r>
    </w:p>
    <w:p w:rsidR="003B7C9C" w:rsidRDefault="001065C8">
      <w:pPr>
        <w:pStyle w:val="ConsPlusNormal0"/>
        <w:spacing w:before="240"/>
        <w:ind w:firstLine="540"/>
        <w:jc w:val="both"/>
      </w:pPr>
      <w:r>
        <w:t>дополнительных аналитических кодов, используемых при открытии нескольких казначей</w:t>
      </w:r>
      <w:r>
        <w:t>ских счетов одного вида, а также в иных случаях, установленных при формировании Федеральным казначейством учетной политики.</w:t>
      </w:r>
    </w:p>
    <w:p w:rsidR="003B7C9C" w:rsidRDefault="001065C8">
      <w:pPr>
        <w:pStyle w:val="ConsPlusNormal0"/>
        <w:spacing w:before="240"/>
        <w:ind w:firstLine="540"/>
        <w:jc w:val="both"/>
      </w:pPr>
      <w:r>
        <w:t xml:space="preserve">Очередность вышеуказанных кодов, а также предельная разрядность номера счета Рабочего плана счетов казначейского учета определяется </w:t>
      </w:r>
      <w:r>
        <w:t>в рамках формирования Федеральным казначейством учетной политики.</w:t>
      </w:r>
    </w:p>
    <w:p w:rsidR="003B7C9C" w:rsidRDefault="001065C8">
      <w:pPr>
        <w:pStyle w:val="ConsPlusNormal0"/>
        <w:spacing w:before="240"/>
        <w:ind w:firstLine="540"/>
        <w:jc w:val="both"/>
      </w:pPr>
      <w:r>
        <w:t>Отражение в учете операций, учитываемых на лицевых счетах, открытых в финансовом органе соответствующего бюджета бюджетной системы Российской Федерации, операций по размещению средств при уп</w:t>
      </w:r>
      <w:r>
        <w:t xml:space="preserve">равлении остатками средств на едином казначейском счете и иных операций, не подлежащих отражению на лицевых счетах участников системы казначейских платежей, открытых в органах Федерального казначейства, осуществляется с указанием, если иное не установлено </w:t>
      </w:r>
      <w:r>
        <w:t>учетной политикой Федерального казначейства, в коде (идентификаторе) участника системы казначейских платежей (номере лицевого счета, открытого органом Федерального казначейства участнику системы казначейских платежей) нулей.</w:t>
      </w:r>
    </w:p>
    <w:p w:rsidR="003B7C9C" w:rsidRDefault="001065C8">
      <w:pPr>
        <w:pStyle w:val="ConsPlusNormal0"/>
        <w:spacing w:before="240"/>
        <w:ind w:firstLine="540"/>
        <w:jc w:val="both"/>
      </w:pPr>
      <w:r>
        <w:t>Отражение в учете операций со с</w:t>
      </w:r>
      <w:r>
        <w:t>редствами бюджетных, автономных учреждений, участников казначейского сопровождения и получателей средств из бюджета, лицевые счета которым открыты в финансовом органе соответствующего бюджета бюджетной системы Российской Федерации, и иных операций, проведе</w:t>
      </w:r>
      <w:r>
        <w:t>ние которых осуществляется без отражения по кодам (составным частям кодов) бюджетной классификации Российской Федерации, осуществляется с указанием, если иное не установлено учетной политикой Федерального казначейства, в коде по бюджетной классификации Рос</w:t>
      </w:r>
      <w:r>
        <w:t>сийской Федерации применительно к бюджетной классификации Российской Федерации текущего (отчетного) финансового года нулей.</w:t>
      </w:r>
    </w:p>
    <w:p w:rsidR="003B7C9C" w:rsidRDefault="001065C8">
      <w:pPr>
        <w:pStyle w:val="ConsPlusNormal0"/>
        <w:spacing w:before="240"/>
        <w:ind w:firstLine="540"/>
        <w:jc w:val="both"/>
      </w:pPr>
      <w:r>
        <w:t xml:space="preserve">17. При ведении бухгалтерского учета по соответствующим счетам Единого </w:t>
      </w:r>
      <w:hyperlink w:anchor="P182" w:tooltip="ЕДИНЫЙ ПЛАН">
        <w:r>
          <w:rPr>
            <w:color w:val="0000FF"/>
          </w:rPr>
          <w:t>плана</w:t>
        </w:r>
      </w:hyperlink>
      <w:r>
        <w:t xml:space="preserve"> счетов (на соответствующих счетах аналитического учета Рабочего плана счетов бухгалтерского учета организаций бюджетной сферы, Рабочего плана счетов казначейского учета) (далее при совместном упоминании - Рабочий план счетов) субъектом учета необходимо уч</w:t>
      </w:r>
      <w:r>
        <w:t>итывать, что:</w:t>
      </w:r>
    </w:p>
    <w:p w:rsidR="003B7C9C" w:rsidRDefault="001065C8">
      <w:pPr>
        <w:pStyle w:val="ConsPlusNormal0"/>
        <w:spacing w:before="240"/>
        <w:ind w:firstLine="540"/>
        <w:jc w:val="both"/>
      </w:pPr>
      <w:r>
        <w:t>бухгалтерский учет активов, обязательств, источников финансирования их деятельности, операций, их изменяющих (фактов хозяйственной жизни), финансовых результатов осуществляется методом двойной записи на взаимосвязанных балансовых счетах бухга</w:t>
      </w:r>
      <w:r>
        <w:t xml:space="preserve">лтерского учета, включенных в Рабочий план счетов (по дебету одного счета и кредиту другого счета). Учет объектов бухгалтерского учета, отражаемых на забалансовых счетах бухгалтерского учета, </w:t>
      </w:r>
      <w:r>
        <w:lastRenderedPageBreak/>
        <w:t>включенных в Рабочий план счетов, ведется по простой системе бух</w:t>
      </w:r>
      <w:r>
        <w:t>галтерских записей (в зависимости от характера изменений объекта учета записью о поступлении (увеличении) или выбытии (уменьшении) объекта учета);</w:t>
      </w:r>
    </w:p>
    <w:p w:rsidR="003B7C9C" w:rsidRDefault="001065C8">
      <w:pPr>
        <w:pStyle w:val="ConsPlusNormal0"/>
        <w:spacing w:before="240"/>
        <w:ind w:firstLine="540"/>
        <w:jc w:val="both"/>
      </w:pPr>
      <w:r>
        <w:t>бухгалтерский учет ведется методом начисления, согласно которому результаты операций признаются по факту их с</w:t>
      </w:r>
      <w:r>
        <w:t>овершения, независимо от того, когда получены или выплачены денежные средства (или их эквиваленты) при расчетах, связанных с осуществлением указанных операций и отражаются на соответствующих счетах Рабочего плана счетов;</w:t>
      </w:r>
    </w:p>
    <w:p w:rsidR="003B7C9C" w:rsidRDefault="001065C8">
      <w:pPr>
        <w:pStyle w:val="ConsPlusNormal0"/>
        <w:spacing w:before="240"/>
        <w:ind w:firstLine="540"/>
        <w:jc w:val="both"/>
      </w:pPr>
      <w:r>
        <w:t>бухгалтерский учет ведется непрерыв</w:t>
      </w:r>
      <w:r>
        <w:t>но исходя из допущения непрерывности деятельности субъекта учета в обозримом будущем;</w:t>
      </w:r>
    </w:p>
    <w:p w:rsidR="003B7C9C" w:rsidRDefault="001065C8">
      <w:pPr>
        <w:pStyle w:val="ConsPlusNormal0"/>
        <w:spacing w:before="240"/>
        <w:ind w:firstLine="540"/>
        <w:jc w:val="both"/>
      </w:pPr>
      <w:r>
        <w:t>информация в денежном выражении о состоянии активов, обязательств, иного имущества, об операциях, их изменяющих, и финансовых результатах указанных операций (доходах, рас</w:t>
      </w:r>
      <w:r>
        <w:t>ходах, источниках финансирования деятельности субъекта учета), отражаемая на соответствующих счетах Рабочего плана счетов, в том числе на забалансовых счетах, должна быть полной с учетом существенности ее влияния на экономические (финансовые) решения учред</w:t>
      </w:r>
      <w:r>
        <w:t>ителей учреждения (заинтересованных пользователей информации) и существенности затрат на ее формирование;</w:t>
      </w:r>
    </w:p>
    <w:p w:rsidR="003B7C9C" w:rsidRDefault="001065C8">
      <w:pPr>
        <w:pStyle w:val="ConsPlusNormal0"/>
        <w:spacing w:before="240"/>
        <w:ind w:firstLine="540"/>
        <w:jc w:val="both"/>
      </w:pPr>
      <w:r>
        <w:t>информация об имуществе, обязательствах и операциях, их изменяющих, а также о результатах исполнения бюджета и (или) хозяйственной деятельности субъек</w:t>
      </w:r>
      <w:r>
        <w:t>та учета, формируется субъектом учета на соответствующих счетах аналитического учета Рабочего плана счетов с обеспечением аналитического учета (аналитики) в объеме показателей, предоставляемых внешним пользователям (опубликования в средствах массовой инфор</w:t>
      </w:r>
      <w:r>
        <w:t>мации).</w:t>
      </w:r>
    </w:p>
    <w:p w:rsidR="003B7C9C" w:rsidRDefault="001065C8">
      <w:pPr>
        <w:pStyle w:val="ConsPlusNormal0"/>
        <w:spacing w:before="240"/>
        <w:ind w:firstLine="540"/>
        <w:jc w:val="both"/>
      </w:pPr>
      <w:r>
        <w:t>Аналитический учет расчетов по доходам (расходам) осуществляется в разрезе контрагентов (идентификаторов контрагентов) и (или) групп контрагентов в случаях, предусмотренных Стандартом, правовых оснований возникновения расчетов по доходам, расходам,</w:t>
      </w:r>
      <w:r>
        <w:t xml:space="preserve"> включая даты их исполнения, а также иных аналитических показателей, предусмотренных Стандартом и учетной политикой. В случае невозможности установления даты исполнения задолженности дебитором или погашения обязательства в целях организации аналитического </w:t>
      </w:r>
      <w:r>
        <w:t>учета расчетов по доходам (расходам) в аналитическом показателе "дата исполнения" отражается значение "31.12.2999". Аналитический учет расчетов по межбюджетным трансфертам, субсидиям государственным (муниципальным) бюджетным и автономным учреждениям, грант</w:t>
      </w:r>
      <w:r>
        <w:t>ам в форме субсидий, субсидиям юридическим лицам, индивидуальным предпринимателям, физическим лицам - производителям товаров, работ, услуг, предоставляемым с условиями при передаче активов (далее - трансферты с условиями), осуществляется с дополнительным а</w:t>
      </w:r>
      <w:r>
        <w:t>налитическим показателем, идентифицирующим целевое назначение средств, предоставляемых с условиями при передаче активов (кодов целей) (при наличии);</w:t>
      </w:r>
    </w:p>
    <w:p w:rsidR="003B7C9C" w:rsidRDefault="001065C8">
      <w:pPr>
        <w:pStyle w:val="ConsPlusNormal0"/>
        <w:spacing w:before="240"/>
        <w:ind w:firstLine="540"/>
        <w:jc w:val="both"/>
      </w:pPr>
      <w:r>
        <w:t>Рабочий план счетов, а также требования к структуре аналитического учета (к составу аналитических показател</w:t>
      </w:r>
      <w:r>
        <w:t>ей), утвержденные в рамках формирования учетной политики, применяются непрерывно и изменяются при условии обеспечения сопоставимости показателей бухгалтерского учета и бухгалтерской (финансовой) отчетности за отчетный, текущий и очередной финансовый годы (</w:t>
      </w:r>
      <w:r>
        <w:t>очередной финансовый год и плановый период);</w:t>
      </w:r>
    </w:p>
    <w:p w:rsidR="003B7C9C" w:rsidRDefault="001065C8">
      <w:pPr>
        <w:pStyle w:val="ConsPlusNormal0"/>
        <w:spacing w:before="240"/>
        <w:ind w:firstLine="540"/>
        <w:jc w:val="both"/>
      </w:pPr>
      <w:r>
        <w:t xml:space="preserve">имущество, являющееся собственностью учредителя государственного (муниципального) учреждения, учитывается учреждением на соответствующих счетах аналитического учета </w:t>
      </w:r>
      <w:r>
        <w:lastRenderedPageBreak/>
        <w:t>Рабочего плана счетов обособленно от иного иму</w:t>
      </w:r>
      <w:r>
        <w:t>щества, находящегося у данного учреждения в пользовании (управлении, на хранении);</w:t>
      </w:r>
    </w:p>
    <w:p w:rsidR="003B7C9C" w:rsidRDefault="001065C8">
      <w:pPr>
        <w:pStyle w:val="ConsPlusNormal0"/>
        <w:spacing w:before="240"/>
        <w:ind w:firstLine="540"/>
        <w:jc w:val="both"/>
      </w:pPr>
      <w:r>
        <w:t>ведение бухгалтерского учета обязательств, по которым учреждение отвечает имуществом, находящимся у него на праве оперативного управления, а также указанного имущества осуще</w:t>
      </w:r>
      <w:r>
        <w:t>ствляется на соответствующих счетах аналитического учета Рабочего плана счетов обособленно от иных объектов учета.</w:t>
      </w:r>
    </w:p>
    <w:p w:rsidR="003B7C9C" w:rsidRDefault="001065C8">
      <w:pPr>
        <w:pStyle w:val="ConsPlusNormal0"/>
        <w:spacing w:before="240"/>
        <w:ind w:firstLine="540"/>
        <w:jc w:val="both"/>
      </w:pPr>
      <w:r>
        <w:t>18. Ведение бухгалтерского учета активов, обязательств, иных объектов бухгалтерского учета на соответствующих счетах Рабочего плана счетов, о</w:t>
      </w:r>
      <w:r>
        <w:t>существляется в валюте Российской Федерации - в рублях, если иное не предусмотрено иными федеральными стандартами бухгалтерского учета государственных финансов для субъектов учета, постоянно осуществляющих свою деятельность вне территории Российской Федера</w:t>
      </w:r>
      <w:r>
        <w:t>ции (далее - загранучреждения).</w:t>
      </w:r>
    </w:p>
    <w:p w:rsidR="003B7C9C" w:rsidRDefault="001065C8">
      <w:pPr>
        <w:pStyle w:val="ConsPlusNormal0"/>
        <w:spacing w:before="240"/>
        <w:ind w:firstLine="540"/>
        <w:jc w:val="both"/>
      </w:pPr>
      <w:r>
        <w:t>В случаях, предусмотренных Стандартом ведение бухгалтерского учета на соответствующих счетах Рабочего плана счетов объектов учета, стоимость которых выражена в иностранной валюте и драгоценных металлах, осуществляется с учет</w:t>
      </w:r>
      <w:r>
        <w:t>ом пересчета в валюту Российской Федерации (далее в целях Стандарта - рублевый эквивалент) исчисленного на дату совершения операции (в случаях, предусмотренных Стандартом, - на отчетную дату) по курсу пересчета, определенному с учетом положений федеральног</w:t>
      </w:r>
      <w:r>
        <w:t xml:space="preserve">о </w:t>
      </w:r>
      <w:hyperlink r:id="rId29" w:tooltip="Приказ Минфина России от 30.05.2018 N 122н (ред. от 10.12.2019) &quot;Об утверждении федерального стандарта бухгалтерского учета для организаций государственного сектора &quot;Влияние изменений курсов иностранных валют&quot; (Зарегистрировано в Минюсте России 29.06.2018 N 51">
        <w:r>
          <w:rPr>
            <w:color w:val="0000FF"/>
          </w:rPr>
          <w:t>стандарта</w:t>
        </w:r>
      </w:hyperlink>
      <w:r>
        <w:t xml:space="preserve"> бухгалтерского учета для организаций государственного сектора "Влияние изменений курсов иностранных валют" &lt;2&gt;.</w:t>
      </w:r>
    </w:p>
    <w:p w:rsidR="003B7C9C" w:rsidRDefault="001065C8">
      <w:pPr>
        <w:pStyle w:val="ConsPlusNormal0"/>
        <w:spacing w:before="240"/>
        <w:ind w:firstLine="540"/>
        <w:jc w:val="both"/>
      </w:pPr>
      <w:r>
        <w:t>---</w:t>
      </w:r>
      <w:r>
        <w:t>-----------------------------</w:t>
      </w:r>
    </w:p>
    <w:p w:rsidR="003B7C9C" w:rsidRDefault="001065C8">
      <w:pPr>
        <w:pStyle w:val="ConsPlusNormal0"/>
        <w:spacing w:before="240"/>
        <w:ind w:firstLine="540"/>
        <w:jc w:val="both"/>
      </w:pPr>
      <w:r>
        <w:t xml:space="preserve">&lt;2&gt; Утвержден </w:t>
      </w:r>
      <w:hyperlink r:id="rId30" w:tooltip="Приказ Минфина России от 30.05.2018 N 122н (ред. от 10.12.2019) &quot;Об утверждении федерального стандарта бухгалтерского учета для организаций государственного сектора &quot;Влияние изменений курсов иностранных валют&quot; (Зарегистрировано в Минюсте России 29.06.2018 N 51">
        <w:r>
          <w:rPr>
            <w:color w:val="0000FF"/>
          </w:rPr>
          <w:t>приказом</w:t>
        </w:r>
      </w:hyperlink>
      <w:r>
        <w:t xml:space="preserve"> Министерства финансов Российской Федерации от 30 мая 2018 г. N 122н "</w:t>
      </w:r>
      <w:r>
        <w:t>Об утверждении федерального стандарта бухгалтерского учета для организаций государственного сектора "Влияние изменений курсов иностранных валют" (зарегистрирован Министерством юстиции Российской Федерации 29 июня 2018 г., регистрационный N 51487) с изменен</w:t>
      </w:r>
      <w:r>
        <w:t>иями, внесенными приказом Министерства финансов Российской Федерации от 10 декабря 2019 г. N 221н (зарегистрирован Министерством юстиции Российской Федерации 17 января 2020 г., регистрационный N 57194).</w:t>
      </w:r>
    </w:p>
    <w:p w:rsidR="003B7C9C" w:rsidRDefault="003B7C9C">
      <w:pPr>
        <w:pStyle w:val="ConsPlusNormal0"/>
        <w:ind w:firstLine="540"/>
        <w:jc w:val="both"/>
      </w:pPr>
    </w:p>
    <w:p w:rsidR="003B7C9C" w:rsidRDefault="001065C8">
      <w:pPr>
        <w:pStyle w:val="ConsPlusNormal0"/>
        <w:ind w:firstLine="540"/>
        <w:jc w:val="both"/>
      </w:pPr>
      <w:r>
        <w:t>19. Дополнительные забалансовые счета и (или) аналит</w:t>
      </w:r>
      <w:r>
        <w:t xml:space="preserve">ические коды синтетических счетов Единого </w:t>
      </w:r>
      <w:hyperlink w:anchor="P182" w:tooltip="ЕДИНЫЙ ПЛАН">
        <w:r>
          <w:rPr>
            <w:color w:val="0000FF"/>
          </w:rPr>
          <w:t>плана</w:t>
        </w:r>
      </w:hyperlink>
      <w:r>
        <w:t xml:space="preserve"> счетов устанавливаются Рабочим планом счетов, утверждаемым в рамках учетной политики с учетом требований субъекта консолидированной отчетности по раскрытию информац</w:t>
      </w:r>
      <w:r>
        <w:t>ии при ведении бухгалтерского учета, составлении бухгалтерской (финансовой) отчетности.</w:t>
      </w:r>
    </w:p>
    <w:p w:rsidR="003B7C9C" w:rsidRDefault="001065C8">
      <w:pPr>
        <w:pStyle w:val="ConsPlusNormal0"/>
        <w:spacing w:before="240"/>
        <w:ind w:firstLine="540"/>
        <w:jc w:val="both"/>
      </w:pPr>
      <w:r>
        <w:t>20. При отражении в бухгалтерском учете операции, изменяющей информацию о состоянии в денежном выражении объектов бухгалтерского учета допустимо формирование дебетового</w:t>
      </w:r>
      <w:r>
        <w:t xml:space="preserve"> или кредитового остатков по следующим счетам расчетов, имеющим согласно Единому </w:t>
      </w:r>
      <w:hyperlink w:anchor="P182" w:tooltip="ЕДИНЫЙ ПЛАН">
        <w:r>
          <w:rPr>
            <w:color w:val="0000FF"/>
          </w:rPr>
          <w:t>плану</w:t>
        </w:r>
      </w:hyperlink>
      <w:r>
        <w:t xml:space="preserve"> счетов признак активного счета плана счетов (в части допустимых дебетовых остатков) и признак пассивного счета плана счетов (</w:t>
      </w:r>
      <w:r>
        <w:t>в части допустимых кредитовых остатков):</w:t>
      </w:r>
    </w:p>
    <w:p w:rsidR="003B7C9C" w:rsidRDefault="001065C8">
      <w:pPr>
        <w:pStyle w:val="ConsPlusNormal0"/>
        <w:spacing w:before="240"/>
        <w:ind w:firstLine="540"/>
        <w:jc w:val="both"/>
      </w:pPr>
      <w:r>
        <w:t>на счетах аналитического учета расчетов по доходам, расчетов по ущербу и иным доходам формирование по итогам отражения бухгалтерской записи дебетового остатка указывает на признание задолженности плательщика доходов</w:t>
      </w:r>
      <w:r>
        <w:t xml:space="preserve"> в объеме признанных (начисленных) доходов </w:t>
      </w:r>
      <w:r>
        <w:lastRenderedPageBreak/>
        <w:t>отчетного периода или доходов будущих периодов; кредитового остатка - на принятие обязательства по возврату доходов или по поступлению доходов до их начисления (поступления предварительных оплат, авансирования);</w:t>
      </w:r>
    </w:p>
    <w:p w:rsidR="003B7C9C" w:rsidRDefault="001065C8">
      <w:pPr>
        <w:pStyle w:val="ConsPlusNormal0"/>
        <w:spacing w:before="240"/>
        <w:ind w:firstLine="540"/>
        <w:jc w:val="both"/>
      </w:pPr>
      <w:r>
        <w:t>н</w:t>
      </w:r>
      <w:r>
        <w:t>а счетах аналитического учета расчетов с подотчетными лицами формирование по итогам отражения бухгалтерской записи дебетового остатка указывает на признание в сумме предоставленным в подотчет денежных средств (денежных документов) задолженности подотчетног</w:t>
      </w:r>
      <w:r>
        <w:t xml:space="preserve">о лица по представлению отчета о произведенных расходах или о признании задолженности подотчетного лица по возврату предоставленных подотчет денежных средств (денежных документов); кредитового остатка - на принятие обязательства перед подотчетным лицом по </w:t>
      </w:r>
      <w:r>
        <w:t>выплатам, предусмотренным законодательством Российской Федерации, в том числе по возмещению произведенных подотчетным лицом согласно предоставленного отчета расходов;</w:t>
      </w:r>
    </w:p>
    <w:p w:rsidR="003B7C9C" w:rsidRDefault="001065C8">
      <w:pPr>
        <w:pStyle w:val="ConsPlusNormal0"/>
        <w:spacing w:before="240"/>
        <w:ind w:firstLine="540"/>
        <w:jc w:val="both"/>
      </w:pPr>
      <w:r>
        <w:t>на счетах аналитического учета расчетов по налоговым вычетам по налогу на добавленную сто</w:t>
      </w:r>
      <w:r>
        <w:t>имость;</w:t>
      </w:r>
    </w:p>
    <w:p w:rsidR="003B7C9C" w:rsidRDefault="001065C8">
      <w:pPr>
        <w:pStyle w:val="ConsPlusNormal0"/>
        <w:spacing w:before="240"/>
        <w:ind w:firstLine="540"/>
        <w:jc w:val="both"/>
      </w:pPr>
      <w:r>
        <w:t>на счетах аналитического учета расчетов по платежам в бюджеты формирование по итогам отражения бухгалтерской записи кредитового остатка указывает на признание обязательства по платежам в бюджет; дебетового остатка - на признание дебиторской задолже</w:t>
      </w:r>
      <w:r>
        <w:t>нности по платежам в бюджет.</w:t>
      </w:r>
    </w:p>
    <w:p w:rsidR="003B7C9C" w:rsidRDefault="001065C8">
      <w:pPr>
        <w:pStyle w:val="ConsPlusNormal0"/>
        <w:spacing w:before="240"/>
        <w:ind w:firstLine="540"/>
        <w:jc w:val="both"/>
      </w:pPr>
      <w:r>
        <w:t>21. При отражении в бухгалтерском учете операции, изменяющей информацию о состоянии в денежном выражении прочих расчетов с кредиторами, за исключением расчетов по средствам, полученным во временное распоряжение, расчетов с депо</w:t>
      </w:r>
      <w:r>
        <w:t>нентами, расчетов по удержаниям из выплат по оплате труда, и (или) изменяющей показатели финансовых результатов экономического субъекта, за исключением показателей доходов будущих периодов, доходов будущих периодов к признанию в текущем году, доходов будущ</w:t>
      </w:r>
      <w:r>
        <w:t>их периодов к признанию в очередные годы, резервов предстоящих расходов, а также операции, изменяющей информацию о состоянии в денежном выражении показателей результата по кассовым операциям бюджета, допустимо формирование дебетового или кредитового остатк</w:t>
      </w:r>
      <w:r>
        <w:t>ов.</w:t>
      </w:r>
    </w:p>
    <w:p w:rsidR="003B7C9C" w:rsidRDefault="001065C8">
      <w:pPr>
        <w:pStyle w:val="ConsPlusNormal0"/>
        <w:spacing w:before="240"/>
        <w:ind w:firstLine="540"/>
        <w:jc w:val="both"/>
      </w:pPr>
      <w:r>
        <w:t xml:space="preserve">22. Отражение фактов хозяйственной жизни на соответствующих счетах Рабочего плана счетов в бухгалтерском учете осуществляется структурным подразделением субъекта учета, возглавляемым главным бухгалтером или иным должностным лицом, на которое возложено </w:t>
      </w:r>
      <w:r>
        <w:t>ведение бухгалтерского учета.</w:t>
      </w:r>
    </w:p>
    <w:p w:rsidR="003B7C9C" w:rsidRDefault="001065C8">
      <w:pPr>
        <w:pStyle w:val="ConsPlusNormal0"/>
        <w:spacing w:before="240"/>
        <w:ind w:firstLine="540"/>
        <w:jc w:val="both"/>
      </w:pPr>
      <w:r>
        <w:t>Отражение фактов хозяйственной жизни на соответствующих счетах Рабочего плана счетов в бухгалтерском учете в случае передачи Федеральному казначейству, финансовому органу субъекта Российской Федерации, финансовому органу муниц</w:t>
      </w:r>
      <w:r>
        <w:t>ипального образования (далее - уполномоченные органы) полномочий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w:t>
      </w:r>
      <w:r>
        <w:t>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осуществляется до</w:t>
      </w:r>
      <w:r>
        <w:t>лжностными лицами структурного подразделения уполномоченного органа (его территориального органа) и (или) подведомственного казенного учреждения, на которое возложено ведение бухгалтерского учета в рамках выполнения переданных полномочий.</w:t>
      </w:r>
    </w:p>
    <w:p w:rsidR="003B7C9C" w:rsidRDefault="001065C8">
      <w:pPr>
        <w:pStyle w:val="ConsPlusNormal0"/>
        <w:spacing w:before="240"/>
        <w:ind w:firstLine="540"/>
        <w:jc w:val="both"/>
      </w:pPr>
      <w:r>
        <w:lastRenderedPageBreak/>
        <w:t xml:space="preserve">Отражение фактов </w:t>
      </w:r>
      <w:r>
        <w:t>хозяйственной жизни на соответствующих счетах Рабочего плана счетов в бухгалтерском учете в случае передачи по согласованию с субъектом консолидированной отчетности (главным распорядителем бюджетных средств, в ведении которого находится учреждение) на осно</w:t>
      </w:r>
      <w:r>
        <w:t>вании договора (соглашения) полномочий по ведению бухгалтерского учета, в том числе по составлению бухгалтерской (финансовой) отчетности, другому государственному (муниципальному) учреждению (централизованной бухгалтерии) осуществляется структурным подразд</w:t>
      </w:r>
      <w:r>
        <w:t>елением централизованной бухгалтерии по соглашению или ее должностным лицом, на которое возложено ведение бухгалтерского учета в рамках выполнения переданных полномочий.</w:t>
      </w:r>
    </w:p>
    <w:p w:rsidR="003B7C9C" w:rsidRDefault="003B7C9C">
      <w:pPr>
        <w:pStyle w:val="ConsPlusNormal0"/>
        <w:ind w:firstLine="540"/>
        <w:jc w:val="both"/>
      </w:pPr>
    </w:p>
    <w:p w:rsidR="003B7C9C" w:rsidRDefault="001065C8">
      <w:pPr>
        <w:pStyle w:val="ConsPlusTitle0"/>
        <w:jc w:val="center"/>
        <w:outlineLvl w:val="1"/>
      </w:pPr>
      <w:r>
        <w:t>III. Минимально необходимые требования к систематизации</w:t>
      </w:r>
    </w:p>
    <w:p w:rsidR="003B7C9C" w:rsidRDefault="001065C8">
      <w:pPr>
        <w:pStyle w:val="ConsPlusTitle0"/>
        <w:jc w:val="center"/>
      </w:pPr>
      <w:r>
        <w:t>и обобщению информации об объектах бухгалтерского учета</w:t>
      </w:r>
    </w:p>
    <w:p w:rsidR="003B7C9C" w:rsidRDefault="003B7C9C">
      <w:pPr>
        <w:pStyle w:val="ConsPlusNormal0"/>
        <w:jc w:val="center"/>
      </w:pPr>
    </w:p>
    <w:p w:rsidR="003B7C9C" w:rsidRDefault="001065C8">
      <w:pPr>
        <w:pStyle w:val="ConsPlusNormal0"/>
        <w:ind w:firstLine="540"/>
        <w:jc w:val="both"/>
      </w:pPr>
      <w:r>
        <w:t>23. Систематизация, обобщение информации об объектах бухгалтерского учета осуществляется посредством регистрации и накопления в регистрах бухгалтерского учета содержащейся в принятых к бухгалтерскому</w:t>
      </w:r>
      <w:r>
        <w:t xml:space="preserve"> учету первичных (сводных) учетных документах информации об изменениях объектов бухгалтерского учета посредством бухгалтерских записей (корреспонденций счетов) на соответствующих счетах аналитического учета Рабочего плана счетов (далее - систематизация дан</w:t>
      </w:r>
      <w:r>
        <w:t>ных бухгалтерского учета).</w:t>
      </w:r>
    </w:p>
    <w:p w:rsidR="003B7C9C" w:rsidRDefault="001065C8">
      <w:pPr>
        <w:pStyle w:val="ConsPlusNormal0"/>
        <w:spacing w:before="240"/>
        <w:ind w:firstLine="540"/>
        <w:jc w:val="both"/>
      </w:pPr>
      <w:r>
        <w:t>24. Систематизация данных бухгалтерского учета осуществляется в хронологическом порядке (по датам совершения фактов хозяйственной жизни и (или) датам принятия к учету первичных (сводных) учетных документов) накопительным способом</w:t>
      </w:r>
      <w:r>
        <w:t>.</w:t>
      </w:r>
    </w:p>
    <w:p w:rsidR="003B7C9C" w:rsidRDefault="001065C8">
      <w:pPr>
        <w:pStyle w:val="ConsPlusNormal0"/>
        <w:spacing w:before="240"/>
        <w:ind w:firstLine="540"/>
        <w:jc w:val="both"/>
      </w:pPr>
      <w:r>
        <w:t>В целях подтверждения обоснованности информации о данных бухгалтерского учета систематизации и обобщению подлежат принятые к учету первичные (сводные) учетные документы (документы согласно которым отражены бухгалтерские записи).</w:t>
      </w:r>
    </w:p>
    <w:p w:rsidR="003B7C9C" w:rsidRDefault="001065C8">
      <w:pPr>
        <w:pStyle w:val="ConsPlusNormal0"/>
        <w:spacing w:before="240"/>
        <w:ind w:firstLine="540"/>
        <w:jc w:val="both"/>
      </w:pPr>
      <w:r>
        <w:t xml:space="preserve">Систематизация первичных </w:t>
      </w:r>
      <w:r>
        <w:t>(сводных) учетных документов, сформированных на бумажном носителе, осуществляется по завершении периода систематизации (обобщения) данных бухгалтерского учета (периода формирования регистров бухгалтерского учета), но не реже, чем по истечении каждого отчет</w:t>
      </w:r>
      <w:r>
        <w:t>ного периода (месяца, квартала, года), посредством их хронологической подборки (брошюровки).</w:t>
      </w:r>
    </w:p>
    <w:p w:rsidR="003B7C9C" w:rsidRDefault="001065C8">
      <w:pPr>
        <w:pStyle w:val="ConsPlusNormal0"/>
        <w:spacing w:before="240"/>
        <w:ind w:firstLine="540"/>
        <w:jc w:val="both"/>
      </w:pPr>
      <w:r>
        <w:t>В случае систематизации (обобщения) данных бухгалтерского учета посредством ведения регистров бухгалтерского учета в форме электронных документов (далее - системат</w:t>
      </w:r>
      <w:r>
        <w:t>изация цифровых данных бухгалтерского учета), систематизация принятых к учету первичных (сводных) учетных документов, сформированных на бумажном носителе, осуществляется посредством хронологической подборки (хранения) электронных копий таких документов (ск</w:t>
      </w:r>
      <w:r>
        <w:t>ан-копий) с одновременным обеспечением безопасных условий хранения документов на бумажном носителе и их защиту от изменений.</w:t>
      </w:r>
    </w:p>
    <w:p w:rsidR="003B7C9C" w:rsidRDefault="001065C8">
      <w:pPr>
        <w:pStyle w:val="ConsPlusNormal0"/>
        <w:spacing w:before="240"/>
        <w:ind w:firstLine="540"/>
        <w:jc w:val="both"/>
      </w:pPr>
      <w:r>
        <w:t>25. В зависимости от степени обобщения и (или) группировки данных бухгалтерского учета по соответствующим счетам Рабочего плана сче</w:t>
      </w:r>
      <w:r>
        <w:t>тов и (или) аналитическим признакам объектов бухгалтерского учета систематизация и обобщение таких данных осуществляется в следующих регистрах бухгалтерского учета:</w:t>
      </w:r>
    </w:p>
    <w:p w:rsidR="003B7C9C" w:rsidRDefault="001065C8">
      <w:pPr>
        <w:pStyle w:val="ConsPlusNormal0"/>
        <w:spacing w:before="240"/>
        <w:ind w:firstLine="540"/>
        <w:jc w:val="both"/>
      </w:pPr>
      <w:r>
        <w:t>карточках объектов бухгалтерского учета (далее - Карточка);</w:t>
      </w:r>
    </w:p>
    <w:p w:rsidR="003B7C9C" w:rsidRDefault="001065C8">
      <w:pPr>
        <w:pStyle w:val="ConsPlusNormal0"/>
        <w:spacing w:before="240"/>
        <w:ind w:firstLine="540"/>
        <w:jc w:val="both"/>
      </w:pPr>
      <w:r>
        <w:lastRenderedPageBreak/>
        <w:t>журналах операций;</w:t>
      </w:r>
    </w:p>
    <w:p w:rsidR="003B7C9C" w:rsidRDefault="001065C8">
      <w:pPr>
        <w:pStyle w:val="ConsPlusNormal0"/>
        <w:spacing w:before="240"/>
        <w:ind w:firstLine="540"/>
        <w:jc w:val="both"/>
      </w:pPr>
      <w:r>
        <w:t>в регистре б</w:t>
      </w:r>
      <w:r>
        <w:t>ухгалтерского учета, содержащем обобщенные за отчетный период данные оборотов по всей совокупности соответствующих счетов Рабочего плана счетов (далее - Главная книга);</w:t>
      </w:r>
    </w:p>
    <w:p w:rsidR="003B7C9C" w:rsidRDefault="001065C8">
      <w:pPr>
        <w:pStyle w:val="ConsPlusNormal0"/>
        <w:spacing w:before="240"/>
        <w:ind w:firstLine="540"/>
        <w:jc w:val="both"/>
      </w:pPr>
      <w:r>
        <w:t xml:space="preserve">иных регистрах бухгалтерского учета, форма которых установлена согласно </w:t>
      </w:r>
      <w:hyperlink r:id="rId31" w:tooltip="&quot;Бюджетный кодекс Российской Федерации&quot; от 31.07.1998 N 145-ФЗ (ред. от 28.12.2025) {КонсультантПлюс}">
        <w:r>
          <w:rPr>
            <w:color w:val="0000FF"/>
          </w:rPr>
          <w:t>абзацу тридцать первому</w:t>
        </w:r>
      </w:hyperlink>
      <w:r>
        <w:t xml:space="preserve"> и </w:t>
      </w:r>
      <w:hyperlink r:id="rId32" w:tooltip="&quot;Бюджетный кодекс Российской Федерации&quot; от 31.07.1998 N 145-ФЗ (ред. от 28.12.2025) {КонсультантПлюс}">
        <w:r>
          <w:rPr>
            <w:color w:val="0000FF"/>
          </w:rPr>
          <w:t>абзацу сорок шестому статьи 165</w:t>
        </w:r>
      </w:hyperlink>
      <w:r>
        <w:t xml:space="preserve"> Бюджетного кодекса Росс</w:t>
      </w:r>
      <w:r>
        <w:t>ийской Федерации.</w:t>
      </w:r>
    </w:p>
    <w:p w:rsidR="003B7C9C" w:rsidRDefault="001065C8">
      <w:pPr>
        <w:pStyle w:val="ConsPlusNormal0"/>
        <w:spacing w:before="240"/>
        <w:ind w:firstLine="540"/>
        <w:jc w:val="both"/>
      </w:pPr>
      <w:r>
        <w:t>По завершении текущего финансового года показатели оборотов по счетам, отражающим увеличение и уменьшение активов и обязательств, за исключением счетов учета расчетов, содержащих в 24 - 26 разрядах номера счета аналитический код изменений</w:t>
      </w:r>
      <w:r>
        <w:t xml:space="preserve"> дебиторской (кредиторской) задолженности, в регистры бухгалтерского учета очередного финансового года не переносятся.</w:t>
      </w:r>
    </w:p>
    <w:p w:rsidR="003B7C9C" w:rsidRDefault="001065C8">
      <w:pPr>
        <w:pStyle w:val="ConsPlusNormal0"/>
        <w:spacing w:before="240"/>
        <w:ind w:firstLine="540"/>
        <w:jc w:val="both"/>
      </w:pPr>
      <w:r>
        <w:t>Систематизация цифровых данных бухгалтерского учета органами, осуществляющими кассовое обслуживание, финансовыми органами данных оборотов</w:t>
      </w:r>
      <w:r>
        <w:t xml:space="preserve"> по соответствующим счетам в Главной книге по кассовому обслуживанию и (или) по исполнению соответствующего бюджета осуществляется ежедневно.</w:t>
      </w:r>
    </w:p>
    <w:p w:rsidR="003B7C9C" w:rsidRDefault="001065C8">
      <w:pPr>
        <w:pStyle w:val="ConsPlusNormal0"/>
        <w:spacing w:before="240"/>
        <w:ind w:firstLine="540"/>
        <w:jc w:val="both"/>
      </w:pPr>
      <w:r>
        <w:t>Систематизация данных бухгалтерского учета субъектами учета оборотов по соответствующим счетам Рабочего плана счет</w:t>
      </w:r>
      <w:r>
        <w:t>ов бухгалтерского учета организаций бюджетной сферы в Главной книге осуществляется не реже одного раза в месяц.</w:t>
      </w:r>
    </w:p>
    <w:p w:rsidR="003B7C9C" w:rsidRDefault="001065C8">
      <w:pPr>
        <w:pStyle w:val="ConsPlusNormal0"/>
        <w:spacing w:before="240"/>
        <w:ind w:firstLine="540"/>
        <w:jc w:val="both"/>
      </w:pPr>
      <w:r>
        <w:t xml:space="preserve">Систематизация цифровых данных бухгалтерского учета органами Федерального казначейства данных оборотов по соответствующим счетам Рабочего плана </w:t>
      </w:r>
      <w:r>
        <w:t>счетов казначейского учета в Главной книге осуществляется ежедневно.</w:t>
      </w:r>
    </w:p>
    <w:p w:rsidR="003B7C9C" w:rsidRDefault="001065C8">
      <w:pPr>
        <w:pStyle w:val="ConsPlusNormal0"/>
        <w:spacing w:before="240"/>
        <w:ind w:firstLine="540"/>
        <w:jc w:val="both"/>
      </w:pPr>
      <w:r>
        <w:t>26. Систематизированная и обобщенная информации об объектах бухгалтерского учета, отраженная в регистрах бухгалтерского учета, не подлежит изменению после подписания должностным лицом, на</w:t>
      </w:r>
      <w:r>
        <w:t xml:space="preserve"> которое возложено ведение бухгалтерского учета (главным бухгалтером, при осуществлении централизуемых полномочий - руководителем централизованной бухгалтерии регистров бухгалтерского учета.</w:t>
      </w:r>
    </w:p>
    <w:p w:rsidR="003B7C9C" w:rsidRDefault="001065C8">
      <w:pPr>
        <w:pStyle w:val="ConsPlusNormal0"/>
        <w:spacing w:before="240"/>
        <w:ind w:firstLine="540"/>
        <w:jc w:val="both"/>
      </w:pPr>
      <w:r>
        <w:t>27. Корректировка (уточнение, изменение) систематизированной и об</w:t>
      </w:r>
      <w:r>
        <w:t xml:space="preserve">общенной информации об объектах бухгалтерского учета в связи с исправлением выявленных ошибок производится в соответствии с федеральным </w:t>
      </w:r>
      <w:hyperlink r:id="rId33"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Pr>
            <w:color w:val="0000FF"/>
          </w:rPr>
          <w:t>стандартом</w:t>
        </w:r>
      </w:hyperlink>
      <w:r>
        <w:t xml:space="preserve"> бухгалтерского учета для организаций государственного сектора "Учетная политика, оценочные значения и ошибки" &lt;3&gt;.</w:t>
      </w:r>
    </w:p>
    <w:p w:rsidR="003B7C9C" w:rsidRDefault="001065C8">
      <w:pPr>
        <w:pStyle w:val="ConsPlusNormal0"/>
        <w:spacing w:before="240"/>
        <w:ind w:firstLine="540"/>
        <w:jc w:val="both"/>
      </w:pPr>
      <w:r>
        <w:t>--------------------------------</w:t>
      </w:r>
    </w:p>
    <w:p w:rsidR="003B7C9C" w:rsidRDefault="001065C8">
      <w:pPr>
        <w:pStyle w:val="ConsPlusNormal0"/>
        <w:spacing w:before="240"/>
        <w:ind w:firstLine="540"/>
        <w:jc w:val="both"/>
      </w:pPr>
      <w:r>
        <w:t xml:space="preserve">&lt;3&gt; </w:t>
      </w:r>
      <w:hyperlink r:id="rId34"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Pr>
            <w:color w:val="0000FF"/>
          </w:rPr>
          <w:t>Приказ</w:t>
        </w:r>
      </w:hyperlink>
      <w:r>
        <w:t xml:space="preserve"> Министерства финансов Российской Федерации от 30 декабря 2017 г.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(зар</w:t>
      </w:r>
      <w:r>
        <w:t>егистрирован Министерством юстиции Российской Федерации 18 мая 2017 г., регистрационный N 51123) с изменениями, внесенными приказами Министерства финансов Российской Федерации от 19 декабря 2019 г. N 243н (зарегистрирован Министерством юстиции Российской Ф</w:t>
      </w:r>
      <w:r>
        <w:t xml:space="preserve">едерации 4 февраля 2020 г., регистрационный N 57414), от 30 сентября 2021 г. N 143н (зарегистрирован Министерством </w:t>
      </w:r>
      <w:r>
        <w:lastRenderedPageBreak/>
        <w:t>юстиции Российской Федерации 3 ноября 2021 г., регистрационный N 65713), от 13 сентября 2023 г. N 144н (зарегистрирован Министерством юстиции</w:t>
      </w:r>
      <w:r>
        <w:t xml:space="preserve"> Российской Федерации 18 декабря 2023 г., регистрационный N 76440).</w:t>
      </w:r>
    </w:p>
    <w:p w:rsidR="003B7C9C" w:rsidRDefault="003B7C9C">
      <w:pPr>
        <w:pStyle w:val="ConsPlusNormal0"/>
        <w:ind w:firstLine="540"/>
        <w:jc w:val="both"/>
      </w:pPr>
    </w:p>
    <w:p w:rsidR="003B7C9C" w:rsidRDefault="001065C8">
      <w:pPr>
        <w:pStyle w:val="ConsPlusNormal0"/>
        <w:ind w:firstLine="540"/>
        <w:jc w:val="both"/>
      </w:pPr>
      <w:r>
        <w:t>Бухгалтерские записи по исправлению ошибок прошлых лет подлежат систематизации и обобщению в обособленном журнале операций по исправлению ошибок прошлых лет.</w:t>
      </w:r>
    </w:p>
    <w:p w:rsidR="003B7C9C" w:rsidRDefault="003B7C9C">
      <w:pPr>
        <w:pStyle w:val="ConsPlusNormal0"/>
        <w:jc w:val="both"/>
      </w:pPr>
    </w:p>
    <w:p w:rsidR="003B7C9C" w:rsidRDefault="003B7C9C">
      <w:pPr>
        <w:pStyle w:val="ConsPlusNormal0"/>
        <w:jc w:val="both"/>
      </w:pPr>
    </w:p>
    <w:p w:rsidR="003B7C9C" w:rsidRDefault="003B7C9C">
      <w:pPr>
        <w:pStyle w:val="ConsPlusNormal0"/>
        <w:jc w:val="both"/>
      </w:pPr>
    </w:p>
    <w:p w:rsidR="003B7C9C" w:rsidRDefault="003B7C9C">
      <w:pPr>
        <w:pStyle w:val="ConsPlusNormal0"/>
        <w:jc w:val="both"/>
      </w:pPr>
    </w:p>
    <w:p w:rsidR="003B7C9C" w:rsidRDefault="003B7C9C">
      <w:pPr>
        <w:pStyle w:val="ConsPlusNormal0"/>
        <w:jc w:val="both"/>
      </w:pPr>
    </w:p>
    <w:p w:rsidR="003B7C9C" w:rsidRDefault="001065C8">
      <w:pPr>
        <w:pStyle w:val="ConsPlusNormal0"/>
        <w:jc w:val="right"/>
        <w:outlineLvl w:val="1"/>
      </w:pPr>
      <w:r>
        <w:t>Приложение N 1</w:t>
      </w:r>
    </w:p>
    <w:p w:rsidR="003B7C9C" w:rsidRDefault="001065C8">
      <w:pPr>
        <w:pStyle w:val="ConsPlusNormal0"/>
        <w:jc w:val="right"/>
      </w:pPr>
      <w:r>
        <w:t>к федеральному стандарту</w:t>
      </w:r>
    </w:p>
    <w:p w:rsidR="003B7C9C" w:rsidRDefault="001065C8">
      <w:pPr>
        <w:pStyle w:val="ConsPlusNormal0"/>
        <w:jc w:val="right"/>
      </w:pPr>
      <w:r>
        <w:t>бухгалтерского учета</w:t>
      </w:r>
    </w:p>
    <w:p w:rsidR="003B7C9C" w:rsidRDefault="001065C8">
      <w:pPr>
        <w:pStyle w:val="ConsPlusNormal0"/>
        <w:jc w:val="right"/>
      </w:pPr>
      <w:r>
        <w:t>государственных финансов</w:t>
      </w:r>
    </w:p>
    <w:p w:rsidR="003B7C9C" w:rsidRDefault="001065C8">
      <w:pPr>
        <w:pStyle w:val="ConsPlusNormal0"/>
        <w:jc w:val="right"/>
      </w:pPr>
      <w:r>
        <w:t>"Единый план счетов бухгалтерского</w:t>
      </w:r>
    </w:p>
    <w:p w:rsidR="003B7C9C" w:rsidRDefault="001065C8">
      <w:pPr>
        <w:pStyle w:val="ConsPlusNormal0"/>
        <w:jc w:val="right"/>
      </w:pPr>
      <w:r>
        <w:t>учета государственных финансов",</w:t>
      </w:r>
    </w:p>
    <w:p w:rsidR="003B7C9C" w:rsidRDefault="001065C8">
      <w:pPr>
        <w:pStyle w:val="ConsPlusNormal0"/>
        <w:jc w:val="right"/>
      </w:pPr>
      <w:r>
        <w:t>утвержденному приказом</w:t>
      </w:r>
    </w:p>
    <w:p w:rsidR="003B7C9C" w:rsidRDefault="001065C8">
      <w:pPr>
        <w:pStyle w:val="ConsPlusNormal0"/>
        <w:jc w:val="right"/>
      </w:pPr>
      <w:r>
        <w:t>Министерства финансов</w:t>
      </w:r>
    </w:p>
    <w:p w:rsidR="003B7C9C" w:rsidRDefault="001065C8">
      <w:pPr>
        <w:pStyle w:val="ConsPlusNormal0"/>
        <w:jc w:val="right"/>
      </w:pPr>
      <w:r>
        <w:t>Российской Федерации</w:t>
      </w:r>
    </w:p>
    <w:p w:rsidR="003B7C9C" w:rsidRDefault="001065C8">
      <w:pPr>
        <w:pStyle w:val="ConsPlusNormal0"/>
        <w:jc w:val="right"/>
      </w:pPr>
      <w:r>
        <w:t>от 30 августа 2024 г. N 121н</w:t>
      </w:r>
    </w:p>
    <w:p w:rsidR="003B7C9C" w:rsidRDefault="003B7C9C">
      <w:pPr>
        <w:pStyle w:val="ConsPlusNormal0"/>
        <w:jc w:val="both"/>
      </w:pPr>
    </w:p>
    <w:p w:rsidR="003B7C9C" w:rsidRDefault="001065C8">
      <w:pPr>
        <w:pStyle w:val="ConsPlusTitle0"/>
        <w:jc w:val="center"/>
      </w:pPr>
      <w:bookmarkStart w:id="2" w:name="P182"/>
      <w:bookmarkEnd w:id="2"/>
      <w:r>
        <w:t>ЕДИНЫЙ ПЛАН</w:t>
      </w:r>
    </w:p>
    <w:p w:rsidR="003B7C9C" w:rsidRDefault="001065C8">
      <w:pPr>
        <w:pStyle w:val="ConsPlusTitle0"/>
        <w:jc w:val="center"/>
      </w:pPr>
      <w:r>
        <w:t>СЧЕТОВ БУ</w:t>
      </w:r>
      <w:r>
        <w:t>ХГАЛТЕРСКОГО УЧЕТА ГОСУДАРСТВЕННЫХ ФИНАНСОВ</w:t>
      </w:r>
    </w:p>
    <w:p w:rsidR="003B7C9C" w:rsidRDefault="003B7C9C">
      <w:pPr>
        <w:pStyle w:val="ConsPlusNormal0"/>
        <w:jc w:val="both"/>
      </w:pPr>
    </w:p>
    <w:p w:rsidR="003B7C9C" w:rsidRDefault="003B7C9C">
      <w:pPr>
        <w:pStyle w:val="ConsPlusNormal0"/>
        <w:sectPr w:rsidR="003B7C9C">
          <w:headerReference w:type="default" r:id="rId35"/>
          <w:footerReference w:type="default" r:id="rId36"/>
          <w:headerReference w:type="first" r:id="rId37"/>
          <w:footerReference w:type="first" r:id="rId3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247"/>
        <w:gridCol w:w="998"/>
        <w:gridCol w:w="830"/>
        <w:gridCol w:w="3322"/>
        <w:gridCol w:w="3742"/>
      </w:tblGrid>
      <w:tr w:rsidR="003B7C9C">
        <w:tc>
          <w:tcPr>
            <w:tcW w:w="3515" w:type="dxa"/>
            <w:vMerge w:val="restart"/>
          </w:tcPr>
          <w:p w:rsidR="003B7C9C" w:rsidRDefault="001065C8">
            <w:pPr>
              <w:pStyle w:val="ConsPlusNormal0"/>
              <w:jc w:val="center"/>
            </w:pPr>
            <w:r>
              <w:lastRenderedPageBreak/>
              <w:t>Наименование</w:t>
            </w:r>
          </w:p>
          <w:p w:rsidR="003B7C9C" w:rsidRDefault="001065C8">
            <w:pPr>
              <w:pStyle w:val="ConsPlusNormal0"/>
              <w:jc w:val="center"/>
            </w:pPr>
            <w:r>
              <w:t>БАЛАНСОВОГО СЧЕТА</w:t>
            </w:r>
          </w:p>
        </w:tc>
        <w:tc>
          <w:tcPr>
            <w:tcW w:w="3075" w:type="dxa"/>
            <w:gridSpan w:val="3"/>
          </w:tcPr>
          <w:p w:rsidR="003B7C9C" w:rsidRDefault="001065C8">
            <w:pPr>
              <w:pStyle w:val="ConsPlusNormal0"/>
              <w:jc w:val="center"/>
            </w:pPr>
            <w:r>
              <w:t>Синтетический счет объекта учета</w:t>
            </w:r>
          </w:p>
        </w:tc>
        <w:tc>
          <w:tcPr>
            <w:tcW w:w="3322" w:type="dxa"/>
            <w:vMerge w:val="restart"/>
          </w:tcPr>
          <w:p w:rsidR="003B7C9C" w:rsidRDefault="001065C8">
            <w:pPr>
              <w:pStyle w:val="ConsPlusNormal0"/>
              <w:jc w:val="center"/>
            </w:pPr>
            <w:r>
              <w:t>Наименование группы</w:t>
            </w:r>
          </w:p>
        </w:tc>
        <w:tc>
          <w:tcPr>
            <w:tcW w:w="3742" w:type="dxa"/>
            <w:vMerge w:val="restart"/>
          </w:tcPr>
          <w:p w:rsidR="003B7C9C" w:rsidRDefault="001065C8">
            <w:pPr>
              <w:pStyle w:val="ConsPlusNormal0"/>
              <w:jc w:val="center"/>
            </w:pPr>
            <w:r>
              <w:t>Наименование вида/Признак счета:</w:t>
            </w:r>
          </w:p>
          <w:p w:rsidR="003B7C9C" w:rsidRDefault="001065C8">
            <w:pPr>
              <w:pStyle w:val="ConsPlusNormal0"/>
              <w:jc w:val="center"/>
            </w:pPr>
            <w:r>
              <w:t>А - активный</w:t>
            </w:r>
          </w:p>
          <w:p w:rsidR="003B7C9C" w:rsidRDefault="001065C8">
            <w:pPr>
              <w:pStyle w:val="ConsPlusNormal0"/>
              <w:jc w:val="center"/>
            </w:pPr>
            <w:r>
              <w:t>П - пассивный</w:t>
            </w:r>
          </w:p>
        </w:tc>
      </w:tr>
      <w:tr w:rsidR="003B7C9C">
        <w:tc>
          <w:tcPr>
            <w:tcW w:w="3515" w:type="dxa"/>
            <w:vMerge/>
          </w:tcPr>
          <w:p w:rsidR="003B7C9C" w:rsidRDefault="003B7C9C">
            <w:pPr>
              <w:pStyle w:val="ConsPlusNormal0"/>
            </w:pPr>
          </w:p>
        </w:tc>
        <w:tc>
          <w:tcPr>
            <w:tcW w:w="3075" w:type="dxa"/>
            <w:gridSpan w:val="3"/>
          </w:tcPr>
          <w:p w:rsidR="003B7C9C" w:rsidRDefault="001065C8">
            <w:pPr>
              <w:pStyle w:val="ConsPlusNormal0"/>
              <w:jc w:val="center"/>
            </w:pPr>
            <w:r>
              <w:t>коды счета</w:t>
            </w:r>
          </w:p>
        </w:tc>
        <w:tc>
          <w:tcPr>
            <w:tcW w:w="3322" w:type="dxa"/>
            <w:vMerge/>
          </w:tcPr>
          <w:p w:rsidR="003B7C9C" w:rsidRDefault="003B7C9C">
            <w:pPr>
              <w:pStyle w:val="ConsPlusNormal0"/>
            </w:pPr>
          </w:p>
        </w:tc>
        <w:tc>
          <w:tcPr>
            <w:tcW w:w="3742" w:type="dxa"/>
            <w:vMerge/>
          </w:tcPr>
          <w:p w:rsidR="003B7C9C" w:rsidRDefault="003B7C9C">
            <w:pPr>
              <w:pStyle w:val="ConsPlusNormal0"/>
            </w:pPr>
          </w:p>
        </w:tc>
      </w:tr>
      <w:tr w:rsidR="003B7C9C">
        <w:tc>
          <w:tcPr>
            <w:tcW w:w="3515" w:type="dxa"/>
            <w:vMerge/>
          </w:tcPr>
          <w:p w:rsidR="003B7C9C" w:rsidRDefault="003B7C9C">
            <w:pPr>
              <w:pStyle w:val="ConsPlusNormal0"/>
            </w:pPr>
          </w:p>
        </w:tc>
        <w:tc>
          <w:tcPr>
            <w:tcW w:w="1247" w:type="dxa"/>
            <w:vMerge w:val="restart"/>
          </w:tcPr>
          <w:p w:rsidR="003B7C9C" w:rsidRDefault="001065C8">
            <w:pPr>
              <w:pStyle w:val="ConsPlusNormal0"/>
              <w:jc w:val="center"/>
            </w:pPr>
            <w:r>
              <w:t>синтетический</w:t>
            </w:r>
          </w:p>
        </w:tc>
        <w:tc>
          <w:tcPr>
            <w:tcW w:w="1828" w:type="dxa"/>
            <w:gridSpan w:val="2"/>
          </w:tcPr>
          <w:p w:rsidR="003B7C9C" w:rsidRDefault="001065C8">
            <w:pPr>
              <w:pStyle w:val="ConsPlusNormal0"/>
              <w:jc w:val="center"/>
            </w:pPr>
            <w:r>
              <w:t xml:space="preserve">аналитический </w:t>
            </w:r>
            <w:hyperlink w:anchor="P4183" w:tooltip="&lt;*&gt; Детализация аналитической группы по соответствующим аналитическим видам.">
              <w:r>
                <w:rPr>
                  <w:color w:val="0000FF"/>
                </w:rPr>
                <w:t>&lt;*&gt;</w:t>
              </w:r>
            </w:hyperlink>
          </w:p>
        </w:tc>
        <w:tc>
          <w:tcPr>
            <w:tcW w:w="3322" w:type="dxa"/>
            <w:vMerge/>
          </w:tcPr>
          <w:p w:rsidR="003B7C9C" w:rsidRDefault="003B7C9C">
            <w:pPr>
              <w:pStyle w:val="ConsPlusNormal0"/>
            </w:pPr>
          </w:p>
        </w:tc>
        <w:tc>
          <w:tcPr>
            <w:tcW w:w="3742" w:type="dxa"/>
            <w:vMerge/>
          </w:tcPr>
          <w:p w:rsidR="003B7C9C" w:rsidRDefault="003B7C9C">
            <w:pPr>
              <w:pStyle w:val="ConsPlusNormal0"/>
            </w:pPr>
          </w:p>
        </w:tc>
      </w:tr>
      <w:tr w:rsidR="003B7C9C">
        <w:tc>
          <w:tcPr>
            <w:tcW w:w="3515" w:type="dxa"/>
            <w:vMerge/>
          </w:tcPr>
          <w:p w:rsidR="003B7C9C" w:rsidRDefault="003B7C9C">
            <w:pPr>
              <w:pStyle w:val="ConsPlusNormal0"/>
            </w:pPr>
          </w:p>
        </w:tc>
        <w:tc>
          <w:tcPr>
            <w:tcW w:w="1247" w:type="dxa"/>
            <w:vMerge/>
          </w:tcPr>
          <w:p w:rsidR="003B7C9C" w:rsidRDefault="003B7C9C">
            <w:pPr>
              <w:pStyle w:val="ConsPlusNormal0"/>
            </w:pPr>
          </w:p>
        </w:tc>
        <w:tc>
          <w:tcPr>
            <w:tcW w:w="998" w:type="dxa"/>
          </w:tcPr>
          <w:p w:rsidR="003B7C9C" w:rsidRDefault="001065C8">
            <w:pPr>
              <w:pStyle w:val="ConsPlusNormal0"/>
              <w:jc w:val="center"/>
            </w:pPr>
            <w:r>
              <w:t>группа</w:t>
            </w:r>
          </w:p>
        </w:tc>
        <w:tc>
          <w:tcPr>
            <w:tcW w:w="830" w:type="dxa"/>
          </w:tcPr>
          <w:p w:rsidR="003B7C9C" w:rsidRDefault="001065C8">
            <w:pPr>
              <w:pStyle w:val="ConsPlusNormal0"/>
              <w:jc w:val="center"/>
            </w:pPr>
            <w:r>
              <w:t>вид</w:t>
            </w:r>
          </w:p>
        </w:tc>
        <w:tc>
          <w:tcPr>
            <w:tcW w:w="3322" w:type="dxa"/>
            <w:vMerge/>
          </w:tcPr>
          <w:p w:rsidR="003B7C9C" w:rsidRDefault="003B7C9C">
            <w:pPr>
              <w:pStyle w:val="ConsPlusNormal0"/>
            </w:pPr>
          </w:p>
        </w:tc>
        <w:tc>
          <w:tcPr>
            <w:tcW w:w="3742" w:type="dxa"/>
            <w:vMerge/>
          </w:tcPr>
          <w:p w:rsidR="003B7C9C" w:rsidRDefault="003B7C9C">
            <w:pPr>
              <w:pStyle w:val="ConsPlusNormal0"/>
            </w:pPr>
          </w:p>
        </w:tc>
      </w:tr>
      <w:tr w:rsidR="003B7C9C">
        <w:tc>
          <w:tcPr>
            <w:tcW w:w="3515" w:type="dxa"/>
          </w:tcPr>
          <w:p w:rsidR="003B7C9C" w:rsidRDefault="001065C8">
            <w:pPr>
              <w:pStyle w:val="ConsPlusNormal0"/>
              <w:jc w:val="center"/>
            </w:pPr>
            <w:r>
              <w:t>1</w:t>
            </w:r>
          </w:p>
        </w:tc>
        <w:tc>
          <w:tcPr>
            <w:tcW w:w="1247" w:type="dxa"/>
          </w:tcPr>
          <w:p w:rsidR="003B7C9C" w:rsidRDefault="001065C8">
            <w:pPr>
              <w:pStyle w:val="ConsPlusNormal0"/>
              <w:jc w:val="center"/>
            </w:pPr>
            <w:r>
              <w:t>2</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4</w:t>
            </w:r>
          </w:p>
        </w:tc>
        <w:tc>
          <w:tcPr>
            <w:tcW w:w="3322" w:type="dxa"/>
          </w:tcPr>
          <w:p w:rsidR="003B7C9C" w:rsidRDefault="001065C8">
            <w:pPr>
              <w:pStyle w:val="ConsPlusNormal0"/>
              <w:jc w:val="center"/>
            </w:pPr>
            <w:r>
              <w:t>5</w:t>
            </w:r>
          </w:p>
        </w:tc>
        <w:tc>
          <w:tcPr>
            <w:tcW w:w="3742" w:type="dxa"/>
          </w:tcPr>
          <w:p w:rsidR="003B7C9C" w:rsidRDefault="001065C8">
            <w:pPr>
              <w:pStyle w:val="ConsPlusNormal0"/>
              <w:jc w:val="center"/>
            </w:pPr>
            <w:r>
              <w:t>6</w:t>
            </w:r>
          </w:p>
        </w:tc>
      </w:tr>
      <w:tr w:rsidR="003B7C9C">
        <w:tc>
          <w:tcPr>
            <w:tcW w:w="13654" w:type="dxa"/>
            <w:gridSpan w:val="6"/>
          </w:tcPr>
          <w:p w:rsidR="003B7C9C" w:rsidRDefault="001065C8">
            <w:pPr>
              <w:pStyle w:val="ConsPlusNormal0"/>
              <w:jc w:val="center"/>
              <w:outlineLvl w:val="2"/>
            </w:pPr>
            <w:bookmarkStart w:id="3" w:name="P203"/>
            <w:bookmarkEnd w:id="3"/>
            <w:r>
              <w:t>Раздел 1. Нефинансовые активы</w:t>
            </w:r>
          </w:p>
        </w:tc>
      </w:tr>
      <w:tr w:rsidR="003B7C9C">
        <w:tc>
          <w:tcPr>
            <w:tcW w:w="3515" w:type="dxa"/>
          </w:tcPr>
          <w:p w:rsidR="003B7C9C" w:rsidRDefault="001065C8">
            <w:pPr>
              <w:pStyle w:val="ConsPlusNormal0"/>
            </w:pPr>
            <w:r>
              <w:t>НЕФИНАНСОВЫЕ АКТИВЫ</w:t>
            </w:r>
          </w:p>
        </w:tc>
        <w:tc>
          <w:tcPr>
            <w:tcW w:w="1247" w:type="dxa"/>
          </w:tcPr>
          <w:p w:rsidR="003B7C9C" w:rsidRDefault="001065C8">
            <w:pPr>
              <w:pStyle w:val="ConsPlusNormal0"/>
              <w:jc w:val="center"/>
            </w:pPr>
            <w:r>
              <w:t>1 0 0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3B7C9C">
            <w:pPr>
              <w:pStyle w:val="ConsPlusNormal0"/>
            </w:pPr>
          </w:p>
        </w:tc>
      </w:tr>
      <w:tr w:rsidR="003B7C9C">
        <w:tc>
          <w:tcPr>
            <w:tcW w:w="3515" w:type="dxa"/>
            <w:vMerge w:val="restart"/>
          </w:tcPr>
          <w:p w:rsidR="003B7C9C" w:rsidRDefault="001065C8">
            <w:pPr>
              <w:pStyle w:val="ConsPlusNormal0"/>
            </w:pPr>
            <w:bookmarkStart w:id="4" w:name="P210"/>
            <w:bookmarkEnd w:id="4"/>
            <w:r>
              <w:t>Основные средства</w:t>
            </w:r>
          </w:p>
        </w:tc>
        <w:tc>
          <w:tcPr>
            <w:tcW w:w="1247" w:type="dxa"/>
          </w:tcPr>
          <w:p w:rsidR="003B7C9C" w:rsidRDefault="001065C8">
            <w:pPr>
              <w:pStyle w:val="ConsPlusNormal0"/>
              <w:jc w:val="center"/>
            </w:pPr>
            <w:r>
              <w:t>1 0 1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5" w:name="P216"/>
            <w:bookmarkEnd w:id="5"/>
            <w:r>
              <w:t>1 0 1</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Основные средства - недвижимое имущество учреждения</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6" w:name="P221"/>
            <w:bookmarkEnd w:id="6"/>
            <w:r>
              <w:t>1 0 1</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Основные средства - особо ценное движимое имущество учреждения</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7" w:name="P226"/>
            <w:bookmarkEnd w:id="7"/>
            <w:r>
              <w:t>1 0 1</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Основные средства - иное движимое имущество учреждения</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8" w:name="P231"/>
            <w:bookmarkEnd w:id="8"/>
            <w:r>
              <w:t>1 0 1</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Основные средства - имущество в концессии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9" w:name="P236"/>
            <w:bookmarkEnd w:id="9"/>
            <w:r>
              <w:t>1 0 1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Жилые помещения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0" w:name="P241"/>
            <w:bookmarkEnd w:id="10"/>
            <w:r>
              <w:t>1 0 1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Нежилые помещения (здания и сооружения)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1" w:name="P246"/>
            <w:bookmarkEnd w:id="11"/>
            <w:r>
              <w:t>1 0 1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Инвестиционная недвижимость</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2" w:name="P251"/>
            <w:bookmarkEnd w:id="12"/>
            <w:r>
              <w:t>1 0 1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Машины и оборудование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3" w:name="P256"/>
            <w:bookmarkEnd w:id="13"/>
            <w:r>
              <w:t>1 0 1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Транспортные средства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4" w:name="P261"/>
            <w:bookmarkEnd w:id="14"/>
            <w:r>
              <w:t>1 0 1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Инвентарь производственный и хозяйственный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5" w:name="P266"/>
            <w:bookmarkEnd w:id="15"/>
            <w:r>
              <w:t>1 0 1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Биологические ресурсы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6" w:name="P271"/>
            <w:bookmarkEnd w:id="16"/>
            <w:r>
              <w:t>1 0 1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Прочие основные средства</w:t>
            </w:r>
          </w:p>
        </w:tc>
      </w:tr>
      <w:tr w:rsidR="003B7C9C">
        <w:tc>
          <w:tcPr>
            <w:tcW w:w="3515" w:type="dxa"/>
            <w:vMerge w:val="restart"/>
          </w:tcPr>
          <w:p w:rsidR="003B7C9C" w:rsidRDefault="001065C8">
            <w:pPr>
              <w:pStyle w:val="ConsPlusNormal0"/>
            </w:pPr>
            <w:bookmarkStart w:id="17" w:name="P276"/>
            <w:bookmarkEnd w:id="17"/>
            <w:r>
              <w:t>Нематериальные активы</w:t>
            </w:r>
          </w:p>
        </w:tc>
        <w:tc>
          <w:tcPr>
            <w:tcW w:w="1247" w:type="dxa"/>
          </w:tcPr>
          <w:p w:rsidR="003B7C9C" w:rsidRDefault="001065C8">
            <w:pPr>
              <w:pStyle w:val="ConsPlusNormal0"/>
              <w:jc w:val="center"/>
            </w:pPr>
            <w:r>
              <w:t>1 0 2</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8" w:name="P282"/>
            <w:bookmarkEnd w:id="18"/>
            <w:r>
              <w:t>1 0 2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Нематериальные активы - особо ценное движимое имущество учреждения</w:t>
            </w:r>
          </w:p>
        </w:tc>
        <w:tc>
          <w:tcPr>
            <w:tcW w:w="3742" w:type="dxa"/>
          </w:tcPr>
          <w:p w:rsidR="003B7C9C" w:rsidRDefault="001065C8">
            <w:pPr>
              <w:pStyle w:val="ConsPlusNormal0"/>
            </w:pPr>
            <w:r>
              <w:t>по видам нематериальных активов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9" w:name="P287"/>
            <w:bookmarkEnd w:id="19"/>
            <w:r>
              <w:t>1 0 2</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Нематериальные активы - иное движимое имущество учреждения</w:t>
            </w:r>
          </w:p>
        </w:tc>
        <w:tc>
          <w:tcPr>
            <w:tcW w:w="3742" w:type="dxa"/>
          </w:tcPr>
          <w:p w:rsidR="003B7C9C" w:rsidRDefault="001065C8">
            <w:pPr>
              <w:pStyle w:val="ConsPlusNormal0"/>
            </w:pPr>
            <w:r>
              <w:t>по видам нематериальных активов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0" w:name="P292"/>
            <w:bookmarkEnd w:id="20"/>
            <w:r>
              <w:t>1 0 2</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Нематериальные активы - имущество в концессии</w:t>
            </w:r>
          </w:p>
        </w:tc>
        <w:tc>
          <w:tcPr>
            <w:tcW w:w="3742" w:type="dxa"/>
          </w:tcPr>
          <w:p w:rsidR="003B7C9C" w:rsidRDefault="001065C8">
            <w:pPr>
              <w:pStyle w:val="ConsPlusNormal0"/>
            </w:pPr>
            <w:r>
              <w:t>по видам нематериальных активов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1" w:name="P297"/>
            <w:bookmarkEnd w:id="21"/>
            <w:r>
              <w:t>1 0 2</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N</w:t>
            </w:r>
          </w:p>
        </w:tc>
        <w:tc>
          <w:tcPr>
            <w:tcW w:w="3322" w:type="dxa"/>
          </w:tcPr>
          <w:p w:rsidR="003B7C9C" w:rsidRDefault="003B7C9C">
            <w:pPr>
              <w:pStyle w:val="ConsPlusNormal0"/>
            </w:pPr>
          </w:p>
        </w:tc>
        <w:tc>
          <w:tcPr>
            <w:tcW w:w="3742" w:type="dxa"/>
          </w:tcPr>
          <w:p w:rsidR="003B7C9C" w:rsidRDefault="001065C8">
            <w:pPr>
              <w:pStyle w:val="ConsPlusNormal0"/>
            </w:pPr>
            <w:r>
              <w:t>Научные исследования (научно-исследовательские разработки)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2" w:name="P302"/>
            <w:bookmarkEnd w:id="22"/>
            <w:r>
              <w:t>1 0 2</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R</w:t>
            </w:r>
          </w:p>
        </w:tc>
        <w:tc>
          <w:tcPr>
            <w:tcW w:w="3322" w:type="dxa"/>
          </w:tcPr>
          <w:p w:rsidR="003B7C9C" w:rsidRDefault="003B7C9C">
            <w:pPr>
              <w:pStyle w:val="ConsPlusNormal0"/>
            </w:pPr>
          </w:p>
        </w:tc>
        <w:tc>
          <w:tcPr>
            <w:tcW w:w="3742" w:type="dxa"/>
          </w:tcPr>
          <w:p w:rsidR="003B7C9C" w:rsidRDefault="001065C8">
            <w:pPr>
              <w:pStyle w:val="ConsPlusNormal0"/>
            </w:pPr>
            <w:r>
              <w:t>Опытно-конструкторские и технологические разработки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3" w:name="P307"/>
            <w:bookmarkEnd w:id="23"/>
            <w:r>
              <w:t>1 0 2</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I</w:t>
            </w:r>
          </w:p>
        </w:tc>
        <w:tc>
          <w:tcPr>
            <w:tcW w:w="3322" w:type="dxa"/>
          </w:tcPr>
          <w:p w:rsidR="003B7C9C" w:rsidRDefault="003B7C9C">
            <w:pPr>
              <w:pStyle w:val="ConsPlusNormal0"/>
            </w:pPr>
          </w:p>
        </w:tc>
        <w:tc>
          <w:tcPr>
            <w:tcW w:w="3742" w:type="dxa"/>
          </w:tcPr>
          <w:p w:rsidR="003B7C9C" w:rsidRDefault="001065C8">
            <w:pPr>
              <w:pStyle w:val="ConsPlusNormal0"/>
            </w:pPr>
            <w:r>
              <w:t>Программное обеспечение и базы данных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4" w:name="P312"/>
            <w:bookmarkEnd w:id="24"/>
            <w:r>
              <w:t>1 0 2</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D</w:t>
            </w:r>
          </w:p>
        </w:tc>
        <w:tc>
          <w:tcPr>
            <w:tcW w:w="3322" w:type="dxa"/>
          </w:tcPr>
          <w:p w:rsidR="003B7C9C" w:rsidRDefault="003B7C9C">
            <w:pPr>
              <w:pStyle w:val="ConsPlusNormal0"/>
            </w:pPr>
          </w:p>
        </w:tc>
        <w:tc>
          <w:tcPr>
            <w:tcW w:w="3742" w:type="dxa"/>
          </w:tcPr>
          <w:p w:rsidR="003B7C9C" w:rsidRDefault="001065C8">
            <w:pPr>
              <w:pStyle w:val="ConsPlusNormal0"/>
            </w:pPr>
            <w:r>
              <w:t>Иные объекты интеллектуальной собственности</w:t>
            </w:r>
          </w:p>
        </w:tc>
      </w:tr>
      <w:tr w:rsidR="003B7C9C">
        <w:tc>
          <w:tcPr>
            <w:tcW w:w="3515" w:type="dxa"/>
            <w:vMerge w:val="restart"/>
          </w:tcPr>
          <w:p w:rsidR="003B7C9C" w:rsidRDefault="001065C8">
            <w:pPr>
              <w:pStyle w:val="ConsPlusNormal0"/>
            </w:pPr>
            <w:bookmarkStart w:id="25" w:name="P317"/>
            <w:bookmarkEnd w:id="25"/>
            <w:r>
              <w:t>Непроизведенные активы</w:t>
            </w:r>
          </w:p>
        </w:tc>
        <w:tc>
          <w:tcPr>
            <w:tcW w:w="1247" w:type="dxa"/>
          </w:tcPr>
          <w:p w:rsidR="003B7C9C" w:rsidRDefault="001065C8">
            <w:pPr>
              <w:pStyle w:val="ConsPlusNormal0"/>
              <w:jc w:val="center"/>
            </w:pPr>
            <w:r>
              <w:t>1 0 3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6" w:name="P323"/>
            <w:bookmarkEnd w:id="26"/>
            <w:r>
              <w:t>1 0 3</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Непроизведенные активы - недвижимое имущество учреждения</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7" w:name="P328"/>
            <w:bookmarkEnd w:id="27"/>
            <w:r>
              <w:t>1 0 3</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Непроизведенные активы - иное движимое имущество</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8" w:name="P333"/>
            <w:bookmarkEnd w:id="28"/>
            <w:r>
              <w:t>1 0 3</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Непроизведенные активы - в составе имущества концедента</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9" w:name="P338"/>
            <w:bookmarkEnd w:id="29"/>
            <w:r>
              <w:t>1 0 3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Земля (земельные участки)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0" w:name="P343"/>
            <w:bookmarkEnd w:id="30"/>
            <w:r>
              <w:t>1 0 3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Непроизведенные ресурсы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1" w:name="P348"/>
            <w:bookmarkEnd w:id="31"/>
            <w:r>
              <w:t>1 0 3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Прочие непроизведенные активы</w:t>
            </w:r>
          </w:p>
        </w:tc>
      </w:tr>
      <w:tr w:rsidR="003B7C9C">
        <w:tc>
          <w:tcPr>
            <w:tcW w:w="3515" w:type="dxa"/>
            <w:vMerge w:val="restart"/>
          </w:tcPr>
          <w:p w:rsidR="003B7C9C" w:rsidRDefault="001065C8">
            <w:pPr>
              <w:pStyle w:val="ConsPlusNormal0"/>
            </w:pPr>
            <w:bookmarkStart w:id="32" w:name="P353"/>
            <w:bookmarkEnd w:id="32"/>
            <w:r>
              <w:t>Амортизация</w:t>
            </w:r>
          </w:p>
        </w:tc>
        <w:tc>
          <w:tcPr>
            <w:tcW w:w="1247" w:type="dxa"/>
          </w:tcPr>
          <w:p w:rsidR="003B7C9C" w:rsidRDefault="001065C8">
            <w:pPr>
              <w:pStyle w:val="ConsPlusNormal0"/>
              <w:jc w:val="center"/>
            </w:pPr>
            <w:r>
              <w:t>1 0 4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3" w:name="P359"/>
            <w:bookmarkEnd w:id="33"/>
            <w:r>
              <w:t>1 0 4</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Амортизация недвижимого имущества учреждения</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4" w:name="P364"/>
            <w:bookmarkEnd w:id="34"/>
            <w:r>
              <w:t>1 0 4</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Амортизация особо ценного движимого имущества учреждения</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5" w:name="P369"/>
            <w:bookmarkEnd w:id="35"/>
            <w:r>
              <w:t>1 0 4</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 xml:space="preserve">Амортизация иного движимого имущества </w:t>
            </w:r>
            <w:r>
              <w:lastRenderedPageBreak/>
              <w:t>учреждения</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6" w:name="P374"/>
            <w:bookmarkEnd w:id="36"/>
            <w:r>
              <w:t>1 0 4</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Амортизация прав пользования активами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7" w:name="P379"/>
            <w:bookmarkEnd w:id="37"/>
            <w:r>
              <w:t>1 0 4</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Амортизация имущества, составляющего казну</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8" w:name="P384"/>
            <w:bookmarkEnd w:id="38"/>
            <w:r>
              <w:t>1 0 4</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Амортизация прав пользования нематериальными активами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9" w:name="P389"/>
            <w:bookmarkEnd w:id="39"/>
            <w:r>
              <w:t>1 0 4</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Амортизация имущества учреждения в концессии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0" w:name="P394"/>
            <w:bookmarkEnd w:id="40"/>
            <w:r>
              <w:t>1 0 4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Амортизация жилых помещений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1" w:name="P399"/>
            <w:bookmarkEnd w:id="41"/>
            <w:r>
              <w:t>1 0 4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Амортизация нежилых помещений (зданий и сооружений)</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bookmarkStart w:id="42" w:name="P405"/>
            <w:bookmarkEnd w:id="42"/>
            <w:r>
              <w:t>1 0 4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Амортизация инвестиционной недвижимости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3" w:name="P410"/>
            <w:bookmarkEnd w:id="43"/>
            <w:r>
              <w:t>1 0 4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Амортизация машин и оборудования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4" w:name="P415"/>
            <w:bookmarkEnd w:id="44"/>
            <w:r>
              <w:t>1 0 4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Амортизация транспортных средств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5" w:name="P420"/>
            <w:bookmarkEnd w:id="45"/>
            <w:r>
              <w:t>1 0 4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Амортизация инвентаря производственного и хозяйственного</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6" w:name="P425"/>
            <w:bookmarkEnd w:id="46"/>
            <w:r>
              <w:t>1 0 4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 xml:space="preserve">Амортизация биологических </w:t>
            </w:r>
            <w:r>
              <w:lastRenderedPageBreak/>
              <w:t>ресурсов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7" w:name="P430"/>
            <w:bookmarkEnd w:id="47"/>
            <w:r>
              <w:t>1 0 4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Амортизация прочих основных средств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8" w:name="P435"/>
            <w:bookmarkEnd w:id="48"/>
            <w:r>
              <w:t>1 0 4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N</w:t>
            </w:r>
          </w:p>
        </w:tc>
        <w:tc>
          <w:tcPr>
            <w:tcW w:w="3322" w:type="dxa"/>
          </w:tcPr>
          <w:p w:rsidR="003B7C9C" w:rsidRDefault="003B7C9C">
            <w:pPr>
              <w:pStyle w:val="ConsPlusNormal0"/>
            </w:pPr>
          </w:p>
        </w:tc>
        <w:tc>
          <w:tcPr>
            <w:tcW w:w="3742" w:type="dxa"/>
          </w:tcPr>
          <w:p w:rsidR="003B7C9C" w:rsidRDefault="001065C8">
            <w:pPr>
              <w:pStyle w:val="ConsPlusNormal0"/>
            </w:pPr>
            <w:r>
              <w:t>Амортизация научных исследований (научно-исследовательских разработок)</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9" w:name="P440"/>
            <w:bookmarkEnd w:id="49"/>
            <w:r>
              <w:t>1 0 4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R</w:t>
            </w:r>
          </w:p>
        </w:tc>
        <w:tc>
          <w:tcPr>
            <w:tcW w:w="3322" w:type="dxa"/>
          </w:tcPr>
          <w:p w:rsidR="003B7C9C" w:rsidRDefault="003B7C9C">
            <w:pPr>
              <w:pStyle w:val="ConsPlusNormal0"/>
            </w:pPr>
          </w:p>
        </w:tc>
        <w:tc>
          <w:tcPr>
            <w:tcW w:w="3742" w:type="dxa"/>
          </w:tcPr>
          <w:p w:rsidR="003B7C9C" w:rsidRDefault="001065C8">
            <w:pPr>
              <w:pStyle w:val="ConsPlusNormal0"/>
            </w:pPr>
            <w:r>
              <w:t>Амортизация опытно-конструкторских и технологических разработок</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50" w:name="P445"/>
            <w:bookmarkEnd w:id="50"/>
            <w:r>
              <w:t>1 0 4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I</w:t>
            </w:r>
          </w:p>
        </w:tc>
        <w:tc>
          <w:tcPr>
            <w:tcW w:w="3322" w:type="dxa"/>
          </w:tcPr>
          <w:p w:rsidR="003B7C9C" w:rsidRDefault="003B7C9C">
            <w:pPr>
              <w:pStyle w:val="ConsPlusNormal0"/>
            </w:pPr>
          </w:p>
        </w:tc>
        <w:tc>
          <w:tcPr>
            <w:tcW w:w="3742" w:type="dxa"/>
          </w:tcPr>
          <w:p w:rsidR="003B7C9C" w:rsidRDefault="001065C8">
            <w:pPr>
              <w:pStyle w:val="ConsPlusNormal0"/>
            </w:pPr>
            <w:r>
              <w:t>Амортизация программного обеспечения и баз данных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51" w:name="P450"/>
            <w:bookmarkEnd w:id="51"/>
            <w:r>
              <w:t>1 0 4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D</w:t>
            </w:r>
          </w:p>
        </w:tc>
        <w:tc>
          <w:tcPr>
            <w:tcW w:w="3322" w:type="dxa"/>
          </w:tcPr>
          <w:p w:rsidR="003B7C9C" w:rsidRDefault="003B7C9C">
            <w:pPr>
              <w:pStyle w:val="ConsPlusNormal0"/>
            </w:pPr>
          </w:p>
        </w:tc>
        <w:tc>
          <w:tcPr>
            <w:tcW w:w="3742" w:type="dxa"/>
          </w:tcPr>
          <w:p w:rsidR="003B7C9C" w:rsidRDefault="001065C8">
            <w:pPr>
              <w:pStyle w:val="ConsPlusNormal0"/>
            </w:pPr>
            <w:r>
              <w:t>Амортизация иных объектов интеллектуальной собственности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52" w:name="P455"/>
            <w:bookmarkEnd w:id="52"/>
            <w:r>
              <w:t>1 0 4</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Амортизация прав пользования непроизведенными активами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53" w:name="P460"/>
            <w:bookmarkEnd w:id="53"/>
            <w:r>
              <w:t>1 0 4</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Амортизация недвижимого имущества в составе имущества казны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54" w:name="P465"/>
            <w:bookmarkEnd w:id="54"/>
            <w:r>
              <w:t>1 0 4</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Амортизация движимого имущества в составе имущества казны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55" w:name="P470"/>
            <w:bookmarkEnd w:id="55"/>
            <w:r>
              <w:t>1 0 4</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Амортизация нематериальных активов в составе имущества казны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56" w:name="P475"/>
            <w:bookmarkEnd w:id="56"/>
            <w:r>
              <w:t>1 0 4</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Амортизация имущества казны в концессии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57" w:name="P480"/>
            <w:bookmarkEnd w:id="57"/>
            <w:r>
              <w:t>1 0 4</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I</w:t>
            </w:r>
          </w:p>
        </w:tc>
        <w:tc>
          <w:tcPr>
            <w:tcW w:w="3322" w:type="dxa"/>
          </w:tcPr>
          <w:p w:rsidR="003B7C9C" w:rsidRDefault="003B7C9C">
            <w:pPr>
              <w:pStyle w:val="ConsPlusNormal0"/>
            </w:pPr>
          </w:p>
        </w:tc>
        <w:tc>
          <w:tcPr>
            <w:tcW w:w="3742" w:type="dxa"/>
          </w:tcPr>
          <w:p w:rsidR="003B7C9C" w:rsidRDefault="001065C8">
            <w:pPr>
              <w:pStyle w:val="ConsPlusNormal0"/>
            </w:pPr>
            <w:r>
              <w:t>Амортизация имущества казны - программного обеспечения и баз данных в концессии</w:t>
            </w:r>
          </w:p>
        </w:tc>
      </w:tr>
      <w:tr w:rsidR="003B7C9C">
        <w:tc>
          <w:tcPr>
            <w:tcW w:w="3515" w:type="dxa"/>
            <w:vMerge w:val="restart"/>
          </w:tcPr>
          <w:p w:rsidR="003B7C9C" w:rsidRDefault="001065C8">
            <w:pPr>
              <w:pStyle w:val="ConsPlusNormal0"/>
            </w:pPr>
            <w:bookmarkStart w:id="58" w:name="P485"/>
            <w:bookmarkEnd w:id="58"/>
            <w:r>
              <w:t>Материальные запасы</w:t>
            </w:r>
          </w:p>
        </w:tc>
        <w:tc>
          <w:tcPr>
            <w:tcW w:w="1247" w:type="dxa"/>
          </w:tcPr>
          <w:p w:rsidR="003B7C9C" w:rsidRDefault="001065C8">
            <w:pPr>
              <w:pStyle w:val="ConsPlusNormal0"/>
              <w:jc w:val="center"/>
            </w:pPr>
            <w:r>
              <w:t>1 0 5</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1 0 5</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Материальные запасы - особо ценное движимое имущество учреждения</w:t>
            </w:r>
          </w:p>
        </w:tc>
        <w:tc>
          <w:tcPr>
            <w:tcW w:w="3742" w:type="dxa"/>
          </w:tcPr>
          <w:p w:rsidR="003B7C9C" w:rsidRDefault="001065C8">
            <w:pPr>
              <w:pStyle w:val="ConsPlusNormal0"/>
              <w:jc w:val="center"/>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1 0 5</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Материальные запасы - иное движимое имущество учреждения</w:t>
            </w:r>
          </w:p>
        </w:tc>
        <w:tc>
          <w:tcPr>
            <w:tcW w:w="3742" w:type="dxa"/>
          </w:tcPr>
          <w:p w:rsidR="003B7C9C" w:rsidRDefault="001065C8">
            <w:pPr>
              <w:pStyle w:val="ConsPlusNormal0"/>
              <w:jc w:val="center"/>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59" w:name="P501"/>
            <w:bookmarkEnd w:id="59"/>
            <w:r>
              <w:t>1 0 5</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Лекарственные препараты и медицинские материалы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60" w:name="P506"/>
            <w:bookmarkEnd w:id="60"/>
            <w:r>
              <w:t>1 0 5</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Продукты питания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61" w:name="P511"/>
            <w:bookmarkEnd w:id="61"/>
            <w:r>
              <w:t>1 0 5</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Горюче-смазочные материалы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62" w:name="P516"/>
            <w:bookmarkEnd w:id="62"/>
            <w:r>
              <w:t>1 0 5</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Строительные материалы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63" w:name="P521"/>
            <w:bookmarkEnd w:id="63"/>
            <w:r>
              <w:t>1 0 5</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Мягкий инвентарь</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64" w:name="P526"/>
            <w:bookmarkEnd w:id="64"/>
            <w:r>
              <w:t>1 0 5</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Прочие материальные запасы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65" w:name="P531"/>
            <w:bookmarkEnd w:id="65"/>
            <w:r>
              <w:t>1 0 5</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Готовая продукция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66" w:name="P536"/>
            <w:bookmarkEnd w:id="66"/>
            <w:r>
              <w:t>1 0 5</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Товары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67" w:name="P541"/>
            <w:bookmarkEnd w:id="67"/>
            <w:r>
              <w:t>1 0 5</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Наценка на товары/П</w:t>
            </w:r>
          </w:p>
        </w:tc>
      </w:tr>
      <w:tr w:rsidR="003B7C9C">
        <w:tc>
          <w:tcPr>
            <w:tcW w:w="3515" w:type="dxa"/>
            <w:vMerge w:val="restart"/>
          </w:tcPr>
          <w:p w:rsidR="003B7C9C" w:rsidRDefault="001065C8">
            <w:pPr>
              <w:pStyle w:val="ConsPlusNormal0"/>
            </w:pPr>
            <w:bookmarkStart w:id="68" w:name="P546"/>
            <w:bookmarkEnd w:id="68"/>
            <w:r>
              <w:lastRenderedPageBreak/>
              <w:t>Вложения в нефинансовые активы</w:t>
            </w:r>
          </w:p>
        </w:tc>
        <w:tc>
          <w:tcPr>
            <w:tcW w:w="1247" w:type="dxa"/>
          </w:tcPr>
          <w:p w:rsidR="003B7C9C" w:rsidRDefault="001065C8">
            <w:pPr>
              <w:pStyle w:val="ConsPlusNormal0"/>
              <w:jc w:val="center"/>
            </w:pPr>
            <w:r>
              <w:t>1 0 6</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69" w:name="P552"/>
            <w:bookmarkEnd w:id="69"/>
            <w:r>
              <w:t>1 0 6</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Вложения в недвижимое имущество</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70" w:name="P557"/>
            <w:bookmarkEnd w:id="70"/>
            <w:r>
              <w:t>1 0 6</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Вложения в особо ценное движимое имущество</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71" w:name="P562"/>
            <w:bookmarkEnd w:id="71"/>
            <w:r>
              <w:t>1 0 6</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Вложения в иное движимое имущество</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72" w:name="P567"/>
            <w:bookmarkEnd w:id="72"/>
            <w:r>
              <w:t>1 0 6</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Вложения в объекты финансовой аренды</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73" w:name="P572"/>
            <w:bookmarkEnd w:id="73"/>
            <w:r>
              <w:t>1 0 6</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Вложения в права пользования нематериальными активами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74" w:name="P577"/>
            <w:bookmarkEnd w:id="74"/>
            <w:r>
              <w:t>1 0 6</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Вложения в основные средства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75" w:name="P582"/>
            <w:bookmarkEnd w:id="75"/>
            <w:r>
              <w:t>1 0 6</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N</w:t>
            </w:r>
          </w:p>
        </w:tc>
        <w:tc>
          <w:tcPr>
            <w:tcW w:w="3322" w:type="dxa"/>
          </w:tcPr>
          <w:p w:rsidR="003B7C9C" w:rsidRDefault="003B7C9C">
            <w:pPr>
              <w:pStyle w:val="ConsPlusNormal0"/>
            </w:pPr>
          </w:p>
        </w:tc>
        <w:tc>
          <w:tcPr>
            <w:tcW w:w="3742" w:type="dxa"/>
          </w:tcPr>
          <w:p w:rsidR="003B7C9C" w:rsidRDefault="001065C8">
            <w:pPr>
              <w:pStyle w:val="ConsPlusNormal0"/>
            </w:pPr>
            <w:r>
              <w:t>Вложения в научные исследования (научно-исследовательские разработки)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76" w:name="P587"/>
            <w:bookmarkEnd w:id="76"/>
            <w:r>
              <w:t>1 0 6</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R</w:t>
            </w:r>
          </w:p>
        </w:tc>
        <w:tc>
          <w:tcPr>
            <w:tcW w:w="3322" w:type="dxa"/>
          </w:tcPr>
          <w:p w:rsidR="003B7C9C" w:rsidRDefault="003B7C9C">
            <w:pPr>
              <w:pStyle w:val="ConsPlusNormal0"/>
            </w:pPr>
          </w:p>
        </w:tc>
        <w:tc>
          <w:tcPr>
            <w:tcW w:w="3742" w:type="dxa"/>
          </w:tcPr>
          <w:p w:rsidR="003B7C9C" w:rsidRDefault="001065C8">
            <w:pPr>
              <w:pStyle w:val="ConsPlusNormal0"/>
            </w:pPr>
            <w:r>
              <w:t>Вложения в опытно-конструкторские и технологические разработки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77" w:name="P592"/>
            <w:bookmarkEnd w:id="77"/>
            <w:r>
              <w:t>1 0 6</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I</w:t>
            </w:r>
          </w:p>
        </w:tc>
        <w:tc>
          <w:tcPr>
            <w:tcW w:w="3322" w:type="dxa"/>
          </w:tcPr>
          <w:p w:rsidR="003B7C9C" w:rsidRDefault="003B7C9C">
            <w:pPr>
              <w:pStyle w:val="ConsPlusNormal0"/>
            </w:pPr>
          </w:p>
        </w:tc>
        <w:tc>
          <w:tcPr>
            <w:tcW w:w="3742" w:type="dxa"/>
          </w:tcPr>
          <w:p w:rsidR="003B7C9C" w:rsidRDefault="001065C8">
            <w:pPr>
              <w:pStyle w:val="ConsPlusNormal0"/>
            </w:pPr>
            <w:r>
              <w:t>Вложения в программное обеспечение и базы данных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78" w:name="P597"/>
            <w:bookmarkEnd w:id="78"/>
            <w:r>
              <w:t>1 0 6</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D</w:t>
            </w:r>
          </w:p>
        </w:tc>
        <w:tc>
          <w:tcPr>
            <w:tcW w:w="3322" w:type="dxa"/>
          </w:tcPr>
          <w:p w:rsidR="003B7C9C" w:rsidRDefault="003B7C9C">
            <w:pPr>
              <w:pStyle w:val="ConsPlusNormal0"/>
            </w:pPr>
          </w:p>
        </w:tc>
        <w:tc>
          <w:tcPr>
            <w:tcW w:w="3742" w:type="dxa"/>
          </w:tcPr>
          <w:p w:rsidR="003B7C9C" w:rsidRDefault="001065C8">
            <w:pPr>
              <w:pStyle w:val="ConsPlusNormal0"/>
            </w:pPr>
            <w:r>
              <w:t>Вложения в иные объекты интеллектуальной собственности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79" w:name="P602"/>
            <w:bookmarkEnd w:id="79"/>
            <w:r>
              <w:t>1 0 6</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 xml:space="preserve">Вложения в непроизведенные </w:t>
            </w:r>
            <w:r>
              <w:lastRenderedPageBreak/>
              <w:t>активы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80" w:name="P607"/>
            <w:bookmarkEnd w:id="80"/>
            <w:r>
              <w:t>1 0 6</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Вложения в материальные запасы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81" w:name="P612"/>
            <w:bookmarkEnd w:id="81"/>
            <w:r>
              <w:t>1 0 6</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Вложения в биологические активы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82" w:name="P617"/>
            <w:bookmarkEnd w:id="82"/>
            <w:r>
              <w:t>1 0 6</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Вложения в объекты государственной (муниципальной) казны</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83" w:name="P622"/>
            <w:bookmarkEnd w:id="83"/>
            <w:r>
              <w:t>1 0 6</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Вложения в недвижимое имущество государственной (муниципальной) казны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84" w:name="P627"/>
            <w:bookmarkEnd w:id="84"/>
            <w:r>
              <w:t>1 0 6</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Вложения в движимое имущество государственной (муниципальной) казны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85" w:name="P632"/>
            <w:bookmarkEnd w:id="85"/>
            <w:r>
              <w:t>1 0 6</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Вложения в ценности государственных фондов России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86" w:name="P637"/>
            <w:bookmarkEnd w:id="86"/>
            <w:r>
              <w:t>1 0 6</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Вложения в нематериальные активы государственной (муниципальной) казны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87" w:name="P642"/>
            <w:bookmarkEnd w:id="87"/>
            <w:r>
              <w:t>1 0 6</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Вложения в непроизведенные активы государственной (муниципальной) казны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88" w:name="P647"/>
            <w:bookmarkEnd w:id="88"/>
            <w:r>
              <w:t>1 0 6</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Вложения в материальные запасы государственной (муниципальной) казны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89" w:name="P652"/>
            <w:bookmarkEnd w:id="89"/>
            <w:r>
              <w:t>1 0 6</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 xml:space="preserve">Вложения в имущество </w:t>
            </w:r>
            <w:r>
              <w:lastRenderedPageBreak/>
              <w:t>концедента</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90" w:name="P657"/>
            <w:bookmarkEnd w:id="90"/>
            <w:r>
              <w:t>1 0 6</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Вложения в недвижимое имущество концедента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91" w:name="P662"/>
            <w:bookmarkEnd w:id="91"/>
            <w:r>
              <w:t>1 0 6</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Вложения в движимое имущество концедента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92" w:name="P667"/>
            <w:bookmarkEnd w:id="92"/>
            <w:r>
              <w:t>1 0 6</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I</w:t>
            </w:r>
          </w:p>
        </w:tc>
        <w:tc>
          <w:tcPr>
            <w:tcW w:w="3322" w:type="dxa"/>
          </w:tcPr>
          <w:p w:rsidR="003B7C9C" w:rsidRDefault="003B7C9C">
            <w:pPr>
              <w:pStyle w:val="ConsPlusNormal0"/>
            </w:pPr>
          </w:p>
        </w:tc>
        <w:tc>
          <w:tcPr>
            <w:tcW w:w="3742" w:type="dxa"/>
          </w:tcPr>
          <w:p w:rsidR="003B7C9C" w:rsidRDefault="001065C8">
            <w:pPr>
              <w:pStyle w:val="ConsPlusNormal0"/>
            </w:pPr>
            <w:r>
              <w:t>Вложения в нематериальные активы концедента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93" w:name="P672"/>
            <w:bookmarkEnd w:id="93"/>
            <w:r>
              <w:t>1 0 6</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Вложения в непроизведенные активы концедента</w:t>
            </w:r>
          </w:p>
        </w:tc>
      </w:tr>
      <w:tr w:rsidR="003B7C9C">
        <w:tc>
          <w:tcPr>
            <w:tcW w:w="3515" w:type="dxa"/>
            <w:vMerge w:val="restart"/>
          </w:tcPr>
          <w:p w:rsidR="003B7C9C" w:rsidRDefault="001065C8">
            <w:pPr>
              <w:pStyle w:val="ConsPlusNormal0"/>
            </w:pPr>
            <w:bookmarkStart w:id="94" w:name="P677"/>
            <w:bookmarkEnd w:id="94"/>
            <w:r>
              <w:t>Нефинансовые активы в пути</w:t>
            </w:r>
          </w:p>
        </w:tc>
        <w:tc>
          <w:tcPr>
            <w:tcW w:w="1247" w:type="dxa"/>
          </w:tcPr>
          <w:p w:rsidR="003B7C9C" w:rsidRDefault="001065C8">
            <w:pPr>
              <w:pStyle w:val="ConsPlusNormal0"/>
              <w:jc w:val="center"/>
            </w:pPr>
            <w:r>
              <w:t>1 0 7</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1 0 7</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Недвижимое имущество учреждения в пути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1 0 7</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Особо ценное движимое имущество учреждения в пути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1 0 7</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Иное движимое имущество учреждения в пути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95" w:name="P698"/>
            <w:bookmarkEnd w:id="95"/>
            <w:r>
              <w:t>1 0 7</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Основные средства в пути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96" w:name="P703"/>
            <w:bookmarkEnd w:id="96"/>
            <w:r>
              <w:t>1 0 7</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Материальные запасы в пути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97" w:name="P708"/>
            <w:bookmarkEnd w:id="97"/>
            <w:r>
              <w:t>1 0 7</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Биологические активы в пути</w:t>
            </w:r>
          </w:p>
        </w:tc>
      </w:tr>
      <w:tr w:rsidR="003B7C9C">
        <w:tc>
          <w:tcPr>
            <w:tcW w:w="3515" w:type="dxa"/>
            <w:vMerge w:val="restart"/>
          </w:tcPr>
          <w:p w:rsidR="003B7C9C" w:rsidRDefault="001065C8">
            <w:pPr>
              <w:pStyle w:val="ConsPlusNormal0"/>
            </w:pPr>
            <w:bookmarkStart w:id="98" w:name="P713"/>
            <w:bookmarkEnd w:id="98"/>
            <w:r>
              <w:t>Нефинансовые активы имущества казны</w:t>
            </w:r>
          </w:p>
        </w:tc>
        <w:tc>
          <w:tcPr>
            <w:tcW w:w="1247" w:type="dxa"/>
          </w:tcPr>
          <w:p w:rsidR="003B7C9C" w:rsidRDefault="001065C8">
            <w:pPr>
              <w:pStyle w:val="ConsPlusNormal0"/>
              <w:jc w:val="center"/>
            </w:pPr>
            <w:r>
              <w:t>1 0 8</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99" w:name="P719"/>
            <w:bookmarkEnd w:id="99"/>
            <w:r>
              <w:t>1 0 8</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Нефинансовые активы, составляющие казну</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00" w:name="P724"/>
            <w:bookmarkEnd w:id="100"/>
            <w:r>
              <w:t>1 0 8</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Недвижимое имущество, составляющее казну</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01" w:name="P729"/>
            <w:bookmarkEnd w:id="101"/>
            <w:r>
              <w:t>1 0 8</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Движимое имущество, составляющее казну</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02" w:name="P734"/>
            <w:bookmarkEnd w:id="102"/>
            <w:r>
              <w:t>1 0 8</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Ценности государственных фондов России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03" w:name="P739"/>
            <w:bookmarkEnd w:id="103"/>
            <w:r>
              <w:t>1 0 8</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Нематериальные активы, составляющие казну</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04" w:name="P744"/>
            <w:bookmarkEnd w:id="104"/>
            <w:r>
              <w:t>1 0 8</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Непроизведенные активы, составляющие казну</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05" w:name="P749"/>
            <w:bookmarkEnd w:id="105"/>
            <w:r>
              <w:t>1 0 8</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Материальные запасы, составляющие казну</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06" w:name="P754"/>
            <w:bookmarkEnd w:id="106"/>
            <w:r>
              <w:t>1 0 8</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Прочие активы, составляющие казну</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07" w:name="P759"/>
            <w:bookmarkEnd w:id="107"/>
            <w:r>
              <w:t>1 0 8</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Нефинансовые активы, составляющие казну в концессии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08" w:name="P764"/>
            <w:bookmarkEnd w:id="108"/>
            <w:r>
              <w:t>1 0 8</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Недвижимое имущество концедента, составляющее казну</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09" w:name="P769"/>
            <w:bookmarkEnd w:id="109"/>
            <w:r>
              <w:t>1 0 8</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Движимое имущество концедента, составляющее казну</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10" w:name="P774"/>
            <w:bookmarkEnd w:id="110"/>
            <w:r>
              <w:t>1 0 8</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I</w:t>
            </w:r>
          </w:p>
        </w:tc>
        <w:tc>
          <w:tcPr>
            <w:tcW w:w="3322" w:type="dxa"/>
          </w:tcPr>
          <w:p w:rsidR="003B7C9C" w:rsidRDefault="003B7C9C">
            <w:pPr>
              <w:pStyle w:val="ConsPlusNormal0"/>
            </w:pPr>
          </w:p>
        </w:tc>
        <w:tc>
          <w:tcPr>
            <w:tcW w:w="3742" w:type="dxa"/>
          </w:tcPr>
          <w:p w:rsidR="003B7C9C" w:rsidRDefault="001065C8">
            <w:pPr>
              <w:pStyle w:val="ConsPlusNormal0"/>
            </w:pPr>
            <w:r>
              <w:t>Нематериальные активы концедента, составляющие казну</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11" w:name="P779"/>
            <w:bookmarkEnd w:id="111"/>
            <w:r>
              <w:t>1 0 8</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Непроизведенные активы (земля) концедента, составляющие казну</w:t>
            </w:r>
          </w:p>
        </w:tc>
      </w:tr>
      <w:tr w:rsidR="003B7C9C">
        <w:tc>
          <w:tcPr>
            <w:tcW w:w="3515" w:type="dxa"/>
            <w:vMerge w:val="restart"/>
          </w:tcPr>
          <w:p w:rsidR="003B7C9C" w:rsidRDefault="001065C8">
            <w:pPr>
              <w:pStyle w:val="ConsPlusNormal0"/>
            </w:pPr>
            <w:bookmarkStart w:id="112" w:name="P784"/>
            <w:bookmarkEnd w:id="112"/>
            <w:r>
              <w:t xml:space="preserve">Затраты на изготовление готовой продукции, выполнение работ, услуг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1247" w:type="dxa"/>
          </w:tcPr>
          <w:p w:rsidR="003B7C9C" w:rsidRDefault="001065C8">
            <w:pPr>
              <w:pStyle w:val="ConsPlusNormal0"/>
              <w:jc w:val="center"/>
            </w:pPr>
            <w:r>
              <w:t>1 0 9</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13" w:name="P790"/>
            <w:bookmarkEnd w:id="113"/>
            <w:r>
              <w:t>1 0 9</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Себестоимость готовой продукции, работ, услуг</w:t>
            </w:r>
          </w:p>
        </w:tc>
        <w:tc>
          <w:tcPr>
            <w:tcW w:w="3742" w:type="dxa"/>
          </w:tcPr>
          <w:p w:rsidR="003B7C9C" w:rsidRDefault="001065C8">
            <w:pPr>
              <w:pStyle w:val="ConsPlusNormal0"/>
            </w:pPr>
            <w:r>
              <w:t>по видам расходов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14" w:name="P795"/>
            <w:bookmarkEnd w:id="114"/>
            <w:r>
              <w:t>1 0 9</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Накладные расходы производства готовой продукции, работ, услуг</w:t>
            </w:r>
          </w:p>
        </w:tc>
        <w:tc>
          <w:tcPr>
            <w:tcW w:w="3742" w:type="dxa"/>
          </w:tcPr>
          <w:p w:rsidR="003B7C9C" w:rsidRDefault="001065C8">
            <w:pPr>
              <w:pStyle w:val="ConsPlusNormal0"/>
            </w:pPr>
            <w:r>
              <w:t>по видам расходов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15" w:name="P800"/>
            <w:bookmarkEnd w:id="115"/>
            <w:r>
              <w:t>1 0 9</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Общехозяйственные расходы</w:t>
            </w:r>
          </w:p>
        </w:tc>
        <w:tc>
          <w:tcPr>
            <w:tcW w:w="3742" w:type="dxa"/>
          </w:tcPr>
          <w:p w:rsidR="003B7C9C" w:rsidRDefault="001065C8">
            <w:pPr>
              <w:pStyle w:val="ConsPlusNormal0"/>
            </w:pPr>
            <w:r>
              <w:t>по видам расходов</w:t>
            </w:r>
          </w:p>
        </w:tc>
      </w:tr>
      <w:tr w:rsidR="003B7C9C">
        <w:tc>
          <w:tcPr>
            <w:tcW w:w="3515" w:type="dxa"/>
            <w:vMerge w:val="restart"/>
          </w:tcPr>
          <w:p w:rsidR="003B7C9C" w:rsidRDefault="001065C8">
            <w:pPr>
              <w:pStyle w:val="ConsPlusNormal0"/>
            </w:pPr>
            <w:bookmarkStart w:id="116" w:name="P805"/>
            <w:bookmarkEnd w:id="116"/>
            <w:r>
              <w:t>Затраты на биотрансформацию</w:t>
            </w:r>
          </w:p>
        </w:tc>
        <w:tc>
          <w:tcPr>
            <w:tcW w:w="1247" w:type="dxa"/>
          </w:tcPr>
          <w:p w:rsidR="003B7C9C" w:rsidRDefault="001065C8">
            <w:pPr>
              <w:pStyle w:val="ConsPlusNormal0"/>
              <w:jc w:val="center"/>
            </w:pPr>
            <w:r>
              <w:t>1 1 0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17" w:name="P811"/>
            <w:bookmarkEnd w:id="117"/>
            <w:r>
              <w:t>1 1 0</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Себестоимость биотрансформации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18" w:name="P816"/>
            <w:bookmarkEnd w:id="118"/>
            <w:r>
              <w:t>1 1 0</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Накладные расходы биотрансформации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19" w:name="P821"/>
            <w:bookmarkEnd w:id="119"/>
            <w:r>
              <w:t>1 1 0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Животные на выращивании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20" w:name="P826"/>
            <w:bookmarkEnd w:id="120"/>
            <w:r>
              <w:t>1 1 0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Животные на откорме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21" w:name="P831"/>
            <w:bookmarkEnd w:id="121"/>
            <w:r>
              <w:t>1 1 0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Многолетние насаждения, выращиваемые в питомниках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22" w:name="P836"/>
            <w:bookmarkEnd w:id="122"/>
            <w:r>
              <w:t>1 1 0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Многолетние насаждения для получения биологической продукции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23" w:name="P841"/>
            <w:bookmarkEnd w:id="123"/>
            <w:r>
              <w:t>1 1 0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Прочие биологические активы на выращивании и откорме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24" w:name="P846"/>
            <w:bookmarkEnd w:id="124"/>
            <w:r>
              <w:t>1 1 0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Продуктивные и племенные животные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25" w:name="P851"/>
            <w:bookmarkEnd w:id="125"/>
            <w:r>
              <w:t>1 1 0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Однолетние насаждения для получения биологической продукции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26" w:name="P856"/>
            <w:bookmarkEnd w:id="126"/>
            <w:r>
              <w:t>1 1 0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Многолетние насаждения, достигшие своей биологической зрелости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27" w:name="P861"/>
            <w:bookmarkEnd w:id="127"/>
            <w:r>
              <w:t>1 1 0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Прочие биологические активы, достигшие своей биологической зрелости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28" w:name="P866"/>
            <w:bookmarkEnd w:id="128"/>
            <w:r>
              <w:t>1 1 0</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Общехозяйственные расходы биотрансформации</w:t>
            </w:r>
          </w:p>
        </w:tc>
        <w:tc>
          <w:tcPr>
            <w:tcW w:w="3742" w:type="dxa"/>
          </w:tcPr>
          <w:p w:rsidR="003B7C9C" w:rsidRDefault="003B7C9C">
            <w:pPr>
              <w:pStyle w:val="ConsPlusNormal0"/>
            </w:pPr>
          </w:p>
        </w:tc>
      </w:tr>
      <w:tr w:rsidR="003B7C9C">
        <w:tc>
          <w:tcPr>
            <w:tcW w:w="3515" w:type="dxa"/>
            <w:vMerge w:val="restart"/>
          </w:tcPr>
          <w:p w:rsidR="003B7C9C" w:rsidRDefault="001065C8">
            <w:pPr>
              <w:pStyle w:val="ConsPlusNormal0"/>
            </w:pPr>
            <w:bookmarkStart w:id="129" w:name="P871"/>
            <w:bookmarkEnd w:id="129"/>
            <w:r>
              <w:t>Права пользования активами</w:t>
            </w:r>
          </w:p>
        </w:tc>
        <w:tc>
          <w:tcPr>
            <w:tcW w:w="1247" w:type="dxa"/>
          </w:tcPr>
          <w:p w:rsidR="003B7C9C" w:rsidRDefault="001065C8">
            <w:pPr>
              <w:pStyle w:val="ConsPlusNormal0"/>
              <w:jc w:val="center"/>
            </w:pPr>
            <w:r>
              <w:t>1 1 1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30" w:name="P877"/>
            <w:bookmarkEnd w:id="130"/>
            <w:r>
              <w:t>1 1 1</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Права пользования нефинансовыми активами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31" w:name="P882"/>
            <w:bookmarkEnd w:id="131"/>
            <w:r>
              <w:t>1 1 1</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Права пользования жилыми помещениями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32" w:name="P887"/>
            <w:bookmarkEnd w:id="132"/>
            <w:r>
              <w:t>1 1 1</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Права пользования нежилыми помещениями (зданиями и сооружениями)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33" w:name="P892"/>
            <w:bookmarkEnd w:id="133"/>
            <w:r>
              <w:t>1 1 1</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Права пользования машинами и оборудованием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34" w:name="P897"/>
            <w:bookmarkEnd w:id="134"/>
            <w:r>
              <w:t>1 1 1</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 xml:space="preserve">Права пользования </w:t>
            </w:r>
            <w:r>
              <w:lastRenderedPageBreak/>
              <w:t>транспортными средствами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35" w:name="P902"/>
            <w:bookmarkEnd w:id="135"/>
            <w:r>
              <w:t>1 1 1</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Права пользования инвентарем производственным и хозяйственным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36" w:name="P907"/>
            <w:bookmarkEnd w:id="136"/>
            <w:r>
              <w:t>1 1 1</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Права пользования биологическими ресурсами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37" w:name="P912"/>
            <w:bookmarkEnd w:id="137"/>
            <w:r>
              <w:t>1 1 1</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Права пользования прочими основными средствами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38" w:name="P917"/>
            <w:bookmarkEnd w:id="138"/>
            <w:r>
              <w:t>1 1 1</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Права пользования непроизведенными активами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39" w:name="P922"/>
            <w:bookmarkEnd w:id="139"/>
            <w:r>
              <w:t>1 1 1</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Права пользования нематериальными активами</w:t>
            </w:r>
          </w:p>
        </w:tc>
        <w:tc>
          <w:tcPr>
            <w:tcW w:w="3742" w:type="dxa"/>
          </w:tcPr>
          <w:p w:rsidR="003B7C9C" w:rsidRDefault="001065C8">
            <w:pPr>
              <w:pStyle w:val="ConsPlusNormal0"/>
            </w:pPr>
            <w:r>
              <w:t>по видам нематериальных активов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40" w:name="P927"/>
            <w:bookmarkEnd w:id="140"/>
            <w:r>
              <w:t>1 1 1</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N</w:t>
            </w:r>
          </w:p>
        </w:tc>
        <w:tc>
          <w:tcPr>
            <w:tcW w:w="3322" w:type="dxa"/>
          </w:tcPr>
          <w:p w:rsidR="003B7C9C" w:rsidRDefault="003B7C9C">
            <w:pPr>
              <w:pStyle w:val="ConsPlusNormal0"/>
            </w:pPr>
          </w:p>
        </w:tc>
        <w:tc>
          <w:tcPr>
            <w:tcW w:w="3742" w:type="dxa"/>
          </w:tcPr>
          <w:p w:rsidR="003B7C9C" w:rsidRDefault="001065C8">
            <w:pPr>
              <w:pStyle w:val="ConsPlusNormal0"/>
            </w:pPr>
            <w:r>
              <w:t>Права пользования научными исследованиями (научно-исследовательскими разработками)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41" w:name="P932"/>
            <w:bookmarkEnd w:id="141"/>
            <w:r>
              <w:t>1 1 1</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R</w:t>
            </w:r>
          </w:p>
        </w:tc>
        <w:tc>
          <w:tcPr>
            <w:tcW w:w="3322" w:type="dxa"/>
          </w:tcPr>
          <w:p w:rsidR="003B7C9C" w:rsidRDefault="003B7C9C">
            <w:pPr>
              <w:pStyle w:val="ConsPlusNormal0"/>
            </w:pPr>
          </w:p>
        </w:tc>
        <w:tc>
          <w:tcPr>
            <w:tcW w:w="3742" w:type="dxa"/>
          </w:tcPr>
          <w:p w:rsidR="003B7C9C" w:rsidRDefault="001065C8">
            <w:pPr>
              <w:pStyle w:val="ConsPlusNormal0"/>
            </w:pPr>
            <w:r>
              <w:t>Права пользования опытно-конструкторскими и технологическими разработками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42" w:name="P937"/>
            <w:bookmarkEnd w:id="142"/>
            <w:r>
              <w:t>1 1 1</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I</w:t>
            </w:r>
          </w:p>
        </w:tc>
        <w:tc>
          <w:tcPr>
            <w:tcW w:w="3322" w:type="dxa"/>
          </w:tcPr>
          <w:p w:rsidR="003B7C9C" w:rsidRDefault="003B7C9C">
            <w:pPr>
              <w:pStyle w:val="ConsPlusNormal0"/>
            </w:pPr>
          </w:p>
        </w:tc>
        <w:tc>
          <w:tcPr>
            <w:tcW w:w="3742" w:type="dxa"/>
          </w:tcPr>
          <w:p w:rsidR="003B7C9C" w:rsidRDefault="001065C8">
            <w:pPr>
              <w:pStyle w:val="ConsPlusNormal0"/>
            </w:pPr>
            <w:r>
              <w:t>Права пользования программным обеспечением и базами данных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43" w:name="P942"/>
            <w:bookmarkEnd w:id="143"/>
            <w:r>
              <w:t>1 1 1</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D</w:t>
            </w:r>
          </w:p>
        </w:tc>
        <w:tc>
          <w:tcPr>
            <w:tcW w:w="3322" w:type="dxa"/>
          </w:tcPr>
          <w:p w:rsidR="003B7C9C" w:rsidRDefault="003B7C9C">
            <w:pPr>
              <w:pStyle w:val="ConsPlusNormal0"/>
            </w:pPr>
          </w:p>
        </w:tc>
        <w:tc>
          <w:tcPr>
            <w:tcW w:w="3742" w:type="dxa"/>
          </w:tcPr>
          <w:p w:rsidR="003B7C9C" w:rsidRDefault="001065C8">
            <w:pPr>
              <w:pStyle w:val="ConsPlusNormal0"/>
            </w:pPr>
            <w:r>
              <w:t>Права пользования иными объектами интеллектуальной собственности</w:t>
            </w:r>
          </w:p>
        </w:tc>
      </w:tr>
      <w:tr w:rsidR="003B7C9C">
        <w:tc>
          <w:tcPr>
            <w:tcW w:w="3515" w:type="dxa"/>
            <w:vMerge w:val="restart"/>
          </w:tcPr>
          <w:p w:rsidR="003B7C9C" w:rsidRDefault="001065C8">
            <w:pPr>
              <w:pStyle w:val="ConsPlusNormal0"/>
            </w:pPr>
            <w:bookmarkStart w:id="144" w:name="P947"/>
            <w:bookmarkEnd w:id="144"/>
            <w:r>
              <w:lastRenderedPageBreak/>
              <w:t>Биологические активы</w:t>
            </w:r>
          </w:p>
        </w:tc>
        <w:tc>
          <w:tcPr>
            <w:tcW w:w="1247" w:type="dxa"/>
          </w:tcPr>
          <w:p w:rsidR="003B7C9C" w:rsidRDefault="001065C8">
            <w:pPr>
              <w:pStyle w:val="ConsPlusNormal0"/>
              <w:jc w:val="center"/>
            </w:pPr>
            <w:r>
              <w:t>1 1 3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45" w:name="P953"/>
            <w:bookmarkEnd w:id="145"/>
            <w:r>
              <w:t>1 1 3</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Биологические активы - особо ценное движимое имущество учреждения</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46" w:name="P958"/>
            <w:bookmarkEnd w:id="146"/>
            <w:r>
              <w:t>1 1 3</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Биологические активы - иное движимое имущество учреждения</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47" w:name="P963"/>
            <w:bookmarkEnd w:id="147"/>
            <w:r>
              <w:t>1 1 3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Животные на выращивании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48" w:name="P968"/>
            <w:bookmarkEnd w:id="148"/>
            <w:r>
              <w:t>1 1 3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Животные на откорме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49" w:name="P973"/>
            <w:bookmarkEnd w:id="149"/>
            <w:r>
              <w:t>1 1 3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Многолетние насаждения, выращиваемые в питомниках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50" w:name="P978"/>
            <w:bookmarkEnd w:id="150"/>
            <w:r>
              <w:t>1 1 3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Многолетние насаждения для получения биологической продукции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51" w:name="P983"/>
            <w:bookmarkEnd w:id="151"/>
            <w:r>
              <w:t>1 1 3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Прочие биологические активы на выращивании и откорме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52" w:name="P988"/>
            <w:bookmarkEnd w:id="152"/>
            <w:r>
              <w:t>1 1 3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Продуктивные и племенные животные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53" w:name="P993"/>
            <w:bookmarkEnd w:id="153"/>
            <w:r>
              <w:t>1 1 3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Однолетние насаждения для получения биологической продукции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54" w:name="P998"/>
            <w:bookmarkEnd w:id="154"/>
            <w:r>
              <w:t>1 1 3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Многолетние насаждения, достигшие своей биологической зрелости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55" w:name="P1003"/>
            <w:bookmarkEnd w:id="155"/>
            <w:r>
              <w:t>1 1 3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Прочие биологические активы, достигшие своей биологической зрелости</w:t>
            </w:r>
          </w:p>
        </w:tc>
      </w:tr>
      <w:tr w:rsidR="003B7C9C">
        <w:tc>
          <w:tcPr>
            <w:tcW w:w="3515" w:type="dxa"/>
            <w:vMerge w:val="restart"/>
          </w:tcPr>
          <w:p w:rsidR="003B7C9C" w:rsidRDefault="001065C8">
            <w:pPr>
              <w:pStyle w:val="ConsPlusNormal0"/>
            </w:pPr>
            <w:bookmarkStart w:id="156" w:name="P1008"/>
            <w:bookmarkEnd w:id="156"/>
            <w:r>
              <w:t>Обесценение нефинансовых активов</w:t>
            </w: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57" w:name="P1014"/>
            <w:bookmarkEnd w:id="157"/>
            <w:r>
              <w:t>1 1 4</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Обесценение недвижимого имущества учреждения</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58" w:name="P1019"/>
            <w:bookmarkEnd w:id="158"/>
            <w:r>
              <w:t>1 1 4</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Обесценение особо ценного движимого имущества учреждения</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59" w:name="P1024"/>
            <w:bookmarkEnd w:id="159"/>
            <w:r>
              <w:t>1 1 4</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Обесценение иного движимого имущества учреждения</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60" w:name="P1029"/>
            <w:bookmarkEnd w:id="160"/>
            <w:r>
              <w:t>1 1 4</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Обесценение прав пользования активами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61" w:name="P1034"/>
            <w:bookmarkEnd w:id="161"/>
            <w:r>
              <w:t>1 1 4</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Обесценение прав пользования нематериальными активами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Обесценение жилых помещений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Обесценение нежилых помещений (зданий и сооружений)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Обесценение инвестиционной недвижимости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Обесценение машин и оборудования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Обесценение транспортных средств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Обесценение инвентаря производственного и хозяйственного</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Обесценение биологических ресурсов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Обесценение прочих основных средств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N</w:t>
            </w:r>
          </w:p>
        </w:tc>
        <w:tc>
          <w:tcPr>
            <w:tcW w:w="3322" w:type="dxa"/>
          </w:tcPr>
          <w:p w:rsidR="003B7C9C" w:rsidRDefault="003B7C9C">
            <w:pPr>
              <w:pStyle w:val="ConsPlusNormal0"/>
            </w:pPr>
          </w:p>
        </w:tc>
        <w:tc>
          <w:tcPr>
            <w:tcW w:w="3742" w:type="dxa"/>
          </w:tcPr>
          <w:p w:rsidR="003B7C9C" w:rsidRDefault="001065C8">
            <w:pPr>
              <w:pStyle w:val="ConsPlusNormal0"/>
            </w:pPr>
            <w:r>
              <w:t>Обесценение научных исследований (научно-исследовательских разработок)</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R</w:t>
            </w:r>
          </w:p>
        </w:tc>
        <w:tc>
          <w:tcPr>
            <w:tcW w:w="3322" w:type="dxa"/>
          </w:tcPr>
          <w:p w:rsidR="003B7C9C" w:rsidRDefault="003B7C9C">
            <w:pPr>
              <w:pStyle w:val="ConsPlusNormal0"/>
            </w:pPr>
          </w:p>
        </w:tc>
        <w:tc>
          <w:tcPr>
            <w:tcW w:w="3742" w:type="dxa"/>
          </w:tcPr>
          <w:p w:rsidR="003B7C9C" w:rsidRDefault="001065C8">
            <w:pPr>
              <w:pStyle w:val="ConsPlusNormal0"/>
            </w:pPr>
            <w:r>
              <w:t>Обесценение опытно-конструкторских и технологических разработок</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I</w:t>
            </w:r>
          </w:p>
        </w:tc>
        <w:tc>
          <w:tcPr>
            <w:tcW w:w="3322" w:type="dxa"/>
          </w:tcPr>
          <w:p w:rsidR="003B7C9C" w:rsidRDefault="003B7C9C">
            <w:pPr>
              <w:pStyle w:val="ConsPlusNormal0"/>
            </w:pPr>
          </w:p>
        </w:tc>
        <w:tc>
          <w:tcPr>
            <w:tcW w:w="3742" w:type="dxa"/>
          </w:tcPr>
          <w:p w:rsidR="003B7C9C" w:rsidRDefault="001065C8">
            <w:pPr>
              <w:pStyle w:val="ConsPlusNormal0"/>
            </w:pPr>
            <w:r>
              <w:t>Обесценение программного обеспечения и баз данных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D</w:t>
            </w:r>
          </w:p>
        </w:tc>
        <w:tc>
          <w:tcPr>
            <w:tcW w:w="3322" w:type="dxa"/>
          </w:tcPr>
          <w:p w:rsidR="003B7C9C" w:rsidRDefault="003B7C9C">
            <w:pPr>
              <w:pStyle w:val="ConsPlusNormal0"/>
            </w:pPr>
          </w:p>
        </w:tc>
        <w:tc>
          <w:tcPr>
            <w:tcW w:w="3742" w:type="dxa"/>
          </w:tcPr>
          <w:p w:rsidR="003B7C9C" w:rsidRDefault="001065C8">
            <w:pPr>
              <w:pStyle w:val="ConsPlusNormal0"/>
            </w:pPr>
            <w:r>
              <w:t>Обесценение иных объектов интеллектуальной собственности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62" w:name="P1099"/>
            <w:bookmarkEnd w:id="162"/>
            <w:r>
              <w:t>1 1 4</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Обесценение нефинансовых активов, составляющих казну</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Обесценение недвижимого имущества, составляющего казну</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 xml:space="preserve">Обесценение движимого </w:t>
            </w:r>
            <w:r>
              <w:lastRenderedPageBreak/>
              <w:t>имущества, составляющего казну</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Обесценение ценностей государственных фондов России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Обесценение нематериальных активов, составляющих казну</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Обесценение непроизведенных активов, составляющих казну</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Обесценение материальных запасов, составляющих казну</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Обесценение прочих активов, составляющих казну</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63" w:name="P1139"/>
            <w:bookmarkEnd w:id="163"/>
            <w:r>
              <w:t>1 1 4</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Обесценение непроизведенных активов</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Обесценение земли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Обесценение ресурсов недр</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Обесценение прочих непроизведенных активов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64" w:name="P1159"/>
            <w:bookmarkEnd w:id="164"/>
            <w:r>
              <w:t>1 1 4</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Резерв под снижение стоимости материальных запасов</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Резерв под снижение стоимости готовой продукции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 xml:space="preserve">Резерв под снижение стоимости </w:t>
            </w:r>
            <w:r>
              <w:lastRenderedPageBreak/>
              <w:t>товаров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65" w:name="P1174"/>
            <w:bookmarkEnd w:id="165"/>
            <w:r>
              <w:t>1 1 4</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pPr>
            <w:r>
              <w:t>Обесценение биологических активов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Обесценение животных на выращивании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Обесценение животных на откорме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Обесценение многолетних насаждений, выращиваемых в питомниках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Обесценение многолетних насаждений для получения биологической продукции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Обесценение прочих биологических активов на выращивании и откорме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Обесценение продуктивных и племенных животных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Обесценение однолетних насаждений для получения биологической продукции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Обесценение многолетних насаждений, достигших своей биологической зрелости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1 1 4</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Обесценение прочих биологических активов, достигших своей биологической зрелости</w:t>
            </w:r>
          </w:p>
        </w:tc>
      </w:tr>
      <w:tr w:rsidR="003B7C9C">
        <w:tc>
          <w:tcPr>
            <w:tcW w:w="13654" w:type="dxa"/>
            <w:gridSpan w:val="6"/>
          </w:tcPr>
          <w:p w:rsidR="003B7C9C" w:rsidRDefault="001065C8">
            <w:pPr>
              <w:pStyle w:val="ConsPlusNormal0"/>
              <w:jc w:val="center"/>
              <w:outlineLvl w:val="2"/>
            </w:pPr>
            <w:r>
              <w:t>Раздел 2. Финансовые активы</w:t>
            </w:r>
          </w:p>
        </w:tc>
      </w:tr>
      <w:tr w:rsidR="003B7C9C">
        <w:tc>
          <w:tcPr>
            <w:tcW w:w="3515" w:type="dxa"/>
          </w:tcPr>
          <w:p w:rsidR="003B7C9C" w:rsidRDefault="001065C8">
            <w:pPr>
              <w:pStyle w:val="ConsPlusNormal0"/>
            </w:pPr>
            <w:r>
              <w:t>ФИНАНСОВЫЕ АКТИВЫ</w:t>
            </w:r>
          </w:p>
        </w:tc>
        <w:tc>
          <w:tcPr>
            <w:tcW w:w="1247" w:type="dxa"/>
          </w:tcPr>
          <w:p w:rsidR="003B7C9C" w:rsidRDefault="001065C8">
            <w:pPr>
              <w:pStyle w:val="ConsPlusNormal0"/>
              <w:jc w:val="center"/>
            </w:pPr>
            <w:r>
              <w:t>2 0 0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3B7C9C">
            <w:pPr>
              <w:pStyle w:val="ConsPlusNormal0"/>
            </w:pPr>
          </w:p>
        </w:tc>
      </w:tr>
      <w:tr w:rsidR="003B7C9C">
        <w:tc>
          <w:tcPr>
            <w:tcW w:w="3515" w:type="dxa"/>
            <w:vMerge w:val="restart"/>
          </w:tcPr>
          <w:p w:rsidR="003B7C9C" w:rsidRDefault="001065C8">
            <w:pPr>
              <w:pStyle w:val="ConsPlusNormal0"/>
            </w:pPr>
            <w:bookmarkStart w:id="166" w:name="P1231"/>
            <w:bookmarkEnd w:id="166"/>
            <w:r>
              <w:t>Денежные средства учреждения</w:t>
            </w:r>
          </w:p>
        </w:tc>
        <w:tc>
          <w:tcPr>
            <w:tcW w:w="1247" w:type="dxa"/>
          </w:tcPr>
          <w:p w:rsidR="003B7C9C" w:rsidRDefault="001065C8">
            <w:pPr>
              <w:pStyle w:val="ConsPlusNormal0"/>
              <w:jc w:val="center"/>
            </w:pPr>
            <w:r>
              <w:t>2 0 1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67" w:name="P1237"/>
            <w:bookmarkEnd w:id="167"/>
            <w:r>
              <w:t>2 0 1</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Денежные средства на лицевых счетах учреждения в органе казначейства</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68" w:name="P1242"/>
            <w:bookmarkEnd w:id="168"/>
            <w:r>
              <w:t>2 0 1</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Денежные средства учреждения в кредитной организации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69" w:name="P1247"/>
            <w:bookmarkEnd w:id="169"/>
            <w:r>
              <w:t>2 0 1</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Денежные средства в кассе учреждения</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70" w:name="P1252"/>
            <w:bookmarkEnd w:id="170"/>
            <w:r>
              <w:t>2 0 1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Денежные средства учреждения на счетах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71" w:name="P1257"/>
            <w:bookmarkEnd w:id="171"/>
            <w:r>
              <w:t>2 0 1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Денежные средства учреждения, размещенные на депозиты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72" w:name="P1262"/>
            <w:bookmarkEnd w:id="172"/>
            <w:r>
              <w:t>2 0 1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Денежные средства учреждения в пути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73" w:name="P1267"/>
            <w:bookmarkEnd w:id="173"/>
            <w:r>
              <w:t>2 0 1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Касса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74" w:name="P1272"/>
            <w:bookmarkEnd w:id="174"/>
            <w:r>
              <w:t>2 0 1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Денежные документы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75" w:name="P1277"/>
            <w:bookmarkEnd w:id="175"/>
            <w:r>
              <w:t>2 0 1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Денежные средства учреждения на специальных счетах в кредитной организации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76" w:name="P1282"/>
            <w:bookmarkEnd w:id="176"/>
            <w:r>
              <w:t>2 0 1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Денежные средства учреждения в иностранной валюте и драгоценных металлах</w:t>
            </w:r>
          </w:p>
        </w:tc>
      </w:tr>
      <w:tr w:rsidR="003B7C9C">
        <w:tc>
          <w:tcPr>
            <w:tcW w:w="3515" w:type="dxa"/>
            <w:vMerge w:val="restart"/>
          </w:tcPr>
          <w:p w:rsidR="003B7C9C" w:rsidRDefault="001065C8">
            <w:pPr>
              <w:pStyle w:val="ConsPlusNormal0"/>
            </w:pPr>
            <w:bookmarkStart w:id="177" w:name="P1287"/>
            <w:bookmarkEnd w:id="177"/>
            <w:r>
              <w:t>Средства на счетах бюджета</w:t>
            </w:r>
          </w:p>
        </w:tc>
        <w:tc>
          <w:tcPr>
            <w:tcW w:w="1247" w:type="dxa"/>
          </w:tcPr>
          <w:p w:rsidR="003B7C9C" w:rsidRDefault="001065C8">
            <w:pPr>
              <w:pStyle w:val="ConsPlusNormal0"/>
              <w:jc w:val="center"/>
            </w:pPr>
            <w:r>
              <w:t>2 0 2</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78" w:name="P1293"/>
            <w:bookmarkEnd w:id="178"/>
            <w:r>
              <w:t>2 0 2</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Средства на счетах бюджета в органе Федерального казначейства</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79" w:name="P1298"/>
            <w:bookmarkEnd w:id="179"/>
            <w:r>
              <w:t>2 0 2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Средства на счетах бюджета в кредитной организации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80" w:name="P1303"/>
            <w:bookmarkEnd w:id="180"/>
            <w:r>
              <w:t>2 0 2</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Средства бюджета на депозитных счетах</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81" w:name="P1308"/>
            <w:bookmarkEnd w:id="181"/>
            <w:r>
              <w:t>2 0 2</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Средства на счетах бюджета в рублях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82" w:name="P1313"/>
            <w:bookmarkEnd w:id="182"/>
            <w:r>
              <w:t>2 0 2</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Средства на счетах бюджета в пути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83" w:name="P1318"/>
            <w:bookmarkEnd w:id="183"/>
            <w:r>
              <w:t>2 0 2</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Средства на счетах бюджета в иностранной валюте и драгоценных металлах</w:t>
            </w:r>
          </w:p>
        </w:tc>
      </w:tr>
      <w:tr w:rsidR="003B7C9C">
        <w:tc>
          <w:tcPr>
            <w:tcW w:w="3515" w:type="dxa"/>
            <w:vMerge w:val="restart"/>
          </w:tcPr>
          <w:p w:rsidR="003B7C9C" w:rsidRDefault="001065C8">
            <w:pPr>
              <w:pStyle w:val="ConsPlusNormal0"/>
            </w:pPr>
            <w:bookmarkStart w:id="184" w:name="P1323"/>
            <w:bookmarkEnd w:id="184"/>
            <w:r>
              <w:t>Средства на счетах органа, осуществляющего кассовое обслуживание</w:t>
            </w:r>
          </w:p>
        </w:tc>
        <w:tc>
          <w:tcPr>
            <w:tcW w:w="1247" w:type="dxa"/>
          </w:tcPr>
          <w:p w:rsidR="003B7C9C" w:rsidRDefault="001065C8">
            <w:pPr>
              <w:pStyle w:val="ConsPlusNormal0"/>
              <w:jc w:val="center"/>
            </w:pPr>
            <w:r>
              <w:t>2 0 3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85" w:name="P1329"/>
            <w:bookmarkEnd w:id="185"/>
            <w:r>
              <w:t>2 0 3</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 xml:space="preserve">Средства на счетах органа, осуществляющего кассовое </w:t>
            </w:r>
            <w:r>
              <w:lastRenderedPageBreak/>
              <w:t>обслуживание</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86" w:name="P1334"/>
            <w:bookmarkEnd w:id="186"/>
            <w:r>
              <w:t>2 0 3</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Средства на счетах органа, осуществляющего кассовое обслуживание, в пути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87" w:name="P1339"/>
            <w:bookmarkEnd w:id="187"/>
            <w:r>
              <w:t>2 0 3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Средства бюджетных учреждений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88" w:name="P1344"/>
            <w:bookmarkEnd w:id="188"/>
            <w:r>
              <w:t>2 0 3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Средства автономных учреждений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89" w:name="P1349"/>
            <w:bookmarkEnd w:id="189"/>
            <w:r>
              <w:t>2 0 3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Средства иных организаций</w:t>
            </w:r>
          </w:p>
        </w:tc>
      </w:tr>
      <w:tr w:rsidR="003B7C9C">
        <w:tc>
          <w:tcPr>
            <w:tcW w:w="3515" w:type="dxa"/>
            <w:vMerge w:val="restart"/>
          </w:tcPr>
          <w:p w:rsidR="003B7C9C" w:rsidRDefault="001065C8">
            <w:pPr>
              <w:pStyle w:val="ConsPlusNormal0"/>
            </w:pPr>
            <w:bookmarkStart w:id="190" w:name="P1354"/>
            <w:bookmarkEnd w:id="190"/>
            <w:r>
              <w:t>Финансовые вложения</w:t>
            </w:r>
          </w:p>
        </w:tc>
        <w:tc>
          <w:tcPr>
            <w:tcW w:w="1247" w:type="dxa"/>
          </w:tcPr>
          <w:p w:rsidR="003B7C9C" w:rsidRDefault="001065C8">
            <w:pPr>
              <w:pStyle w:val="ConsPlusNormal0"/>
              <w:jc w:val="center"/>
            </w:pPr>
            <w:r>
              <w:t>2 0 4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91" w:name="P1360"/>
            <w:bookmarkEnd w:id="191"/>
            <w:r>
              <w:t>2 0 4</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Ценные бумаги, кроме акций</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92" w:name="P1365"/>
            <w:bookmarkEnd w:id="192"/>
            <w:r>
              <w:t>2 0 4</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Акции и иные формы участия в капитале</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93" w:name="P1370"/>
            <w:bookmarkEnd w:id="193"/>
            <w:r>
              <w:t>2 0 4</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Иные финансовые активы</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94" w:name="P1375"/>
            <w:bookmarkEnd w:id="194"/>
            <w:r>
              <w:t>2 0 4</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Облигации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95" w:name="P1380"/>
            <w:bookmarkEnd w:id="195"/>
            <w:r>
              <w:t>2 0 4</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Векселя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96" w:name="P1385"/>
            <w:bookmarkEnd w:id="196"/>
            <w:r>
              <w:t>2 0 4</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Иные ценные бумаги, кроме акций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97" w:name="P1390"/>
            <w:bookmarkEnd w:id="197"/>
            <w:r>
              <w:t>2 0 4</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Акции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98" w:name="P1395"/>
            <w:bookmarkEnd w:id="198"/>
            <w:r>
              <w:t>2 0 4</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Участие в государственных (муниципальных) предприятиях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199" w:name="P1400"/>
            <w:bookmarkEnd w:id="199"/>
            <w:r>
              <w:t>2 0 4</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Участие в государственных (муниципальных) учреждениях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00" w:name="P1405"/>
            <w:bookmarkEnd w:id="200"/>
            <w:r>
              <w:t>2 0 4</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Иные формы участия в капитале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01" w:name="P1410"/>
            <w:bookmarkEnd w:id="201"/>
            <w:r>
              <w:t>2 0 4</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T</w:t>
            </w:r>
          </w:p>
        </w:tc>
        <w:tc>
          <w:tcPr>
            <w:tcW w:w="3322" w:type="dxa"/>
          </w:tcPr>
          <w:p w:rsidR="003B7C9C" w:rsidRDefault="003B7C9C">
            <w:pPr>
              <w:pStyle w:val="ConsPlusNormal0"/>
            </w:pPr>
          </w:p>
        </w:tc>
        <w:tc>
          <w:tcPr>
            <w:tcW w:w="3742" w:type="dxa"/>
          </w:tcPr>
          <w:p w:rsidR="003B7C9C" w:rsidRDefault="001065C8">
            <w:pPr>
              <w:pStyle w:val="ConsPlusNormal0"/>
            </w:pPr>
            <w:r>
              <w:t>Участие в договоре простого товарищества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02" w:name="P1415"/>
            <w:bookmarkEnd w:id="202"/>
            <w:r>
              <w:t>2 0 4</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Доли в международных организациях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03" w:name="P1420"/>
            <w:bookmarkEnd w:id="203"/>
            <w:r>
              <w:t>2 0 4</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Прочие финансовые активы</w:t>
            </w:r>
          </w:p>
        </w:tc>
      </w:tr>
      <w:tr w:rsidR="003B7C9C">
        <w:tc>
          <w:tcPr>
            <w:tcW w:w="3515" w:type="dxa"/>
            <w:vMerge w:val="restart"/>
          </w:tcPr>
          <w:p w:rsidR="003B7C9C" w:rsidRDefault="001065C8">
            <w:pPr>
              <w:pStyle w:val="ConsPlusNormal0"/>
            </w:pPr>
            <w:bookmarkStart w:id="204" w:name="P1425"/>
            <w:bookmarkEnd w:id="204"/>
            <w:r>
              <w:t xml:space="preserve">Расчеты по доходам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Pr>
                  <w:color w:val="0000FF"/>
                </w:rPr>
                <w:t>&lt;***&gt;</w:t>
              </w:r>
            </w:hyperlink>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05" w:name="P1431"/>
            <w:bookmarkEnd w:id="205"/>
            <w:r>
              <w:t>2 0 5</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налоговым доходам, таможенным платежам и страховым взносам на обязательное социальное страхование</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06" w:name="P1436"/>
            <w:bookmarkEnd w:id="206"/>
            <w:r>
              <w:t>2 0 5</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доходам от собственности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07" w:name="P1441"/>
            <w:bookmarkEnd w:id="207"/>
            <w:r>
              <w:t>2 0 5</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доходам от оказания платных услуг (работ), компенсаций затрат</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08" w:name="P1446"/>
            <w:bookmarkEnd w:id="208"/>
            <w:r>
              <w:t>2 0 5</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суммам штрафов, пеней, неустоек, возмещений ущерба</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09" w:name="P1451"/>
            <w:bookmarkEnd w:id="209"/>
            <w:r>
              <w:t>2 0 5</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безвозмездным денежным поступлениям текущего характера</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10" w:name="P1456"/>
            <w:bookmarkEnd w:id="210"/>
            <w:r>
              <w:t>2 0 5</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 xml:space="preserve">Расчеты по безвозмездным </w:t>
            </w:r>
            <w:r>
              <w:lastRenderedPageBreak/>
              <w:t>денежным поступлениям капитального характера</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11" w:name="P1461"/>
            <w:bookmarkEnd w:id="211"/>
            <w:r>
              <w:t>2 0 5</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доходам от операций с активами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12" w:name="P1466"/>
            <w:bookmarkEnd w:id="212"/>
            <w:r>
              <w:t>2 0 5</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прочим доходам</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с плательщиками налогов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с плательщиками государственных пошлин, сборов</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с плательщиками таможенных платежей</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с плательщиками по обязательным страховым взносам</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операционной аренды</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финансовой аренды</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платежей при пользовании природными ресурсами</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процентов по депозитам, остаткам денежных средств</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доходам от процентов </w:t>
            </w:r>
            <w:r>
              <w:lastRenderedPageBreak/>
              <w:t>по иным финансовым инструментам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дивидендов от объектов инвестирования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предоставления неисключительных прав на результаты интеллектуальной деятельности и средства индивидуализации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Расчеты по иным доходам от собственности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K</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концессионной платы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T</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деятельности простого товарищества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оказания платных услуг (работ)</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оказания услуг по программе обязательного медицинского страхования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доходам от платы за предоставление информации из государственных источников </w:t>
            </w:r>
            <w:r>
              <w:lastRenderedPageBreak/>
              <w:t>(реестров)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по условным арендным платежам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бюджета от возврата субсидий на выполнение государственного (муниципального) задания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по выполненным этапам работ по договору строительного подряда</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штрафных санкций за нарушение законодательства о закупках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возмещения ущерба имуществу (за исключением страховых возмещений)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по прочим доходам от сумм принудительного изъятия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поступлениям текущего характера от других бюджетов бюджетной системы Российской Федерации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поступлениям текущего характера бюджетным и автономным учреждениям от </w:t>
            </w:r>
            <w:r>
              <w:lastRenderedPageBreak/>
              <w:t>сектора государственного управления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поступлениям текущего характера в бюджеты бюджетной системы Российской Федерации от бюджетных и автономных учреждений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поступлениям текущего характера от организаций государственного сектора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поступлениям текущего характера от наднациональных организаций и правительств иностранных государств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Расчеты по поступлениям текущего характера от международных организаций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поступлениям текущего характера от </w:t>
            </w:r>
            <w:r>
              <w:lastRenderedPageBreak/>
              <w:t>нерезидентов (за исключением наднациональных организаций и правительств иностранных государств, международных финансовых организаций)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поступлениям капитального характера от других бюджет</w:t>
            </w:r>
            <w:r>
              <w:t>ов бюджетной системы Российской Федерации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поступлениям капитального характера бюджетным и автономным учреждениям от сектора государственного управления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поступлениям капитального характера в бюджеты бюджетной системы Российской Федерации от бюджетных и автономных учреждений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поступлениям капитального характера от организаций государственного сектора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поступлениям капитального характера от иных резидентов (за исключением сектора государственного </w:t>
            </w:r>
            <w:r>
              <w:lastRenderedPageBreak/>
              <w:t>управления и организаций государственного сектора)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поступлениям капитального характера от наднациональных организаций и прави</w:t>
            </w:r>
            <w:r>
              <w:t>тельств иностранных государств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Расчеты по поступлениям капитального характера от международных организаций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операций с основными средствами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операций с нематериальными активами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операций с непроизведенными активами</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операций с материальными запасами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доходам от операций с </w:t>
            </w:r>
            <w:r>
              <w:lastRenderedPageBreak/>
              <w:t>финансовыми активами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операций с биологическими активами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невыясненным поступлениям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Расчеты по иным доходам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2 0 5</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T</w:t>
            </w:r>
          </w:p>
        </w:tc>
        <w:tc>
          <w:tcPr>
            <w:tcW w:w="3322" w:type="dxa"/>
          </w:tcPr>
          <w:p w:rsidR="003B7C9C" w:rsidRDefault="003B7C9C">
            <w:pPr>
              <w:pStyle w:val="ConsPlusNormal0"/>
            </w:pPr>
          </w:p>
        </w:tc>
        <w:tc>
          <w:tcPr>
            <w:tcW w:w="3742" w:type="dxa"/>
          </w:tcPr>
          <w:p w:rsidR="003B7C9C" w:rsidRDefault="001065C8">
            <w:pPr>
              <w:pStyle w:val="ConsPlusNormal0"/>
            </w:pPr>
            <w:r>
              <w:t>Расчеты по прочим доходам от деятельности простого товарищества</w:t>
            </w:r>
          </w:p>
        </w:tc>
      </w:tr>
      <w:tr w:rsidR="003B7C9C">
        <w:tc>
          <w:tcPr>
            <w:tcW w:w="3515" w:type="dxa"/>
            <w:vMerge w:val="restart"/>
          </w:tcPr>
          <w:p w:rsidR="003B7C9C" w:rsidRDefault="001065C8">
            <w:pPr>
              <w:pStyle w:val="ConsPlusNormal0"/>
            </w:pPr>
            <w:bookmarkStart w:id="213" w:name="P1720"/>
            <w:bookmarkEnd w:id="213"/>
            <w:r>
              <w:t xml:space="preserve">Расчеты по выданным авансам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Pr>
                  <w:color w:val="0000FF"/>
                </w:rPr>
                <w:t>&lt;***&gt;</w:t>
              </w:r>
            </w:hyperlink>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14" w:name="P1726"/>
            <w:bookmarkEnd w:id="214"/>
            <w:r>
              <w:t>2 0 6</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авансам по оплате труда, начислениям на выплаты по оплате труда</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15" w:name="P1731"/>
            <w:bookmarkEnd w:id="215"/>
            <w:r>
              <w:t>2 0 6</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авансам по работам, услугам</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16" w:name="P1736"/>
            <w:bookmarkEnd w:id="216"/>
            <w:r>
              <w:t>2 0 6</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авансам по поступлению нефинансовых активов</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17" w:name="P1741"/>
            <w:bookmarkEnd w:id="217"/>
            <w:r>
              <w:t>2 0 6</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авансовым безвозмездным перечислениям текущего характера организациям</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18" w:name="P1746"/>
            <w:bookmarkEnd w:id="218"/>
            <w:r>
              <w:t>2 0 6</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безвозмездным перечислениям бюджетам</w:t>
            </w:r>
          </w:p>
        </w:tc>
        <w:tc>
          <w:tcPr>
            <w:tcW w:w="3742" w:type="dxa"/>
          </w:tcPr>
          <w:p w:rsidR="003B7C9C" w:rsidRDefault="003B7C9C">
            <w:pPr>
              <w:pStyle w:val="ConsPlusNormal0"/>
            </w:pP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bookmarkStart w:id="219" w:name="P1752"/>
            <w:bookmarkEnd w:id="219"/>
            <w:r>
              <w:t>2 0 6</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авансам по социальному обеспечению</w:t>
            </w:r>
          </w:p>
        </w:tc>
        <w:tc>
          <w:tcPr>
            <w:tcW w:w="3742" w:type="dxa"/>
          </w:tcPr>
          <w:p w:rsidR="003B7C9C" w:rsidRDefault="003B7C9C">
            <w:pPr>
              <w:pStyle w:val="ConsPlusNormal0"/>
            </w:pP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bookmarkStart w:id="220" w:name="P1758"/>
            <w:bookmarkEnd w:id="220"/>
            <w:r>
              <w:t>2 0 6</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авансам на приобретение ценных бумаг и иных финансовых вложений</w:t>
            </w:r>
          </w:p>
        </w:tc>
        <w:tc>
          <w:tcPr>
            <w:tcW w:w="3742" w:type="dxa"/>
          </w:tcPr>
          <w:p w:rsidR="003B7C9C" w:rsidRDefault="003B7C9C">
            <w:pPr>
              <w:pStyle w:val="ConsPlusNormal0"/>
            </w:pP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bookmarkStart w:id="221" w:name="P1764"/>
            <w:bookmarkEnd w:id="221"/>
            <w:r>
              <w:t>2 0 6</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авансовым безвозмездным перечислениям капитального характера организациям</w:t>
            </w:r>
          </w:p>
        </w:tc>
        <w:tc>
          <w:tcPr>
            <w:tcW w:w="3742" w:type="dxa"/>
          </w:tcPr>
          <w:p w:rsidR="003B7C9C" w:rsidRDefault="003B7C9C">
            <w:pPr>
              <w:pStyle w:val="ConsPlusNormal0"/>
            </w:pP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bookmarkStart w:id="222" w:name="P1770"/>
            <w:bookmarkEnd w:id="222"/>
            <w:r>
              <w:t>2 0 6</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авансам по прочим расходам</w:t>
            </w:r>
          </w:p>
        </w:tc>
        <w:tc>
          <w:tcPr>
            <w:tcW w:w="3742" w:type="dxa"/>
          </w:tcPr>
          <w:p w:rsidR="003B7C9C" w:rsidRDefault="003B7C9C">
            <w:pPr>
              <w:pStyle w:val="ConsPlusNormal0"/>
            </w:pP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заработной плате</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прочим несоциальным выплатам персоналу в денежной форме</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начислениям на выплаты по оплате труда</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прочим несоциальным выплатам персоналу в натуральной форме</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услугам связи</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транспортным услугам</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коммунальным услугам</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арендной плате за пользование имуществом</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работам, услугам по содержанию имущества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прочим работам, услугам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страхованию</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услугам, работам для целей капитальных вложений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арендной плате за пользование земельными участками и другими обособленными природными объектами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приобретению сановных средств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приобретению нематериальных активов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авансам по </w:t>
            </w:r>
            <w:r>
              <w:lastRenderedPageBreak/>
              <w:t>приобретению непроизведенных активов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приобретению материальных запасов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приобретению биологических активов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авансовым безвозмездным перечислениям текущего характера государственным (муниципальным) учреждениям</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авансовым безвозмездным перечислениям текущего характера финансовым организациям государственного сектора на производство</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авансовым безвозмездным перечислениям </w:t>
            </w:r>
            <w:r>
              <w:lastRenderedPageBreak/>
              <w:t>текущего характера нефинансовым организациям государственного сектора на производство</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авансовым безвозмездным перечислениям текущего характера иным нефинансовым организациям (за исклю</w:t>
            </w:r>
            <w:r>
              <w:t>чением нефинансовых организаций государственного сектора) на производство</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авансовым безвозмездным перечислениям текущего характера финансовым организациям государственного сектора на продукцию</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w:t>
            </w:r>
            <w:r>
              <w:lastRenderedPageBreak/>
              <w:t>сектора) на продукцию</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авансовым безвозмездным перечислениям текущего характера </w:t>
            </w:r>
            <w:r>
              <w:t>нефинансовым организациям государственного сектора на продукцию</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A</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B</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перечислениям текущего характера другим бюджетам бюджетной системы Российской Федерации</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авансовым перечислениям текущего характера наднациональным </w:t>
            </w:r>
            <w:r>
              <w:lastRenderedPageBreak/>
              <w:t>организациям и правительствам иностранных государств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авансовым перечислениям международным организациям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перечислениям капитального характера другим бюджетам бюджетной системы Российской Федерации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авансовым перечислениям капитального характера наднациональным организациям и правительствам иностранных государств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авансовым перечислениям капитального характера международным организациям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пенсиям, пособиям и выплатам по пенсионному, социальному и медицинскому страхованию населения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пособиям по социальной помощи населению в денежной форме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авансам по пособиям </w:t>
            </w:r>
            <w:r>
              <w:lastRenderedPageBreak/>
              <w:t>по социальной помощи населению в натуральной форме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пенсиям, пособиям, выплачиваемым работодателями, нанимателями бывшим работникам в денежной форме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пособиям по социальной помощи, выплачиваемым работодателями, нанимателями бывшим работникам в натуральной форме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социальным пособиям и компенсациям персоналу в денежной форме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социальным компенсациям персоналу в натуральной форме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на приобретение ценных бумаг, кроме акций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на приобретение акций и по иным формам участия в капитале</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авансам на </w:t>
            </w:r>
            <w:r>
              <w:lastRenderedPageBreak/>
              <w:t>приобретение иных финансовых активов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авансовым безвозмездным перечислениям капитального характера государственным (муниципальным) учреждениям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авансовым безвозмездным перечислениям капитального характера финансовым организациям государственного сектора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авансовым безвозмездным перечислениям капитального характера иным финансовым организациям (за исключением финан</w:t>
            </w:r>
            <w:r>
              <w:t>совых организаций государственного сектора)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авансовым безвозмездным перечислениям капитального характера нефинансовым организациям государственного сектора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авансовым безвозмездным перечислениям капитального характера иным нефинансовым организациям (за </w:t>
            </w:r>
            <w:r>
              <w:lastRenderedPageBreak/>
              <w:t>исключением нефинансовых организаций государственного сектора)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оплате иных выплат текущего характера физическим лицам</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оплате иных выплат текущего характера организациям</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оплате иных выплат капитального характера физическим лицам</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2 0 6</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Расчеты по авансам по оплате иных выплат капитального характера организациям</w:t>
            </w:r>
          </w:p>
        </w:tc>
      </w:tr>
      <w:tr w:rsidR="003B7C9C">
        <w:tc>
          <w:tcPr>
            <w:tcW w:w="3515" w:type="dxa"/>
            <w:vMerge w:val="restart"/>
          </w:tcPr>
          <w:p w:rsidR="003B7C9C" w:rsidRDefault="001065C8">
            <w:pPr>
              <w:pStyle w:val="ConsPlusNormal0"/>
            </w:pPr>
            <w:bookmarkStart w:id="223" w:name="P2067"/>
            <w:bookmarkEnd w:id="223"/>
            <w:r>
              <w:t>Расчеты по кредитам, займам (ссудам)</w:t>
            </w:r>
          </w:p>
        </w:tc>
        <w:tc>
          <w:tcPr>
            <w:tcW w:w="1247" w:type="dxa"/>
          </w:tcPr>
          <w:p w:rsidR="003B7C9C" w:rsidRDefault="001065C8">
            <w:pPr>
              <w:pStyle w:val="ConsPlusNormal0"/>
              <w:jc w:val="center"/>
            </w:pPr>
            <w:r>
              <w:t>2 0 7</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24" w:name="P2073"/>
            <w:bookmarkEnd w:id="224"/>
            <w:r>
              <w:t>2 0 7</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предоставленным кредитам, займам (ссудам)</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25" w:name="P2078"/>
            <w:bookmarkEnd w:id="225"/>
            <w:r>
              <w:t>2 0 7</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 xml:space="preserve">Расчеты в рамках целевых </w:t>
            </w:r>
            <w:r>
              <w:lastRenderedPageBreak/>
              <w:t>иностранных кредитов (заимствований)</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26" w:name="P2083"/>
            <w:bookmarkEnd w:id="226"/>
            <w:r>
              <w:t>2 0 7</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с дебиторами по государственным (муниципальным) гарантиям</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27" w:name="P2088"/>
            <w:bookmarkEnd w:id="227"/>
            <w:r>
              <w:t>2 0 7</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прочим долговым требованиям</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28" w:name="P2093"/>
            <w:bookmarkEnd w:id="228"/>
            <w:r>
              <w:t>2 0 7</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бюджетным кредитам другим бюджетам бюджетной системы Российской Федерации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29" w:name="P2098"/>
            <w:bookmarkEnd w:id="229"/>
            <w:r>
              <w:t>2 0 7</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с иными дебиторами по бюджетным кредитам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30" w:name="P2103"/>
            <w:bookmarkEnd w:id="230"/>
            <w:r>
              <w:t>2 0 7</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иным долговым требованиям (займам (ссудам)</w:t>
            </w:r>
          </w:p>
        </w:tc>
      </w:tr>
      <w:tr w:rsidR="003B7C9C">
        <w:tc>
          <w:tcPr>
            <w:tcW w:w="3515" w:type="dxa"/>
            <w:vMerge w:val="restart"/>
          </w:tcPr>
          <w:p w:rsidR="003B7C9C" w:rsidRDefault="001065C8">
            <w:pPr>
              <w:pStyle w:val="ConsPlusNormal0"/>
            </w:pPr>
            <w:bookmarkStart w:id="231" w:name="P2108"/>
            <w:bookmarkEnd w:id="231"/>
            <w:r>
              <w:t xml:space="preserve">Расчеты с подотчетными лицами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Pr>
                  <w:color w:val="0000FF"/>
                </w:rPr>
                <w:t>&lt;***&gt;</w:t>
              </w:r>
            </w:hyperlink>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32" w:name="P2114"/>
            <w:bookmarkEnd w:id="232"/>
            <w:r>
              <w:t>2 0 8</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с подотчетными лицами по оплате труда, начислениям на выплаты по оплате труда</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33" w:name="P2119"/>
            <w:bookmarkEnd w:id="233"/>
            <w:r>
              <w:t>2 0 8</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с подотчетными лицами по оплате работ, услуг</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34" w:name="P2124"/>
            <w:bookmarkEnd w:id="234"/>
            <w:r>
              <w:t>2 0 8</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с подотчетными лицами по поступлению нефинансовых активов</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35" w:name="P2129"/>
            <w:bookmarkEnd w:id="235"/>
            <w:r>
              <w:t>2 0 8</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с подотчетными лицами по безвозмездным перечислениям бюджетам</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36" w:name="P2134"/>
            <w:bookmarkEnd w:id="236"/>
            <w:r>
              <w:t>2 0 8</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с подотчетными лицами по социальному обеспечению</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37" w:name="P2139"/>
            <w:bookmarkEnd w:id="237"/>
            <w:r>
              <w:t>2 0 8</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с подотчетными лицами по прочим расходам</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заработной плате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прочим несоциальным выплатам персоналу в денежной форме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начислениям на выплаты по оплате труда</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прочим несоциальным выплатам персоналу в натуральной форме</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оплате услуг связи</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оплате транспортных услуг</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оплате коммунальных услуг</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оплате арендной платы за пользование имуществом</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оплате работ, услуг по содержанию имущества</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оплате прочих работ, услуг</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оплате страхования</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оплате услуг, работ для целей капитальных вложений</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оплате арендной платы за пользование земельными участками и другими обособленными природными объектами</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приобретению основных средств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с подотчетными лицами по приобретению нематериальных </w:t>
            </w:r>
            <w:r>
              <w:lastRenderedPageBreak/>
              <w:t>активов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приобретению непроизведенных активов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приобретению материальных запасов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приобретению биологических активов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перечислениям наднациональным организациям и правительствам иностранных государств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перечислениям международным организациям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оплате пенсий, пособий и выплат по пенсионному, социальному и медицинскому страхованию населения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с подотчетными лицами по оплате пособий по социальной помощи населению в денежной </w:t>
            </w:r>
            <w:r>
              <w:lastRenderedPageBreak/>
              <w:t>форме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оплате пособий по социальной помощи населению в натуральной форме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оплате пенсий, пособий, выплачиваемых работодателями, нанимателями бывшим работникам в денежной форме</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социальным пособиям и компенсациям персоналу в денежной форме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социальным компенсациям персоналу в натуральной форме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оплате пошлин и сборов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с подотчетными лицами </w:t>
            </w:r>
            <w:r>
              <w:lastRenderedPageBreak/>
              <w:t>по оплате штрафов за нарушение законодательства о закупках и нарушение условий контрактов (договоров)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оплате штрафных санкций по долговым обязательствам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оплате других экономических санкций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оплате иных выплат текущего характера физическим лицам</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оплате иных выплат текущего характера организациям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оплате иных выплат капитального характера физическим лицам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Расчеты с подотчетными лицами по оплате иных выплат капитального характера организациям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2 0 8</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T</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с подотчетными лицами по возмещению расходов </w:t>
            </w:r>
            <w:r>
              <w:lastRenderedPageBreak/>
              <w:t>(убытков) от деятельности простого товарищества</w:t>
            </w:r>
          </w:p>
        </w:tc>
      </w:tr>
      <w:tr w:rsidR="003B7C9C">
        <w:tc>
          <w:tcPr>
            <w:tcW w:w="3515" w:type="dxa"/>
            <w:vMerge w:val="restart"/>
          </w:tcPr>
          <w:p w:rsidR="003B7C9C" w:rsidRDefault="001065C8">
            <w:pPr>
              <w:pStyle w:val="ConsPlusNormal0"/>
            </w:pPr>
            <w:bookmarkStart w:id="238" w:name="P2337"/>
            <w:bookmarkEnd w:id="238"/>
            <w:r>
              <w:lastRenderedPageBreak/>
              <w:t xml:space="preserve">Расчеты по ущербу и иным доходам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Pr>
                  <w:color w:val="0000FF"/>
                </w:rPr>
                <w:t>&lt;***&gt;</w:t>
              </w:r>
            </w:hyperlink>
          </w:p>
        </w:tc>
        <w:tc>
          <w:tcPr>
            <w:tcW w:w="1247" w:type="dxa"/>
          </w:tcPr>
          <w:p w:rsidR="003B7C9C" w:rsidRDefault="001065C8">
            <w:pPr>
              <w:pStyle w:val="ConsPlusNormal0"/>
              <w:jc w:val="center"/>
            </w:pPr>
            <w:r>
              <w:t>2 0 9</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39" w:name="P2343"/>
            <w:bookmarkEnd w:id="239"/>
            <w:r>
              <w:t>2 0 9</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компенсации затрат</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2 0 9</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компенсации затрат</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2 0 9</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бюджета от возврата дебиторской задолженности прошлых лет</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2 0 9</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бюджета от возмещений государственным внебюджетным фондом расходов страхователя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40" w:name="P2363"/>
            <w:bookmarkEnd w:id="240"/>
            <w:r>
              <w:t>2 0 9</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штрафам, пеням, неустойкам, возмещениям ущерба</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2 0 9</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штрафных санкций за нарушение условий контрактов (договоров)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2 0 9</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страховых возмещений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2 0 9</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доходам от возмещения ущерба имуществу (за исключением страховых </w:t>
            </w:r>
            <w:r>
              <w:lastRenderedPageBreak/>
              <w:t>возмещений)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2 0 9</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прочих сумм принудительного изъятия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41" w:name="P2388"/>
            <w:bookmarkEnd w:id="241"/>
            <w:r>
              <w:t>2 0 9</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ущербу нефинансовым активам</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2 0 9</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ущербу основным средствам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2 0 9</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ущербу нематериальным активам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2 0 9</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ущербу непроизведенным активам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2 0 9</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ущербу материальным запасам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2 0 9</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ущербу биологическим активам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42" w:name="P2418"/>
            <w:bookmarkEnd w:id="242"/>
            <w:r>
              <w:t>2 0 9</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иным доходам</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2 0 9</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недостачам денежных средств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2 0 9</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недостачам иных финансовых активов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2 0 9</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Расчеты по иным доходам</w:t>
            </w:r>
          </w:p>
        </w:tc>
      </w:tr>
      <w:tr w:rsidR="003B7C9C">
        <w:tc>
          <w:tcPr>
            <w:tcW w:w="3515" w:type="dxa"/>
            <w:vMerge w:val="restart"/>
          </w:tcPr>
          <w:p w:rsidR="003B7C9C" w:rsidRDefault="001065C8">
            <w:pPr>
              <w:pStyle w:val="ConsPlusNormal0"/>
            </w:pPr>
            <w:r>
              <w:t>Прочие расчеты с дебиторами</w:t>
            </w:r>
          </w:p>
        </w:tc>
        <w:tc>
          <w:tcPr>
            <w:tcW w:w="1247" w:type="dxa"/>
          </w:tcPr>
          <w:p w:rsidR="003B7C9C" w:rsidRDefault="001065C8">
            <w:pPr>
              <w:pStyle w:val="ConsPlusNormal0"/>
              <w:jc w:val="center"/>
            </w:pPr>
            <w:r>
              <w:t>2 1 0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43" w:name="P2444"/>
            <w:bookmarkEnd w:id="243"/>
            <w:r>
              <w:t>2 1 0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с финансовым органом по поступлениям в бюджет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p w:rsidR="003B7C9C" w:rsidRDefault="001065C8">
            <w:pPr>
              <w:pStyle w:val="ConsPlusNormal0"/>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44" w:name="P2450"/>
            <w:bookmarkEnd w:id="244"/>
            <w:r>
              <w:t>2 1 0</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2</w:t>
            </w:r>
          </w:p>
        </w:tc>
        <w:tc>
          <w:tcPr>
            <w:tcW w:w="3322" w:type="dxa"/>
          </w:tcPr>
          <w:p w:rsidR="003B7C9C" w:rsidRDefault="001065C8">
            <w:pPr>
              <w:pStyle w:val="ConsPlusNormal0"/>
            </w:pPr>
            <w:r>
              <w:t>Расчеты с финансовым органом по уточнению невыясненных поступлений в бюджет года, предшествующего отчетному</w:t>
            </w:r>
          </w:p>
        </w:tc>
        <w:tc>
          <w:tcPr>
            <w:tcW w:w="3742" w:type="dxa"/>
          </w:tcPr>
          <w:p w:rsidR="003B7C9C" w:rsidRDefault="001065C8">
            <w:pPr>
              <w:pStyle w:val="ConsPlusNormal0"/>
            </w:pPr>
            <w:r>
              <w:t xml:space="preserve">По видам поступлений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p w:rsidR="003B7C9C" w:rsidRDefault="001065C8">
            <w:pPr>
              <w:pStyle w:val="ConsPlusNormal0"/>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45" w:name="P2456"/>
            <w:bookmarkEnd w:id="245"/>
            <w:r>
              <w:t>2 1 0</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2</w:t>
            </w:r>
          </w:p>
        </w:tc>
        <w:tc>
          <w:tcPr>
            <w:tcW w:w="3322" w:type="dxa"/>
          </w:tcPr>
          <w:p w:rsidR="003B7C9C" w:rsidRDefault="001065C8">
            <w:pPr>
              <w:pStyle w:val="ConsPlusNormal0"/>
            </w:pPr>
            <w:r>
              <w:t>Расчеты с финансовым органом по уточнению невыясненных поступлений в бюджет прошлых лет</w:t>
            </w:r>
          </w:p>
        </w:tc>
        <w:tc>
          <w:tcPr>
            <w:tcW w:w="3742" w:type="dxa"/>
          </w:tcPr>
          <w:p w:rsidR="003B7C9C" w:rsidRDefault="001065C8">
            <w:pPr>
              <w:pStyle w:val="ConsPlusNormal0"/>
            </w:pPr>
            <w:r>
              <w:t xml:space="preserve">По видам поступлений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p w:rsidR="003B7C9C" w:rsidRDefault="001065C8">
            <w:pPr>
              <w:pStyle w:val="ConsPlusNormal0"/>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46" w:name="P2462"/>
            <w:bookmarkEnd w:id="246"/>
            <w:r>
              <w:t>2 1 0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с финансовым органом по наличным денежным средствам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Pr>
                  <w:color w:val="0000FF"/>
                </w:rPr>
                <w:t>&lt;***&gt;</w:t>
              </w:r>
            </w:hyperlink>
          </w:p>
          <w:p w:rsidR="003B7C9C" w:rsidRDefault="001065C8">
            <w:pPr>
              <w:pStyle w:val="ConsPlusNormal0"/>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47" w:name="P2468"/>
            <w:bookmarkEnd w:id="247"/>
            <w:r>
              <w:t>2 1 0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распределенным поступлениям к зачислению в бюджет</w:t>
            </w:r>
          </w:p>
          <w:p w:rsidR="003B7C9C" w:rsidRDefault="001065C8">
            <w:pPr>
              <w:pStyle w:val="ConsPlusNormal0"/>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48" w:name="P2474"/>
            <w:bookmarkEnd w:id="248"/>
            <w:r>
              <w:t>2 1 0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с прочими дебиторами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Pr>
                  <w:color w:val="0000FF"/>
                </w:rPr>
                <w:t>&lt;***&gt;</w:t>
              </w:r>
            </w:hyperlink>
          </w:p>
          <w:p w:rsidR="003B7C9C" w:rsidRDefault="001065C8">
            <w:pPr>
              <w:pStyle w:val="ConsPlusNormal0"/>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49" w:name="P2480"/>
            <w:bookmarkEnd w:id="249"/>
            <w:r>
              <w:t>2 1 0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с учредителем</w:t>
            </w:r>
          </w:p>
          <w:p w:rsidR="003B7C9C" w:rsidRDefault="001065C8">
            <w:pPr>
              <w:pStyle w:val="ConsPlusNormal0"/>
            </w:pPr>
            <w:r>
              <w:t>/П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50" w:name="P2486"/>
            <w:bookmarkEnd w:id="250"/>
            <w:r>
              <w:t>2 1 0</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 xml:space="preserve">Расчеты по налоговым </w:t>
            </w:r>
            <w:r>
              <w:lastRenderedPageBreak/>
              <w:t>вычетам по НДС</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51" w:name="P2491"/>
            <w:bookmarkEnd w:id="251"/>
            <w:r>
              <w:t>2 1 0</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НДС по авансам полученным</w:t>
            </w:r>
          </w:p>
          <w:p w:rsidR="003B7C9C" w:rsidRDefault="001065C8">
            <w:pPr>
              <w:pStyle w:val="ConsPlusNormal0"/>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52" w:name="P2497"/>
            <w:bookmarkEnd w:id="252"/>
            <w:r>
              <w:t>2 1 0</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НДС по приобретенным материальным ценностям, работам, услугам</w:t>
            </w:r>
          </w:p>
          <w:p w:rsidR="003B7C9C" w:rsidRDefault="001065C8">
            <w:pPr>
              <w:pStyle w:val="ConsPlusNormal0"/>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53" w:name="P2503"/>
            <w:bookmarkEnd w:id="253"/>
            <w:r>
              <w:t>2 1 0</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НДС по авансам уплаченным</w:t>
            </w:r>
          </w:p>
          <w:p w:rsidR="003B7C9C" w:rsidRDefault="001065C8">
            <w:pPr>
              <w:pStyle w:val="ConsPlusNormal0"/>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2 1 0</w:t>
            </w:r>
          </w:p>
        </w:tc>
        <w:tc>
          <w:tcPr>
            <w:tcW w:w="998" w:type="dxa"/>
          </w:tcPr>
          <w:p w:rsidR="003B7C9C" w:rsidRDefault="001065C8">
            <w:pPr>
              <w:pStyle w:val="ConsPlusNormal0"/>
              <w:jc w:val="center"/>
            </w:pPr>
            <w:r>
              <w:t>T</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с товарищами по доходам по договору простого товарищества</w:t>
            </w:r>
          </w:p>
          <w:p w:rsidR="003B7C9C" w:rsidRDefault="001065C8">
            <w:pPr>
              <w:pStyle w:val="ConsPlusNormal0"/>
            </w:pPr>
            <w:r>
              <w:t>/А</w:t>
            </w:r>
          </w:p>
        </w:tc>
      </w:tr>
      <w:tr w:rsidR="003B7C9C">
        <w:tc>
          <w:tcPr>
            <w:tcW w:w="3515" w:type="dxa"/>
          </w:tcPr>
          <w:p w:rsidR="003B7C9C" w:rsidRDefault="001065C8">
            <w:pPr>
              <w:pStyle w:val="ConsPlusNormal0"/>
            </w:pPr>
            <w:bookmarkStart w:id="254" w:name="P2515"/>
            <w:bookmarkEnd w:id="254"/>
            <w:r>
              <w:t>Внутренние расчеты по поступлениям</w:t>
            </w:r>
          </w:p>
        </w:tc>
        <w:tc>
          <w:tcPr>
            <w:tcW w:w="1247" w:type="dxa"/>
          </w:tcPr>
          <w:p w:rsidR="003B7C9C" w:rsidRDefault="001065C8">
            <w:pPr>
              <w:pStyle w:val="ConsPlusNormal0"/>
              <w:jc w:val="center"/>
            </w:pPr>
            <w:r>
              <w:t>2 1 1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r w:rsidR="003B7C9C">
        <w:tc>
          <w:tcPr>
            <w:tcW w:w="3515" w:type="dxa"/>
          </w:tcPr>
          <w:p w:rsidR="003B7C9C" w:rsidRDefault="001065C8">
            <w:pPr>
              <w:pStyle w:val="ConsPlusNormal0"/>
            </w:pPr>
            <w:bookmarkStart w:id="255" w:name="P2521"/>
            <w:bookmarkEnd w:id="255"/>
            <w:r>
              <w:t>Внутренние расчеты по выбытиям</w:t>
            </w:r>
          </w:p>
        </w:tc>
        <w:tc>
          <w:tcPr>
            <w:tcW w:w="1247" w:type="dxa"/>
          </w:tcPr>
          <w:p w:rsidR="003B7C9C" w:rsidRDefault="001065C8">
            <w:pPr>
              <w:pStyle w:val="ConsPlusNormal0"/>
              <w:jc w:val="center"/>
            </w:pPr>
            <w:r>
              <w:t>2 1 2</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r w:rsidR="003B7C9C">
        <w:tc>
          <w:tcPr>
            <w:tcW w:w="3515" w:type="dxa"/>
            <w:vMerge w:val="restart"/>
          </w:tcPr>
          <w:p w:rsidR="003B7C9C" w:rsidRDefault="001065C8">
            <w:pPr>
              <w:pStyle w:val="ConsPlusNormal0"/>
            </w:pPr>
            <w:bookmarkStart w:id="256" w:name="P2527"/>
            <w:bookmarkEnd w:id="256"/>
            <w:r>
              <w:t>Вложения в финансовые активы</w:t>
            </w:r>
          </w:p>
        </w:tc>
        <w:tc>
          <w:tcPr>
            <w:tcW w:w="1247" w:type="dxa"/>
          </w:tcPr>
          <w:p w:rsidR="003B7C9C" w:rsidRDefault="001065C8">
            <w:pPr>
              <w:pStyle w:val="ConsPlusNormal0"/>
              <w:jc w:val="center"/>
            </w:pPr>
            <w:r>
              <w:t>2 1 5</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57" w:name="P2533"/>
            <w:bookmarkEnd w:id="257"/>
            <w:r>
              <w:t>2 1 5</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Вложения в ценные бумаги, кроме акций</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58" w:name="P2538"/>
            <w:bookmarkEnd w:id="258"/>
            <w:r>
              <w:t>2 1 5</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Вложения в акции и иные формы участия в капитале</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59" w:name="P2543"/>
            <w:bookmarkEnd w:id="259"/>
            <w:r>
              <w:t>2 1 5</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Вложения в иные финансовые активы</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60" w:name="P2548"/>
            <w:bookmarkEnd w:id="260"/>
            <w:r>
              <w:t>2 1 5</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Вложения в облигации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61" w:name="P2553"/>
            <w:bookmarkEnd w:id="261"/>
            <w:r>
              <w:t>2 1 5</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Вложения в векселя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62" w:name="P2558"/>
            <w:bookmarkEnd w:id="262"/>
            <w:r>
              <w:t>2 1 5</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Вложения в иные ценные бумаги, кроме акций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63" w:name="P2563"/>
            <w:bookmarkEnd w:id="263"/>
            <w:r>
              <w:t>2 1 5</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Вложения в акции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64" w:name="P2568"/>
            <w:bookmarkEnd w:id="264"/>
            <w:r>
              <w:t>2 1 5</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Вложения в государственные (муниципальные) предприятия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65" w:name="P2573"/>
            <w:bookmarkEnd w:id="265"/>
            <w:r>
              <w:t>2 1 5</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Вложения в государственные (муниципальные) учреждения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66" w:name="P2578"/>
            <w:bookmarkEnd w:id="266"/>
            <w:r>
              <w:t>2 1 5</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Вложения в иные формы участия в капитале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67" w:name="P2583"/>
            <w:bookmarkEnd w:id="267"/>
            <w:r>
              <w:t>2 1 5</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Вложения в международные организации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68" w:name="P2588"/>
            <w:bookmarkEnd w:id="268"/>
            <w:r>
              <w:t>2 1 5</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Вложения в прочие финансовые активы</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69" w:name="P2593"/>
            <w:bookmarkEnd w:id="269"/>
            <w:r>
              <w:t>2 1 5</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Вложения в финансовые активы по сделкам валютный своп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70" w:name="P2598"/>
            <w:bookmarkEnd w:id="270"/>
            <w:r>
              <w:t>2 1 5</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T</w:t>
            </w:r>
          </w:p>
        </w:tc>
        <w:tc>
          <w:tcPr>
            <w:tcW w:w="3322" w:type="dxa"/>
          </w:tcPr>
          <w:p w:rsidR="003B7C9C" w:rsidRDefault="003B7C9C">
            <w:pPr>
              <w:pStyle w:val="ConsPlusNormal0"/>
            </w:pPr>
          </w:p>
        </w:tc>
        <w:tc>
          <w:tcPr>
            <w:tcW w:w="3742" w:type="dxa"/>
          </w:tcPr>
          <w:p w:rsidR="003B7C9C" w:rsidRDefault="001065C8">
            <w:pPr>
              <w:pStyle w:val="ConsPlusNormal0"/>
            </w:pPr>
            <w:r>
              <w:t>Вложения по договору простого товарищества</w:t>
            </w:r>
          </w:p>
        </w:tc>
      </w:tr>
      <w:tr w:rsidR="003B7C9C">
        <w:tc>
          <w:tcPr>
            <w:tcW w:w="13654" w:type="dxa"/>
            <w:gridSpan w:val="6"/>
          </w:tcPr>
          <w:p w:rsidR="003B7C9C" w:rsidRDefault="001065C8">
            <w:pPr>
              <w:pStyle w:val="ConsPlusNormal0"/>
              <w:jc w:val="center"/>
              <w:outlineLvl w:val="2"/>
            </w:pPr>
            <w:r>
              <w:t>Раздел 3. Обязательства</w:t>
            </w:r>
          </w:p>
        </w:tc>
      </w:tr>
      <w:tr w:rsidR="003B7C9C">
        <w:tc>
          <w:tcPr>
            <w:tcW w:w="3515" w:type="dxa"/>
          </w:tcPr>
          <w:p w:rsidR="003B7C9C" w:rsidRDefault="001065C8">
            <w:pPr>
              <w:pStyle w:val="ConsPlusNormal0"/>
            </w:pPr>
            <w:r>
              <w:lastRenderedPageBreak/>
              <w:t>ОБЯЗАТЕЛЬСТВА</w:t>
            </w:r>
          </w:p>
        </w:tc>
        <w:tc>
          <w:tcPr>
            <w:tcW w:w="1247" w:type="dxa"/>
          </w:tcPr>
          <w:p w:rsidR="003B7C9C" w:rsidRDefault="001065C8">
            <w:pPr>
              <w:pStyle w:val="ConsPlusNormal0"/>
              <w:jc w:val="center"/>
            </w:pPr>
            <w:r>
              <w:t>3 0 0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3B7C9C">
            <w:pPr>
              <w:pStyle w:val="ConsPlusNormal0"/>
            </w:pPr>
          </w:p>
        </w:tc>
      </w:tr>
      <w:tr w:rsidR="003B7C9C">
        <w:tc>
          <w:tcPr>
            <w:tcW w:w="3515" w:type="dxa"/>
            <w:vMerge w:val="restart"/>
          </w:tcPr>
          <w:p w:rsidR="003B7C9C" w:rsidRDefault="001065C8">
            <w:pPr>
              <w:pStyle w:val="ConsPlusNormal0"/>
            </w:pPr>
            <w:bookmarkStart w:id="271" w:name="P2610"/>
            <w:bookmarkEnd w:id="271"/>
            <w:r>
              <w:t>Расчеты с кредиторами по долговым обязательствам</w:t>
            </w:r>
          </w:p>
        </w:tc>
        <w:tc>
          <w:tcPr>
            <w:tcW w:w="1247" w:type="dxa"/>
          </w:tcPr>
          <w:p w:rsidR="003B7C9C" w:rsidRDefault="001065C8">
            <w:pPr>
              <w:pStyle w:val="ConsPlusNormal0"/>
              <w:jc w:val="center"/>
            </w:pPr>
            <w:r>
              <w:t>3 0 1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72" w:name="P2616"/>
            <w:bookmarkEnd w:id="272"/>
            <w:r>
              <w:t>3 0 1</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долговым обязательствам в рублях</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73" w:name="P2621"/>
            <w:bookmarkEnd w:id="273"/>
            <w:r>
              <w:t>3 0 1</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долговым обязательствам по целевым иностранным кредитам (заимствованиям)</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74" w:name="P2626"/>
            <w:bookmarkEnd w:id="274"/>
            <w:r>
              <w:t>3 0 1</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государственным (муниципальным) гарантиям</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75" w:name="P2631"/>
            <w:bookmarkEnd w:id="275"/>
            <w:r>
              <w:t>3 0 1</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долговым обязательствам в иностранной валюте</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76" w:name="P2636"/>
            <w:bookmarkEnd w:id="276"/>
            <w:r>
              <w:t>3 0 1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с бюджетами бюджетной системы Российской Федерации по привлеченным бюджетным кредитам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77" w:name="P2641"/>
            <w:bookmarkEnd w:id="277"/>
            <w:r>
              <w:t>3 0 1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с кредиторами по государственным (муниципальным) ценным бумагам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78" w:name="P2646"/>
            <w:bookmarkEnd w:id="278"/>
            <w:r>
              <w:t>3 0 1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с иными кредиторами по государственному (муниципальному) долгу</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79" w:name="P2651"/>
            <w:bookmarkEnd w:id="279"/>
            <w:r>
              <w:t>3 0 1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заимствованиям, не </w:t>
            </w:r>
            <w:r>
              <w:lastRenderedPageBreak/>
              <w:t>являющимся государственным (муниципальным) долгом</w:t>
            </w:r>
          </w:p>
        </w:tc>
      </w:tr>
      <w:tr w:rsidR="003B7C9C">
        <w:tc>
          <w:tcPr>
            <w:tcW w:w="3515" w:type="dxa"/>
            <w:vMerge w:val="restart"/>
          </w:tcPr>
          <w:p w:rsidR="003B7C9C" w:rsidRDefault="001065C8">
            <w:pPr>
              <w:pStyle w:val="ConsPlusNormal0"/>
            </w:pPr>
            <w:bookmarkStart w:id="280" w:name="P2656"/>
            <w:bookmarkEnd w:id="280"/>
            <w:r>
              <w:lastRenderedPageBreak/>
              <w:t xml:space="preserve">Расчеты по принятым обязательствам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Pr>
                  <w:color w:val="0000FF"/>
                </w:rPr>
                <w:t>&lt;***&gt;</w:t>
              </w:r>
            </w:hyperlink>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81" w:name="P2662"/>
            <w:bookmarkEnd w:id="281"/>
            <w:r>
              <w:t>3 0 2</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оплате труда, начислениям на выплаты по оплате труда</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82" w:name="P2667"/>
            <w:bookmarkEnd w:id="282"/>
            <w:r>
              <w:t>3 0 2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работам, услугам</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83" w:name="P2672"/>
            <w:bookmarkEnd w:id="283"/>
            <w:r>
              <w:t>3 0 2</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поступлению нефинансовых активов</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84" w:name="P2677"/>
            <w:bookmarkEnd w:id="284"/>
            <w:r>
              <w:t>3 0 2</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безвозмездным перечислениям текущего характера организациям</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85" w:name="P2682"/>
            <w:bookmarkEnd w:id="285"/>
            <w:r>
              <w:t>3 0 2</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безвозмездным перечислениям бюджетам</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86" w:name="P2687"/>
            <w:bookmarkEnd w:id="286"/>
            <w:r>
              <w:t>3 0 2</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социальному обеспечению</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87" w:name="P2692"/>
            <w:bookmarkEnd w:id="287"/>
            <w:r>
              <w:t>3 0 2</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приобретению финансовых активов</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88" w:name="P2697"/>
            <w:bookmarkEnd w:id="288"/>
            <w:r>
              <w:t>3 0 2</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безвозмездным перечислениям капитального характера организациям</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89" w:name="P2702"/>
            <w:bookmarkEnd w:id="289"/>
            <w:r>
              <w:t>3 0 2</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прочим расходам</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заработной плате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прочим несоциальным выплатам персоналу в денежной форме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начислениям на выплаты по оплате труда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прочим несоциальным выплатам персоналу в натуральной форме</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услугам связи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транспортным услугам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коммунальным услугам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арендной плате за пользование имуществом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по работам, услугам по содержанию имущества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прочим работам, услугам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Расчеты по страхованию</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Расчеты по услугам, работам для целей капитальных вложений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арендной плате за пользование земельными </w:t>
            </w:r>
            <w:r>
              <w:lastRenderedPageBreak/>
              <w:t>участками и другими обособленными природными объектами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приобретению основных средств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приобретению нематериальных активов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приобретению непроизведенных активов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приобретению материальных запасов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приобретению биологических активов</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безвозмездным перечислениям текущего характера государственным (муниципальным) учреждениям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безвозмездным перечислениям текущего характера финансовым организациям государственного сектора на производство</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безвозмездным перечислениям текущего характера иным финансовым организациям (за исключением </w:t>
            </w:r>
            <w:r>
              <w:lastRenderedPageBreak/>
              <w:t>финансовых организаций государственного сектора) на производство</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безвозмездным перечислениям текущего характера нефинансовым орга</w:t>
            </w:r>
            <w:r>
              <w:t>низациям государственного сектора на производство</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Расчеты по безвозмездным перечислениям текущего характера финансовым организациям государственного сектора на продукцию</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безвозмездным перечислениям текущего </w:t>
            </w:r>
            <w:r>
              <w:lastRenderedPageBreak/>
              <w:t>характера иным финансовым организациям (за исключением финансовых организац</w:t>
            </w:r>
            <w:r>
              <w:t>ий государственного сектора) на продукцию</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Расчеты по безвозмездным перечислениям текущего характера нефинансовым организациям государственного сектора на продукцию</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A</w:t>
            </w:r>
          </w:p>
        </w:tc>
        <w:tc>
          <w:tcPr>
            <w:tcW w:w="3322" w:type="dxa"/>
          </w:tcPr>
          <w:p w:rsidR="003B7C9C" w:rsidRDefault="003B7C9C">
            <w:pPr>
              <w:pStyle w:val="ConsPlusNormal0"/>
            </w:pPr>
          </w:p>
        </w:tc>
        <w:tc>
          <w:tcPr>
            <w:tcW w:w="3742" w:type="dxa"/>
          </w:tcPr>
          <w:p w:rsidR="003B7C9C" w:rsidRDefault="001065C8">
            <w:pPr>
              <w:pStyle w:val="ConsPlusNormal0"/>
            </w:pPr>
            <w: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B</w:t>
            </w:r>
          </w:p>
        </w:tc>
        <w:tc>
          <w:tcPr>
            <w:tcW w:w="3322" w:type="dxa"/>
          </w:tcPr>
          <w:p w:rsidR="003B7C9C" w:rsidRDefault="003B7C9C">
            <w:pPr>
              <w:pStyle w:val="ConsPlusNormal0"/>
            </w:pPr>
          </w:p>
        </w:tc>
        <w:tc>
          <w:tcPr>
            <w:tcW w:w="3742" w:type="dxa"/>
          </w:tcPr>
          <w:p w:rsidR="003B7C9C" w:rsidRDefault="001065C8">
            <w:pPr>
              <w:pStyle w:val="ConsPlusNormal0"/>
            </w:pPr>
            <w: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90" w:name="P2856"/>
            <w:bookmarkEnd w:id="290"/>
            <w:r>
              <w:t>3 0 2</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перечислениям текущего характера другим бюджетам бюджетной системы Российской Федерации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перечислениям </w:t>
            </w:r>
            <w:r>
              <w:lastRenderedPageBreak/>
              <w:t>текущего характера наднациональным организациям и правительствам иностранных государств</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перечислениям текущего характера международным организациям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91" w:name="P2872"/>
            <w:bookmarkEnd w:id="291"/>
            <w:r>
              <w:t>3 0 2</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перечислениям капитального характера другим бюджетам бюджетной системы Российской Федерации</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по перечислениям капитального характера наднациональным организациям и правительствам иностранных государств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перечислениям капитального характера международным организациям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пенсиям, пособиям и выплатам по пенсионному, социальному и медицинскому страхованию населения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пособиям по социальной помощи населению в денежной форме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пособиям по социальной помощи населению в натуральной форме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пенсиям, пособиям, выплачиваемым работодателями, нанимателями бывшим работникам в денежной форме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по пособиям по социальной помощи, выплачиваемым работодателями, нанимателями бывшим работникам в натуральной форме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социальным пособиям и компенсациям персоналу в денежной форме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Расчеты по социальным компенсациям персоналу в натуральной форме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приобретению ценных бумаг, кроме акций и иных финансовых инструментов</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приобретению акций и иных финансовых инструментов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по приобретению иных финансовых активов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безвозмездным </w:t>
            </w:r>
            <w:r>
              <w:lastRenderedPageBreak/>
              <w:t>перечислениям капитального характера государственным (муниципальным) учреждениям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безвозмездным перечислениям капитального характера финансовым организациям государственного сектора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безвозмездным перечислениям капитального характера нефинансовым организациям</w:t>
            </w:r>
            <w:r>
              <w:t xml:space="preserve"> государственного сектора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3B7C9C">
        <w:tc>
          <w:tcPr>
            <w:tcW w:w="3515" w:type="dxa"/>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безвозмездным перечислениям капитального характера некоммерческим </w:t>
            </w:r>
            <w:r>
              <w:lastRenderedPageBreak/>
              <w:t>организациям и физическим лицам - производителям товаров, работ и услуг</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штрафам за нарушение условий контрактов (договоров)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по другим экономическим санкциям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иным выплатам текущего характера физическим лицам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Расчеты по иным выплатам текущего характера организациям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Расчеты по иным выплатам капитального характера физическим лицам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Расчеты по иным выплатам капитального характера организациям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3 0 2</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T</w:t>
            </w:r>
          </w:p>
        </w:tc>
        <w:tc>
          <w:tcPr>
            <w:tcW w:w="3322" w:type="dxa"/>
          </w:tcPr>
          <w:p w:rsidR="003B7C9C" w:rsidRDefault="003B7C9C">
            <w:pPr>
              <w:pStyle w:val="ConsPlusNormal0"/>
            </w:pPr>
          </w:p>
        </w:tc>
        <w:tc>
          <w:tcPr>
            <w:tcW w:w="3742" w:type="dxa"/>
          </w:tcPr>
          <w:p w:rsidR="003B7C9C" w:rsidRDefault="001065C8">
            <w:pPr>
              <w:pStyle w:val="ConsPlusNormal0"/>
            </w:pPr>
            <w:r>
              <w:t>Расчеты по покрытию расходов (убытков) по договору простого товарищества</w:t>
            </w:r>
          </w:p>
        </w:tc>
      </w:tr>
      <w:tr w:rsidR="003B7C9C">
        <w:tc>
          <w:tcPr>
            <w:tcW w:w="3515" w:type="dxa"/>
            <w:vMerge w:val="restart"/>
          </w:tcPr>
          <w:p w:rsidR="003B7C9C" w:rsidRDefault="001065C8">
            <w:pPr>
              <w:pStyle w:val="ConsPlusNormal0"/>
            </w:pPr>
            <w:bookmarkStart w:id="292" w:name="P3006"/>
            <w:bookmarkEnd w:id="292"/>
            <w:r>
              <w:t xml:space="preserve">Расчеты по платежам в бюджеты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Pr>
                  <w:color w:val="0000FF"/>
                </w:rPr>
                <w:t>&lt;***&gt;</w:t>
              </w:r>
            </w:hyperlink>
          </w:p>
        </w:tc>
        <w:tc>
          <w:tcPr>
            <w:tcW w:w="1247" w:type="dxa"/>
          </w:tcPr>
          <w:p w:rsidR="003B7C9C" w:rsidRDefault="001065C8">
            <w:pPr>
              <w:pStyle w:val="ConsPlusNormal0"/>
              <w:jc w:val="center"/>
            </w:pPr>
            <w:r>
              <w:t>3 0 3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93" w:name="P3012"/>
            <w:bookmarkEnd w:id="293"/>
            <w:r>
              <w:t>3 0 3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налогу на доходы физических лиц</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94" w:name="P3017"/>
            <w:bookmarkEnd w:id="294"/>
            <w:r>
              <w:t>3 0 3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страховым взносам на обязательное социальное страхование на случай временной нетрудоспособности и в связи с материнством</w:t>
            </w:r>
          </w:p>
          <w:p w:rsidR="003B7C9C" w:rsidRDefault="001065C8">
            <w:pPr>
              <w:pStyle w:val="ConsPlusNormal0"/>
            </w:pPr>
            <w:r>
              <w:t>/А, П</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bookmarkStart w:id="295" w:name="P3024"/>
            <w:bookmarkEnd w:id="295"/>
            <w:r>
              <w:t>3 0 3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налогу на прибыль организаций</w:t>
            </w:r>
          </w:p>
          <w:p w:rsidR="003B7C9C" w:rsidRDefault="001065C8">
            <w:pPr>
              <w:pStyle w:val="ConsPlusNormal0"/>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96" w:name="P3030"/>
            <w:bookmarkEnd w:id="296"/>
            <w:r>
              <w:t>3 0 3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налогу на добавленную стоимость</w:t>
            </w:r>
          </w:p>
          <w:p w:rsidR="003B7C9C" w:rsidRDefault="001065C8">
            <w:pPr>
              <w:pStyle w:val="ConsPlusNormal0"/>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97" w:name="P3036"/>
            <w:bookmarkEnd w:id="297"/>
            <w:r>
              <w:t>3 0 3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по прочим платежам в бюджет</w:t>
            </w:r>
          </w:p>
          <w:p w:rsidR="003B7C9C" w:rsidRDefault="001065C8">
            <w:pPr>
              <w:pStyle w:val="ConsPlusNormal0"/>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98" w:name="P3042"/>
            <w:bookmarkEnd w:id="298"/>
            <w:r>
              <w:t>3 0 3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страховым взносам на обязательное социальное страхование от несчастных случаев на производстве и профессиональных заболеваний</w:t>
            </w:r>
          </w:p>
          <w:p w:rsidR="003B7C9C" w:rsidRDefault="001065C8">
            <w:pPr>
              <w:pStyle w:val="ConsPlusNormal0"/>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299" w:name="P3048"/>
            <w:bookmarkEnd w:id="299"/>
            <w:r>
              <w:t>3 0 3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Расчеты по страховым взносам на обязательное медицинское страхование в ФФОМС</w:t>
            </w:r>
          </w:p>
          <w:p w:rsidR="003B7C9C" w:rsidRDefault="001065C8">
            <w:pPr>
              <w:pStyle w:val="ConsPlusNormal0"/>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00" w:name="P3054"/>
            <w:bookmarkEnd w:id="300"/>
            <w:r>
              <w:t>3 0 3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8</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страховым взносам на обязательное медицинское </w:t>
            </w:r>
            <w:r>
              <w:lastRenderedPageBreak/>
              <w:t>страхование в ТФОМС</w:t>
            </w:r>
          </w:p>
          <w:p w:rsidR="003B7C9C" w:rsidRDefault="001065C8">
            <w:pPr>
              <w:pStyle w:val="ConsPlusNormal0"/>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01" w:name="P3060"/>
            <w:bookmarkEnd w:id="301"/>
            <w:r>
              <w:t>3 0 3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Расчеты по дополнительным страховым взносам на пенсионное страхование</w:t>
            </w:r>
          </w:p>
          <w:p w:rsidR="003B7C9C" w:rsidRDefault="001065C8">
            <w:pPr>
              <w:pStyle w:val="ConsPlusNormal0"/>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02" w:name="P3066"/>
            <w:bookmarkEnd w:id="302"/>
            <w:r>
              <w:t>3 0 3</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pPr>
            <w:r>
              <w:t>Расчеты по страховым взносам на обязательное пенсионное страхование на выплату страховой части трудовой пенсии</w:t>
            </w:r>
          </w:p>
          <w:p w:rsidR="003B7C9C" w:rsidRDefault="001065C8">
            <w:pPr>
              <w:pStyle w:val="ConsPlusNormal0"/>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03" w:name="P3072"/>
            <w:bookmarkEnd w:id="303"/>
            <w:r>
              <w:t>3 0 3</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страховым взносам на обязательное пенсионное страхование на выплату накопительной части трудовой пенсии</w:t>
            </w:r>
          </w:p>
          <w:p w:rsidR="003B7C9C" w:rsidRDefault="001065C8">
            <w:pPr>
              <w:pStyle w:val="ConsPlusNormal0"/>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04" w:name="P3078"/>
            <w:bookmarkEnd w:id="304"/>
            <w:r>
              <w:t>3 0 3</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налогу на имущество организаций</w:t>
            </w:r>
          </w:p>
          <w:p w:rsidR="003B7C9C" w:rsidRDefault="001065C8">
            <w:pPr>
              <w:pStyle w:val="ConsPlusNormal0"/>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05" w:name="P3084"/>
            <w:bookmarkEnd w:id="305"/>
            <w:r>
              <w:t>3 0 3</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земельному налогу</w:t>
            </w:r>
          </w:p>
          <w:p w:rsidR="003B7C9C" w:rsidRDefault="001065C8">
            <w:pPr>
              <w:pStyle w:val="ConsPlusNormal0"/>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06" w:name="P3090"/>
            <w:bookmarkEnd w:id="306"/>
            <w:r>
              <w:t>3 0 3</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единому налоговому платежу</w:t>
            </w:r>
          </w:p>
          <w:p w:rsidR="003B7C9C" w:rsidRDefault="001065C8">
            <w:pPr>
              <w:pStyle w:val="ConsPlusNormal0"/>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07" w:name="P3096"/>
            <w:bookmarkEnd w:id="307"/>
            <w:r>
              <w:t>3 0 3</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единому страховому </w:t>
            </w:r>
            <w:r>
              <w:lastRenderedPageBreak/>
              <w:t>тарифу</w:t>
            </w:r>
          </w:p>
          <w:p w:rsidR="003B7C9C" w:rsidRDefault="001065C8">
            <w:pPr>
              <w:pStyle w:val="ConsPlusNormal0"/>
            </w:pPr>
            <w:r>
              <w:t>/А</w:t>
            </w:r>
          </w:p>
        </w:tc>
      </w:tr>
      <w:tr w:rsidR="003B7C9C">
        <w:tc>
          <w:tcPr>
            <w:tcW w:w="3515" w:type="dxa"/>
            <w:vMerge w:val="restart"/>
          </w:tcPr>
          <w:p w:rsidR="003B7C9C" w:rsidRDefault="001065C8">
            <w:pPr>
              <w:pStyle w:val="ConsPlusNormal0"/>
            </w:pPr>
            <w:bookmarkStart w:id="308" w:name="P3102"/>
            <w:bookmarkEnd w:id="308"/>
            <w:r>
              <w:lastRenderedPageBreak/>
              <w:t>Прочие расчеты с кредиторами</w:t>
            </w:r>
          </w:p>
        </w:tc>
        <w:tc>
          <w:tcPr>
            <w:tcW w:w="1247" w:type="dxa"/>
          </w:tcPr>
          <w:p w:rsidR="003B7C9C" w:rsidRDefault="001065C8">
            <w:pPr>
              <w:pStyle w:val="ConsPlusNormal0"/>
              <w:jc w:val="center"/>
            </w:pPr>
            <w:r>
              <w:t>3 0 4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09" w:name="P3108"/>
            <w:bookmarkEnd w:id="309"/>
            <w:r>
              <w:t>3 0 4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средствам, полученным во временное распоряжение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Pr>
                  <w:color w:val="0000FF"/>
                </w:rPr>
                <w:t>&lt;***&gt;</w:t>
              </w:r>
            </w:hyperlink>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10" w:name="P3113"/>
            <w:bookmarkEnd w:id="310"/>
            <w:r>
              <w:t>3 0 4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с депонентами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Pr>
                  <w:color w:val="0000FF"/>
                </w:rPr>
                <w:t>&lt;***&gt;</w:t>
              </w:r>
            </w:hyperlink>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11" w:name="P3118"/>
            <w:bookmarkEnd w:id="311"/>
            <w:r>
              <w:t>3 0 4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удержаниям из выплат по оплате труда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Pr>
                  <w:color w:val="0000FF"/>
                </w:rPr>
                <w:t>&lt;***&gt;</w:t>
              </w:r>
            </w:hyperlink>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12" w:name="P3123"/>
            <w:bookmarkEnd w:id="312"/>
            <w:r>
              <w:t>3 0 4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 xml:space="preserve">Внутриведомственные расчеты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13" w:name="P3128"/>
            <w:bookmarkEnd w:id="313"/>
            <w:r>
              <w:t>3 0 4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платежам из бюджета с финансовым органом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14" w:name="P3133"/>
            <w:bookmarkEnd w:id="314"/>
            <w:r>
              <w:t>3 0 4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с прочими кредиторами </w:t>
            </w:r>
            <w:hyperlink w:anchor="P4185" w:tooltip="&lt;***&gt; По аналитическим кодам, соответствующим кодам подстатей КОСГУ статей 560 &quot;Увеличение прочей дебиторской задолженности&quot;, 660 &quot;Уменьшение прочей дебиторской задолженности&quot;, 730 &quot;Увеличение прочей кредиторской задолженности&quot;, 830 &quot;Уменьшение прочей кредитор">
              <w:r>
                <w:rPr>
                  <w:color w:val="0000FF"/>
                </w:rPr>
                <w:t>&lt;***&gt;</w:t>
              </w:r>
            </w:hyperlink>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15" w:name="P3138"/>
            <w:bookmarkEnd w:id="315"/>
            <w:r>
              <w:t>3 0 4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Расчеты с плательщиками по единому налоговому платежу</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16" w:name="P3143"/>
            <w:bookmarkEnd w:id="316"/>
            <w:r>
              <w:t>3 0 4</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 xml:space="preserve">Иные расчеты года, предшествующего отчетному, выявленные по контрольным мероприятиям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17" w:name="P3148"/>
            <w:bookmarkEnd w:id="317"/>
            <w:r>
              <w:t>3 0 4</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Иные расчеты прошлых лет, выявленные по контрольным мероприятиям * *</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18" w:name="P3153"/>
            <w:bookmarkEnd w:id="318"/>
            <w:r>
              <w:t>3 0 4</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 xml:space="preserve">Иные расчеты года, предшествующего отчетному, выявленные в отчетном году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19" w:name="P3158"/>
            <w:bookmarkEnd w:id="319"/>
            <w:r>
              <w:t>3 0 4</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 xml:space="preserve">Иные расчеты прошлых лет, выявленные в отчетном году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20" w:name="P3163"/>
            <w:bookmarkEnd w:id="320"/>
            <w:r>
              <w:t>3 0 4</w:t>
            </w:r>
          </w:p>
        </w:tc>
        <w:tc>
          <w:tcPr>
            <w:tcW w:w="998" w:type="dxa"/>
          </w:tcPr>
          <w:p w:rsidR="003B7C9C" w:rsidRDefault="001065C8">
            <w:pPr>
              <w:pStyle w:val="ConsPlusNormal0"/>
              <w:jc w:val="center"/>
            </w:pPr>
            <w:r>
              <w:t>T</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вкладам товарищей по договору простого товарищества</w:t>
            </w:r>
          </w:p>
        </w:tc>
      </w:tr>
      <w:tr w:rsidR="003B7C9C">
        <w:tc>
          <w:tcPr>
            <w:tcW w:w="3515" w:type="dxa"/>
            <w:vMerge w:val="restart"/>
          </w:tcPr>
          <w:p w:rsidR="003B7C9C" w:rsidRDefault="001065C8">
            <w:pPr>
              <w:pStyle w:val="ConsPlusNormal0"/>
            </w:pPr>
            <w:bookmarkStart w:id="321" w:name="P3168"/>
            <w:bookmarkEnd w:id="321"/>
            <w:r>
              <w:t>Расчеты по операциям на счетах органа, осуществляющего кассовое обслуживание</w:t>
            </w:r>
          </w:p>
        </w:tc>
        <w:tc>
          <w:tcPr>
            <w:tcW w:w="1247" w:type="dxa"/>
          </w:tcPr>
          <w:p w:rsidR="003B7C9C" w:rsidRDefault="001065C8">
            <w:pPr>
              <w:pStyle w:val="ConsPlusNormal0"/>
              <w:jc w:val="center"/>
            </w:pPr>
            <w:r>
              <w:t>3 0 7</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22" w:name="P3174"/>
            <w:bookmarkEnd w:id="322"/>
            <w:r>
              <w:t>3 0 7</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операциям на счетах органа, осуществляющего кассовое обслуживание</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23" w:name="P3179"/>
            <w:bookmarkEnd w:id="323"/>
            <w:r>
              <w:t>3 0 7</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операциям бюджетных учреждений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24" w:name="P3184"/>
            <w:bookmarkEnd w:id="324"/>
            <w:r>
              <w:t>3 0 7</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операциям автономных учреждений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25" w:name="P3189"/>
            <w:bookmarkEnd w:id="325"/>
            <w:r>
              <w:t>3 0 7</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по операциям иных организаций</w:t>
            </w:r>
          </w:p>
        </w:tc>
      </w:tr>
      <w:tr w:rsidR="003B7C9C">
        <w:tc>
          <w:tcPr>
            <w:tcW w:w="3515" w:type="dxa"/>
          </w:tcPr>
          <w:p w:rsidR="003B7C9C" w:rsidRDefault="001065C8">
            <w:pPr>
              <w:pStyle w:val="ConsPlusNormal0"/>
            </w:pPr>
            <w:bookmarkStart w:id="326" w:name="P3194"/>
            <w:bookmarkEnd w:id="326"/>
            <w:r>
              <w:t>Внутренние расчеты по поступлениям</w:t>
            </w:r>
          </w:p>
        </w:tc>
        <w:tc>
          <w:tcPr>
            <w:tcW w:w="1247" w:type="dxa"/>
          </w:tcPr>
          <w:p w:rsidR="003B7C9C" w:rsidRDefault="001065C8">
            <w:pPr>
              <w:pStyle w:val="ConsPlusNormal0"/>
              <w:jc w:val="center"/>
            </w:pPr>
            <w:r>
              <w:t>3 0 8</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П</w:t>
            </w:r>
          </w:p>
        </w:tc>
      </w:tr>
      <w:tr w:rsidR="003B7C9C">
        <w:tc>
          <w:tcPr>
            <w:tcW w:w="3515" w:type="dxa"/>
          </w:tcPr>
          <w:p w:rsidR="003B7C9C" w:rsidRDefault="001065C8">
            <w:pPr>
              <w:pStyle w:val="ConsPlusNormal0"/>
            </w:pPr>
            <w:bookmarkStart w:id="327" w:name="P3200"/>
            <w:bookmarkEnd w:id="327"/>
            <w:r>
              <w:t>Внутренние расчеты по выбытиям</w:t>
            </w:r>
          </w:p>
        </w:tc>
        <w:tc>
          <w:tcPr>
            <w:tcW w:w="1247" w:type="dxa"/>
          </w:tcPr>
          <w:p w:rsidR="003B7C9C" w:rsidRDefault="001065C8">
            <w:pPr>
              <w:pStyle w:val="ConsPlusNormal0"/>
              <w:jc w:val="center"/>
            </w:pPr>
            <w:r>
              <w:t>3 0 9</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П</w:t>
            </w:r>
          </w:p>
        </w:tc>
      </w:tr>
      <w:tr w:rsidR="003B7C9C">
        <w:tc>
          <w:tcPr>
            <w:tcW w:w="13654" w:type="dxa"/>
            <w:gridSpan w:val="6"/>
          </w:tcPr>
          <w:p w:rsidR="003B7C9C" w:rsidRDefault="001065C8">
            <w:pPr>
              <w:pStyle w:val="ConsPlusNormal0"/>
              <w:jc w:val="center"/>
              <w:outlineLvl w:val="2"/>
            </w:pPr>
            <w:r>
              <w:t>Раздел 4. Финансовый результат</w:t>
            </w:r>
          </w:p>
        </w:tc>
      </w:tr>
      <w:tr w:rsidR="003B7C9C">
        <w:tc>
          <w:tcPr>
            <w:tcW w:w="3515" w:type="dxa"/>
          </w:tcPr>
          <w:p w:rsidR="003B7C9C" w:rsidRDefault="001065C8">
            <w:pPr>
              <w:pStyle w:val="ConsPlusNormal0"/>
            </w:pPr>
            <w:r>
              <w:lastRenderedPageBreak/>
              <w:t>ФИНАНСОВЫЙ РЕЗУЛЬТАТ</w:t>
            </w:r>
          </w:p>
        </w:tc>
        <w:tc>
          <w:tcPr>
            <w:tcW w:w="1247" w:type="dxa"/>
          </w:tcPr>
          <w:p w:rsidR="003B7C9C" w:rsidRDefault="001065C8">
            <w:pPr>
              <w:pStyle w:val="ConsPlusNormal0"/>
              <w:jc w:val="center"/>
            </w:pPr>
            <w:r>
              <w:t>4 0 0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 П</w:t>
            </w:r>
          </w:p>
        </w:tc>
      </w:tr>
      <w:tr w:rsidR="003B7C9C">
        <w:tc>
          <w:tcPr>
            <w:tcW w:w="3515" w:type="dxa"/>
            <w:vMerge w:val="restart"/>
          </w:tcPr>
          <w:p w:rsidR="003B7C9C" w:rsidRDefault="001065C8">
            <w:pPr>
              <w:pStyle w:val="ConsPlusNormal0"/>
            </w:pPr>
            <w:bookmarkStart w:id="328" w:name="P3213"/>
            <w:bookmarkEnd w:id="328"/>
            <w:r>
              <w:t>Финансовый результат экономического субъекта</w:t>
            </w:r>
          </w:p>
        </w:tc>
        <w:tc>
          <w:tcPr>
            <w:tcW w:w="1247" w:type="dxa"/>
          </w:tcPr>
          <w:p w:rsidR="003B7C9C" w:rsidRDefault="001065C8">
            <w:pPr>
              <w:pStyle w:val="ConsPlusNormal0"/>
              <w:jc w:val="center"/>
            </w:pPr>
            <w:r>
              <w:t>4 0 1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29" w:name="P3219"/>
            <w:bookmarkEnd w:id="329"/>
            <w:r>
              <w:t>4 0 1</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 xml:space="preserve">Доходы текущего финансового года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3742" w:type="dxa"/>
          </w:tcPr>
          <w:p w:rsidR="003B7C9C" w:rsidRDefault="001065C8">
            <w:pPr>
              <w:pStyle w:val="ConsPlusNormal0"/>
            </w:pPr>
            <w:r>
              <w:t>По видам доходов</w:t>
            </w:r>
          </w:p>
          <w:p w:rsidR="003B7C9C" w:rsidRDefault="001065C8">
            <w:pPr>
              <w:pStyle w:val="ConsPlusNormal0"/>
            </w:pPr>
            <w:r>
              <w:t>/П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30" w:name="P3225"/>
            <w:bookmarkEnd w:id="330"/>
            <w:r>
              <w:t>4 0 1</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6</w:t>
            </w:r>
          </w:p>
        </w:tc>
        <w:tc>
          <w:tcPr>
            <w:tcW w:w="3322" w:type="dxa"/>
          </w:tcPr>
          <w:p w:rsidR="003B7C9C" w:rsidRDefault="001065C8">
            <w:pPr>
              <w:pStyle w:val="ConsPlusNormal0"/>
            </w:pPr>
            <w:r>
              <w:t xml:space="preserve">Доходы финансового года, предшествующего отчетному, выявленные по контрольным мероприятиям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3742" w:type="dxa"/>
          </w:tcPr>
          <w:p w:rsidR="003B7C9C" w:rsidRDefault="001065C8">
            <w:pPr>
              <w:pStyle w:val="ConsPlusNormal0"/>
            </w:pPr>
            <w:r>
              <w:t>По видам доходов</w:t>
            </w:r>
          </w:p>
          <w:p w:rsidR="003B7C9C" w:rsidRDefault="001065C8">
            <w:pPr>
              <w:pStyle w:val="ConsPlusNormal0"/>
            </w:pPr>
            <w:r>
              <w:t>/П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31" w:name="P3231"/>
            <w:bookmarkEnd w:id="331"/>
            <w:r>
              <w:t>4 0 1</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7</w:t>
            </w:r>
          </w:p>
        </w:tc>
        <w:tc>
          <w:tcPr>
            <w:tcW w:w="3322" w:type="dxa"/>
          </w:tcPr>
          <w:p w:rsidR="003B7C9C" w:rsidRDefault="001065C8">
            <w:pPr>
              <w:pStyle w:val="ConsPlusNormal0"/>
            </w:pPr>
            <w:r>
              <w:t xml:space="preserve">Доходы прошлых финансовых лет, выявленные по контрольным мероприятиям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3742" w:type="dxa"/>
          </w:tcPr>
          <w:p w:rsidR="003B7C9C" w:rsidRDefault="001065C8">
            <w:pPr>
              <w:pStyle w:val="ConsPlusNormal0"/>
            </w:pPr>
            <w:r>
              <w:t>По видам доходов</w:t>
            </w:r>
          </w:p>
          <w:p w:rsidR="003B7C9C" w:rsidRDefault="001065C8">
            <w:pPr>
              <w:pStyle w:val="ConsPlusNormal0"/>
            </w:pPr>
            <w:r>
              <w:t>/П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32" w:name="P3237"/>
            <w:bookmarkEnd w:id="332"/>
            <w:r>
              <w:t>4 0 1</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8</w:t>
            </w:r>
          </w:p>
        </w:tc>
        <w:tc>
          <w:tcPr>
            <w:tcW w:w="3322" w:type="dxa"/>
          </w:tcPr>
          <w:p w:rsidR="003B7C9C" w:rsidRDefault="001065C8">
            <w:pPr>
              <w:pStyle w:val="ConsPlusNormal0"/>
            </w:pPr>
            <w:r>
              <w:t xml:space="preserve">Доходы финансового года, предшествующего отчетному, выявленные в отчетном году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3742" w:type="dxa"/>
          </w:tcPr>
          <w:p w:rsidR="003B7C9C" w:rsidRDefault="001065C8">
            <w:pPr>
              <w:pStyle w:val="ConsPlusNormal0"/>
            </w:pPr>
            <w:r>
              <w:t>По видам доходов</w:t>
            </w:r>
          </w:p>
          <w:p w:rsidR="003B7C9C" w:rsidRDefault="001065C8">
            <w:pPr>
              <w:pStyle w:val="ConsPlusNormal0"/>
            </w:pPr>
            <w:r>
              <w:t>/П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33" w:name="P3243"/>
            <w:bookmarkEnd w:id="333"/>
            <w:r>
              <w:t>4 0 1</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9</w:t>
            </w:r>
          </w:p>
        </w:tc>
        <w:tc>
          <w:tcPr>
            <w:tcW w:w="3322" w:type="dxa"/>
          </w:tcPr>
          <w:p w:rsidR="003B7C9C" w:rsidRDefault="001065C8">
            <w:pPr>
              <w:pStyle w:val="ConsPlusNormal0"/>
            </w:pPr>
            <w:r>
              <w:t xml:space="preserve">Доходы прошлых финансовых лет, выявленные в отчетном году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3742" w:type="dxa"/>
          </w:tcPr>
          <w:p w:rsidR="003B7C9C" w:rsidRDefault="001065C8">
            <w:pPr>
              <w:pStyle w:val="ConsPlusNormal0"/>
            </w:pPr>
            <w:r>
              <w:t>По видам доходов</w:t>
            </w:r>
          </w:p>
          <w:p w:rsidR="003B7C9C" w:rsidRDefault="001065C8">
            <w:pPr>
              <w:pStyle w:val="ConsPlusNormal0"/>
            </w:pPr>
            <w:r>
              <w:t>/П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34" w:name="P3249"/>
            <w:bookmarkEnd w:id="334"/>
            <w:r>
              <w:t>4 0 1</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 xml:space="preserve">Расходы текущего финансового года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3742" w:type="dxa"/>
          </w:tcPr>
          <w:p w:rsidR="003B7C9C" w:rsidRDefault="001065C8">
            <w:pPr>
              <w:pStyle w:val="ConsPlusNormal0"/>
            </w:pPr>
            <w:r>
              <w:t>По видам расходов</w:t>
            </w:r>
          </w:p>
          <w:p w:rsidR="003B7C9C" w:rsidRDefault="001065C8">
            <w:pPr>
              <w:pStyle w:val="ConsPlusNormal0"/>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35" w:name="P3255"/>
            <w:bookmarkEnd w:id="335"/>
            <w:r>
              <w:t>4 0 1</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6</w:t>
            </w:r>
          </w:p>
        </w:tc>
        <w:tc>
          <w:tcPr>
            <w:tcW w:w="3322" w:type="dxa"/>
          </w:tcPr>
          <w:p w:rsidR="003B7C9C" w:rsidRDefault="001065C8">
            <w:pPr>
              <w:pStyle w:val="ConsPlusNormal0"/>
            </w:pPr>
            <w:r>
              <w:t xml:space="preserve">Расходы финансового года, предшествующего отчетному, выявленные по контрольным мероприятиям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3742" w:type="dxa"/>
          </w:tcPr>
          <w:p w:rsidR="003B7C9C" w:rsidRDefault="001065C8">
            <w:pPr>
              <w:pStyle w:val="ConsPlusNormal0"/>
            </w:pPr>
            <w:r>
              <w:t>По видам расходов</w:t>
            </w:r>
          </w:p>
          <w:p w:rsidR="003B7C9C" w:rsidRDefault="001065C8">
            <w:pPr>
              <w:pStyle w:val="ConsPlusNormal0"/>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36" w:name="P3261"/>
            <w:bookmarkEnd w:id="336"/>
            <w:r>
              <w:t>4 0 1</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7</w:t>
            </w:r>
          </w:p>
        </w:tc>
        <w:tc>
          <w:tcPr>
            <w:tcW w:w="3322" w:type="dxa"/>
          </w:tcPr>
          <w:p w:rsidR="003B7C9C" w:rsidRDefault="001065C8">
            <w:pPr>
              <w:pStyle w:val="ConsPlusNormal0"/>
            </w:pPr>
            <w:r>
              <w:t xml:space="preserve">Расходы прошлых финансовых лет, выявленные по контрольным мероприятиям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3742" w:type="dxa"/>
          </w:tcPr>
          <w:p w:rsidR="003B7C9C" w:rsidRDefault="001065C8">
            <w:pPr>
              <w:pStyle w:val="ConsPlusNormal0"/>
            </w:pPr>
            <w:r>
              <w:t>По видам расходов</w:t>
            </w:r>
          </w:p>
          <w:p w:rsidR="003B7C9C" w:rsidRDefault="001065C8">
            <w:pPr>
              <w:pStyle w:val="ConsPlusNormal0"/>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37" w:name="P3267"/>
            <w:bookmarkEnd w:id="337"/>
            <w:r>
              <w:t>4 0 1</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8</w:t>
            </w:r>
          </w:p>
        </w:tc>
        <w:tc>
          <w:tcPr>
            <w:tcW w:w="3322" w:type="dxa"/>
          </w:tcPr>
          <w:p w:rsidR="003B7C9C" w:rsidRDefault="001065C8">
            <w:pPr>
              <w:pStyle w:val="ConsPlusNormal0"/>
            </w:pPr>
            <w:r>
              <w:t xml:space="preserve">Расходы финансового года, предшествующего отчетному, выявленные в отчетном году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3742" w:type="dxa"/>
          </w:tcPr>
          <w:p w:rsidR="003B7C9C" w:rsidRDefault="001065C8">
            <w:pPr>
              <w:pStyle w:val="ConsPlusNormal0"/>
            </w:pPr>
            <w:r>
              <w:t>По видам расходов</w:t>
            </w:r>
          </w:p>
          <w:p w:rsidR="003B7C9C" w:rsidRDefault="001065C8">
            <w:pPr>
              <w:pStyle w:val="ConsPlusNormal0"/>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38" w:name="P3273"/>
            <w:bookmarkEnd w:id="338"/>
            <w:r>
              <w:t>4 0 1</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9</w:t>
            </w:r>
          </w:p>
        </w:tc>
        <w:tc>
          <w:tcPr>
            <w:tcW w:w="3322" w:type="dxa"/>
          </w:tcPr>
          <w:p w:rsidR="003B7C9C" w:rsidRDefault="001065C8">
            <w:pPr>
              <w:pStyle w:val="ConsPlusNormal0"/>
            </w:pPr>
            <w:r>
              <w:t xml:space="preserve">Расходы прошлых финансовых лет, выявленные в отчетном году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w:t>
              </w:r>
              <w:r>
                <w:rPr>
                  <w:color w:val="0000FF"/>
                </w:rPr>
                <w:t>&gt;</w:t>
              </w:r>
            </w:hyperlink>
          </w:p>
        </w:tc>
        <w:tc>
          <w:tcPr>
            <w:tcW w:w="3742" w:type="dxa"/>
          </w:tcPr>
          <w:p w:rsidR="003B7C9C" w:rsidRDefault="001065C8">
            <w:pPr>
              <w:pStyle w:val="ConsPlusNormal0"/>
            </w:pPr>
            <w:r>
              <w:t>По видам расходов</w:t>
            </w:r>
          </w:p>
          <w:p w:rsidR="003B7C9C" w:rsidRDefault="001065C8">
            <w:pPr>
              <w:pStyle w:val="ConsPlusNormal0"/>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39" w:name="P3279"/>
            <w:bookmarkEnd w:id="339"/>
            <w:r>
              <w:t>4 0 1</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Финансовый результат прошлых отчетных периодов</w:t>
            </w:r>
          </w:p>
        </w:tc>
        <w:tc>
          <w:tcPr>
            <w:tcW w:w="3742" w:type="dxa"/>
          </w:tcPr>
          <w:p w:rsidR="003B7C9C" w:rsidRDefault="001065C8">
            <w:pPr>
              <w:pStyle w:val="ConsPlusNormal0"/>
              <w:jc w:val="center"/>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40" w:name="P3284"/>
            <w:bookmarkEnd w:id="340"/>
            <w:r>
              <w:t>4 0 1</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 xml:space="preserve">Доходы будущих периодов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3742" w:type="dxa"/>
          </w:tcPr>
          <w:p w:rsidR="003B7C9C" w:rsidRDefault="001065C8">
            <w:pPr>
              <w:pStyle w:val="ConsPlusNormal0"/>
            </w:pPr>
            <w:r>
              <w:t>По видам доходов</w:t>
            </w:r>
          </w:p>
          <w:p w:rsidR="003B7C9C" w:rsidRDefault="001065C8">
            <w:pPr>
              <w:pStyle w:val="ConsPlusNormal0"/>
            </w:pPr>
            <w:r>
              <w:t>/П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41" w:name="P3290"/>
            <w:bookmarkEnd w:id="341"/>
            <w:r>
              <w:t>4 0 1</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1</w:t>
            </w:r>
          </w:p>
        </w:tc>
        <w:tc>
          <w:tcPr>
            <w:tcW w:w="3322" w:type="dxa"/>
          </w:tcPr>
          <w:p w:rsidR="003B7C9C" w:rsidRDefault="001065C8">
            <w:pPr>
              <w:pStyle w:val="ConsPlusNormal0"/>
            </w:pPr>
            <w:r>
              <w:t xml:space="preserve">Доходы будущих периодов к признанию в текущем году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3742" w:type="dxa"/>
          </w:tcPr>
          <w:p w:rsidR="003B7C9C" w:rsidRDefault="001065C8">
            <w:pPr>
              <w:pStyle w:val="ConsPlusNormal0"/>
            </w:pPr>
            <w:r>
              <w:t>По видам доходов</w:t>
            </w:r>
          </w:p>
          <w:p w:rsidR="003B7C9C" w:rsidRDefault="001065C8">
            <w:pPr>
              <w:pStyle w:val="ConsPlusNormal0"/>
            </w:pPr>
            <w:r>
              <w:t>/П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42" w:name="P3296"/>
            <w:bookmarkEnd w:id="342"/>
            <w:r>
              <w:t>4 0 1</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9</w:t>
            </w:r>
          </w:p>
        </w:tc>
        <w:tc>
          <w:tcPr>
            <w:tcW w:w="3322" w:type="dxa"/>
          </w:tcPr>
          <w:p w:rsidR="003B7C9C" w:rsidRDefault="001065C8">
            <w:pPr>
              <w:pStyle w:val="ConsPlusNormal0"/>
            </w:pPr>
            <w:r>
              <w:t xml:space="preserve">Доходы будущих периодов к признанию в очередные года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3742" w:type="dxa"/>
          </w:tcPr>
          <w:p w:rsidR="003B7C9C" w:rsidRDefault="001065C8">
            <w:pPr>
              <w:pStyle w:val="ConsPlusNormal0"/>
            </w:pPr>
            <w:r>
              <w:t>По видам доходов</w:t>
            </w:r>
          </w:p>
          <w:p w:rsidR="003B7C9C" w:rsidRDefault="001065C8">
            <w:pPr>
              <w:pStyle w:val="ConsPlusNormal0"/>
            </w:pPr>
            <w:r>
              <w:t>/П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43" w:name="P3302"/>
            <w:bookmarkEnd w:id="343"/>
            <w:r>
              <w:t>4 0 1</w:t>
            </w:r>
          </w:p>
        </w:tc>
        <w:tc>
          <w:tcPr>
            <w:tcW w:w="998" w:type="dxa"/>
          </w:tcPr>
          <w:p w:rsidR="003B7C9C" w:rsidRDefault="001065C8">
            <w:pPr>
              <w:pStyle w:val="ConsPlusNormal0"/>
              <w:jc w:val="center"/>
            </w:pPr>
            <w:r>
              <w:t>5</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 xml:space="preserve">Расходы будущих периодов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3742" w:type="dxa"/>
          </w:tcPr>
          <w:p w:rsidR="003B7C9C" w:rsidRDefault="001065C8">
            <w:pPr>
              <w:pStyle w:val="ConsPlusNormal0"/>
            </w:pPr>
            <w:r>
              <w:t>По видам расходов</w:t>
            </w:r>
          </w:p>
          <w:p w:rsidR="003B7C9C" w:rsidRDefault="001065C8">
            <w:pPr>
              <w:pStyle w:val="ConsPlusNormal0"/>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44" w:name="P3308"/>
            <w:bookmarkEnd w:id="344"/>
            <w:r>
              <w:t>4 0 1</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 xml:space="preserve">Резервы предстоящих расходов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3742" w:type="dxa"/>
          </w:tcPr>
          <w:p w:rsidR="003B7C9C" w:rsidRDefault="001065C8">
            <w:pPr>
              <w:pStyle w:val="ConsPlusNormal0"/>
            </w:pPr>
            <w:r>
              <w:t>По видам расходов</w:t>
            </w:r>
          </w:p>
          <w:p w:rsidR="003B7C9C" w:rsidRDefault="001065C8">
            <w:pPr>
              <w:pStyle w:val="ConsPlusNormal0"/>
            </w:pPr>
            <w:r>
              <w:t>/П</w:t>
            </w:r>
          </w:p>
        </w:tc>
      </w:tr>
      <w:tr w:rsidR="003B7C9C">
        <w:tc>
          <w:tcPr>
            <w:tcW w:w="3515" w:type="dxa"/>
            <w:vMerge w:val="restart"/>
          </w:tcPr>
          <w:p w:rsidR="003B7C9C" w:rsidRDefault="001065C8">
            <w:pPr>
              <w:pStyle w:val="ConsPlusNormal0"/>
            </w:pPr>
            <w:bookmarkStart w:id="345" w:name="P3314"/>
            <w:bookmarkEnd w:id="345"/>
            <w:r>
              <w:lastRenderedPageBreak/>
              <w:t>Результат по кассовым операциям бюджета</w:t>
            </w:r>
          </w:p>
        </w:tc>
        <w:tc>
          <w:tcPr>
            <w:tcW w:w="1247" w:type="dxa"/>
          </w:tcPr>
          <w:p w:rsidR="003B7C9C" w:rsidRDefault="001065C8">
            <w:pPr>
              <w:pStyle w:val="ConsPlusNormal0"/>
              <w:jc w:val="center"/>
            </w:pPr>
            <w:r>
              <w:t>4 0 2</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46" w:name="P3320"/>
            <w:bookmarkEnd w:id="346"/>
            <w:r>
              <w:t>4 0 2</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Поступления</w:t>
            </w:r>
          </w:p>
        </w:tc>
        <w:tc>
          <w:tcPr>
            <w:tcW w:w="3742" w:type="dxa"/>
          </w:tcPr>
          <w:p w:rsidR="003B7C9C" w:rsidRDefault="001065C8">
            <w:pPr>
              <w:pStyle w:val="ConsPlusNormal0"/>
            </w:pPr>
            <w:r>
              <w:t>По видам поступлений</w:t>
            </w:r>
          </w:p>
          <w:p w:rsidR="003B7C9C" w:rsidRDefault="001065C8">
            <w:pPr>
              <w:pStyle w:val="ConsPlusNormal0"/>
            </w:pPr>
            <w:r>
              <w:t>/П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47" w:name="P3326"/>
            <w:bookmarkEnd w:id="347"/>
            <w:r>
              <w:t>4 0 2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Выбытия</w:t>
            </w:r>
          </w:p>
        </w:tc>
        <w:tc>
          <w:tcPr>
            <w:tcW w:w="3742" w:type="dxa"/>
          </w:tcPr>
          <w:p w:rsidR="003B7C9C" w:rsidRDefault="001065C8">
            <w:pPr>
              <w:pStyle w:val="ConsPlusNormal0"/>
            </w:pPr>
            <w:r>
              <w:t>По видам выбытий</w:t>
            </w:r>
          </w:p>
          <w:p w:rsidR="003B7C9C" w:rsidRDefault="001065C8">
            <w:pPr>
              <w:pStyle w:val="ConsPlusNormal0"/>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48" w:name="P3332"/>
            <w:bookmarkEnd w:id="348"/>
            <w:r>
              <w:t>4 0 2</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Результат прошлых отчетных периодов по кассовому исполнению бюджета</w:t>
            </w:r>
          </w:p>
        </w:tc>
        <w:tc>
          <w:tcPr>
            <w:tcW w:w="3742" w:type="dxa"/>
          </w:tcPr>
          <w:p w:rsidR="003B7C9C" w:rsidRDefault="001065C8">
            <w:pPr>
              <w:pStyle w:val="ConsPlusNormal0"/>
              <w:jc w:val="center"/>
            </w:pPr>
            <w:r>
              <w:t>А, П</w:t>
            </w:r>
          </w:p>
        </w:tc>
      </w:tr>
      <w:tr w:rsidR="003B7C9C">
        <w:tc>
          <w:tcPr>
            <w:tcW w:w="13654" w:type="dxa"/>
            <w:gridSpan w:val="6"/>
          </w:tcPr>
          <w:p w:rsidR="003B7C9C" w:rsidRDefault="001065C8">
            <w:pPr>
              <w:pStyle w:val="ConsPlusNormal0"/>
              <w:jc w:val="center"/>
              <w:outlineLvl w:val="2"/>
            </w:pPr>
            <w:bookmarkStart w:id="349" w:name="P3337"/>
            <w:bookmarkEnd w:id="349"/>
            <w:r>
              <w:t>Раздел 5. Санкционирование расходов хозяйствующего субъекта</w:t>
            </w:r>
          </w:p>
        </w:tc>
      </w:tr>
      <w:tr w:rsidR="003B7C9C">
        <w:tc>
          <w:tcPr>
            <w:tcW w:w="3515" w:type="dxa"/>
            <w:vMerge w:val="restart"/>
          </w:tcPr>
          <w:p w:rsidR="003B7C9C" w:rsidRDefault="001065C8">
            <w:pPr>
              <w:pStyle w:val="ConsPlusNormal0"/>
            </w:pPr>
            <w:bookmarkStart w:id="350" w:name="P3338"/>
            <w:bookmarkEnd w:id="350"/>
            <w:r>
              <w:t xml:space="preserve">САНКЦИОНИРОВАНИЕ РАСХОДОВ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1247" w:type="dxa"/>
          </w:tcPr>
          <w:p w:rsidR="003B7C9C" w:rsidRDefault="001065C8">
            <w:pPr>
              <w:pStyle w:val="ConsPlusNormal0"/>
              <w:jc w:val="center"/>
            </w:pPr>
            <w:r>
              <w:t>5 0 0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51" w:name="P3344"/>
            <w:bookmarkEnd w:id="351"/>
            <w:r>
              <w:t>5 0 0</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Санкционирование по текущему финансовому году</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52" w:name="P3349"/>
            <w:bookmarkEnd w:id="352"/>
            <w:r>
              <w:t>5 0 0</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Санкционирование по первому году, следующему за текущим (очередному финансовому году)</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53" w:name="P3354"/>
            <w:bookmarkEnd w:id="353"/>
            <w:r>
              <w:t>5 0 0</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Санкционирование по второму году, следующему за текущим (первому году, следующему за очередным)</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54" w:name="P3359"/>
            <w:bookmarkEnd w:id="354"/>
            <w:r>
              <w:t>5 0 0</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Санкционирование по второму году, следующему за очередным</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55" w:name="P3364"/>
            <w:bookmarkEnd w:id="355"/>
            <w:r>
              <w:t>5 0 0</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 xml:space="preserve">Санкционирование на иные </w:t>
            </w:r>
            <w:r>
              <w:lastRenderedPageBreak/>
              <w:t>очередные года (за пределами планового периода)</w:t>
            </w:r>
          </w:p>
        </w:tc>
        <w:tc>
          <w:tcPr>
            <w:tcW w:w="3742" w:type="dxa"/>
          </w:tcPr>
          <w:p w:rsidR="003B7C9C" w:rsidRDefault="003B7C9C">
            <w:pPr>
              <w:pStyle w:val="ConsPlusNormal0"/>
            </w:pPr>
          </w:p>
        </w:tc>
      </w:tr>
      <w:tr w:rsidR="003B7C9C">
        <w:tc>
          <w:tcPr>
            <w:tcW w:w="3515" w:type="dxa"/>
            <w:vMerge w:val="restart"/>
          </w:tcPr>
          <w:p w:rsidR="003B7C9C" w:rsidRDefault="001065C8">
            <w:pPr>
              <w:pStyle w:val="ConsPlusNormal0"/>
            </w:pPr>
            <w:bookmarkStart w:id="356" w:name="P3369"/>
            <w:bookmarkEnd w:id="356"/>
            <w:r>
              <w:lastRenderedPageBreak/>
              <w:t>Лимиты бюджетных обязательств</w:t>
            </w:r>
          </w:p>
        </w:tc>
        <w:tc>
          <w:tcPr>
            <w:tcW w:w="1247" w:type="dxa"/>
          </w:tcPr>
          <w:p w:rsidR="003B7C9C" w:rsidRDefault="001065C8">
            <w:pPr>
              <w:pStyle w:val="ConsPlusNormal0"/>
              <w:jc w:val="center"/>
            </w:pPr>
            <w:r>
              <w:t>5 0 1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57" w:name="P3375"/>
            <w:bookmarkEnd w:id="357"/>
            <w:r>
              <w:t>5 0 1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Доведенные лимиты бюджетных обязательств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58" w:name="P3380"/>
            <w:bookmarkEnd w:id="358"/>
            <w:r>
              <w:t>5 0 1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Лимиты бюджетных обязательств к распределению</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59" w:name="P3385"/>
            <w:bookmarkEnd w:id="359"/>
            <w:r>
              <w:t>5 0 1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Лимиты бюджетных обязательств получателей бюджетных средств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60" w:name="P3390"/>
            <w:bookmarkEnd w:id="360"/>
            <w:r>
              <w:t>5 0 1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Переданные лимиты бюджетных обязательств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61" w:name="P3395"/>
            <w:bookmarkEnd w:id="361"/>
            <w:r>
              <w:t>5 0 1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Полученные лимиты бюджетных обязательств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62" w:name="P3400"/>
            <w:bookmarkEnd w:id="362"/>
            <w:r>
              <w:t>5 0 1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Лимиты бюджетных обязательств в пути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63" w:name="P3405"/>
            <w:bookmarkEnd w:id="363"/>
            <w:r>
              <w:t>5 0 1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Утвержденные лимиты бюджетных обязательств</w:t>
            </w:r>
          </w:p>
        </w:tc>
      </w:tr>
      <w:tr w:rsidR="003B7C9C">
        <w:tc>
          <w:tcPr>
            <w:tcW w:w="3515" w:type="dxa"/>
            <w:vMerge w:val="restart"/>
          </w:tcPr>
          <w:p w:rsidR="003B7C9C" w:rsidRDefault="001065C8">
            <w:pPr>
              <w:pStyle w:val="ConsPlusNormal0"/>
            </w:pPr>
            <w:bookmarkStart w:id="364" w:name="P3410"/>
            <w:bookmarkEnd w:id="364"/>
            <w:r>
              <w:t>Обязательства</w:t>
            </w:r>
          </w:p>
        </w:tc>
        <w:tc>
          <w:tcPr>
            <w:tcW w:w="1247" w:type="dxa"/>
          </w:tcPr>
          <w:p w:rsidR="003B7C9C" w:rsidRDefault="001065C8">
            <w:pPr>
              <w:pStyle w:val="ConsPlusNormal0"/>
              <w:jc w:val="center"/>
            </w:pPr>
            <w:r>
              <w:t>5 0 2</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65" w:name="P3416"/>
            <w:bookmarkEnd w:id="365"/>
            <w:r>
              <w:t>5 0 2</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Принятые обязательства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66" w:name="P3421"/>
            <w:bookmarkEnd w:id="366"/>
            <w:r>
              <w:t>5 0 2</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Принятые денежные обязательства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67" w:name="P3426"/>
            <w:bookmarkEnd w:id="367"/>
            <w:r>
              <w:t>5 0 2</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 xml:space="preserve">Исполненные денежные обязательства </w:t>
            </w:r>
            <w:hyperlink w:anchor="P4186" w:tooltip="&lt;****&gt; По аналитическим счетам учета операций по исполнению бюджета.">
              <w:r>
                <w:rPr>
                  <w:color w:val="0000FF"/>
                </w:rPr>
                <w:t>&lt;****&gt;</w:t>
              </w:r>
            </w:hyperlink>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68" w:name="P3431"/>
            <w:bookmarkEnd w:id="368"/>
            <w:r>
              <w:t>5 0 2</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7</w:t>
            </w:r>
          </w:p>
        </w:tc>
        <w:tc>
          <w:tcPr>
            <w:tcW w:w="3322" w:type="dxa"/>
          </w:tcPr>
          <w:p w:rsidR="003B7C9C" w:rsidRDefault="001065C8">
            <w:pPr>
              <w:pStyle w:val="ConsPlusNormal0"/>
            </w:pPr>
            <w:r>
              <w:t>Принимаемые обязательства</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69" w:name="P3436"/>
            <w:bookmarkEnd w:id="369"/>
            <w:r>
              <w:t>5 0 2</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9</w:t>
            </w:r>
          </w:p>
        </w:tc>
        <w:tc>
          <w:tcPr>
            <w:tcW w:w="3322" w:type="dxa"/>
          </w:tcPr>
          <w:p w:rsidR="003B7C9C" w:rsidRDefault="001065C8">
            <w:pPr>
              <w:pStyle w:val="ConsPlusNormal0"/>
            </w:pPr>
            <w:r>
              <w:t>Отложенные обязательства</w:t>
            </w:r>
          </w:p>
        </w:tc>
        <w:tc>
          <w:tcPr>
            <w:tcW w:w="3742" w:type="dxa"/>
          </w:tcPr>
          <w:p w:rsidR="003B7C9C" w:rsidRDefault="003B7C9C">
            <w:pPr>
              <w:pStyle w:val="ConsPlusNormal0"/>
            </w:pPr>
          </w:p>
        </w:tc>
      </w:tr>
      <w:tr w:rsidR="003B7C9C">
        <w:tc>
          <w:tcPr>
            <w:tcW w:w="3515" w:type="dxa"/>
            <w:vMerge w:val="restart"/>
          </w:tcPr>
          <w:p w:rsidR="003B7C9C" w:rsidRDefault="001065C8">
            <w:pPr>
              <w:pStyle w:val="ConsPlusNormal0"/>
            </w:pPr>
            <w:bookmarkStart w:id="370" w:name="P3441"/>
            <w:bookmarkEnd w:id="370"/>
            <w:r>
              <w:t>Бюджетные ассигнования</w:t>
            </w:r>
          </w:p>
        </w:tc>
        <w:tc>
          <w:tcPr>
            <w:tcW w:w="1247" w:type="dxa"/>
          </w:tcPr>
          <w:p w:rsidR="003B7C9C" w:rsidRDefault="001065C8">
            <w:pPr>
              <w:pStyle w:val="ConsPlusNormal0"/>
              <w:jc w:val="center"/>
            </w:pPr>
            <w:r>
              <w:t>5 0 3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71" w:name="P3447"/>
            <w:bookmarkEnd w:id="371"/>
            <w:r>
              <w:t>5 0 3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Доведенные бюджетные ассигнования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72" w:name="P3452"/>
            <w:bookmarkEnd w:id="372"/>
            <w:r>
              <w:t>5 0 3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Бюджетные ассигнования к распределению</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73" w:name="P3457"/>
            <w:bookmarkEnd w:id="373"/>
            <w:r>
              <w:t>5 0 3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Бюджетные ассигнования получателей бюджетных средств и администраторов выплат по источникам</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74" w:name="P3462"/>
            <w:bookmarkEnd w:id="374"/>
            <w:r>
              <w:t>5 0 3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Переданные бюджетные ассигнования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75" w:name="P3467"/>
            <w:bookmarkEnd w:id="375"/>
            <w:r>
              <w:t>5 0 3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Полученные бюджетные ассигнования</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76" w:name="P3472"/>
            <w:bookmarkEnd w:id="376"/>
            <w:r>
              <w:t>5 0 3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Бюджетные ассигнования в пути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77" w:name="P3477"/>
            <w:bookmarkEnd w:id="377"/>
            <w:r>
              <w:t>5 0 3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Утвержденные бюджетные ассигнования</w:t>
            </w:r>
          </w:p>
        </w:tc>
      </w:tr>
      <w:tr w:rsidR="003B7C9C">
        <w:tc>
          <w:tcPr>
            <w:tcW w:w="3515" w:type="dxa"/>
          </w:tcPr>
          <w:p w:rsidR="003B7C9C" w:rsidRDefault="001065C8">
            <w:pPr>
              <w:pStyle w:val="ConsPlusNormal0"/>
            </w:pPr>
            <w:bookmarkStart w:id="378" w:name="P3482"/>
            <w:bookmarkEnd w:id="378"/>
            <w:r>
              <w:t>Сметные (плановые, прогнозные) назначения</w:t>
            </w:r>
          </w:p>
        </w:tc>
        <w:tc>
          <w:tcPr>
            <w:tcW w:w="1247" w:type="dxa"/>
          </w:tcPr>
          <w:p w:rsidR="003B7C9C" w:rsidRDefault="001065C8">
            <w:pPr>
              <w:pStyle w:val="ConsPlusNormal0"/>
              <w:jc w:val="center"/>
            </w:pPr>
            <w:r>
              <w:t>5 0 4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pPr>
            <w:r>
              <w:t>По видам расходов (выплат), видам доходов (поступлений)</w:t>
            </w:r>
          </w:p>
          <w:p w:rsidR="003B7C9C" w:rsidRDefault="001065C8">
            <w:pPr>
              <w:pStyle w:val="ConsPlusNormal0"/>
            </w:pPr>
            <w:r>
              <w:t>/А, П</w:t>
            </w:r>
          </w:p>
        </w:tc>
      </w:tr>
      <w:tr w:rsidR="003B7C9C">
        <w:tc>
          <w:tcPr>
            <w:tcW w:w="3515" w:type="dxa"/>
          </w:tcPr>
          <w:p w:rsidR="003B7C9C" w:rsidRDefault="001065C8">
            <w:pPr>
              <w:pStyle w:val="ConsPlusNormal0"/>
            </w:pPr>
            <w:bookmarkStart w:id="379" w:name="P3489"/>
            <w:bookmarkEnd w:id="379"/>
            <w:r>
              <w:t>Право на принятие обязательств</w:t>
            </w:r>
          </w:p>
        </w:tc>
        <w:tc>
          <w:tcPr>
            <w:tcW w:w="1247" w:type="dxa"/>
          </w:tcPr>
          <w:p w:rsidR="003B7C9C" w:rsidRDefault="001065C8">
            <w:pPr>
              <w:pStyle w:val="ConsPlusNormal0"/>
              <w:jc w:val="center"/>
            </w:pPr>
            <w:r>
              <w:t>5 0 6</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pPr>
            <w:r>
              <w:t>По видам расходов (выплат) (обязательств)</w:t>
            </w:r>
          </w:p>
          <w:p w:rsidR="003B7C9C" w:rsidRDefault="001065C8">
            <w:pPr>
              <w:pStyle w:val="ConsPlusNormal0"/>
            </w:pPr>
            <w:r>
              <w:lastRenderedPageBreak/>
              <w:t>/П</w:t>
            </w:r>
          </w:p>
        </w:tc>
      </w:tr>
      <w:tr w:rsidR="003B7C9C">
        <w:tc>
          <w:tcPr>
            <w:tcW w:w="3515" w:type="dxa"/>
          </w:tcPr>
          <w:p w:rsidR="003B7C9C" w:rsidRDefault="001065C8">
            <w:pPr>
              <w:pStyle w:val="ConsPlusNormal0"/>
            </w:pPr>
            <w:bookmarkStart w:id="380" w:name="P3496"/>
            <w:bookmarkEnd w:id="380"/>
            <w:r>
              <w:lastRenderedPageBreak/>
              <w:t>Утвержденный объем финансового обеспечения</w:t>
            </w:r>
          </w:p>
        </w:tc>
        <w:tc>
          <w:tcPr>
            <w:tcW w:w="1247" w:type="dxa"/>
          </w:tcPr>
          <w:p w:rsidR="003B7C9C" w:rsidRDefault="001065C8">
            <w:pPr>
              <w:pStyle w:val="ConsPlusNormal0"/>
              <w:jc w:val="center"/>
            </w:pPr>
            <w:r>
              <w:t>5 0 7</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pPr>
            <w:r>
              <w:t>По видам доходов (поступлений)</w:t>
            </w:r>
          </w:p>
          <w:p w:rsidR="003B7C9C" w:rsidRDefault="001065C8">
            <w:pPr>
              <w:pStyle w:val="ConsPlusNormal0"/>
            </w:pPr>
            <w:r>
              <w:t>/А</w:t>
            </w:r>
          </w:p>
        </w:tc>
      </w:tr>
      <w:tr w:rsidR="003B7C9C">
        <w:tc>
          <w:tcPr>
            <w:tcW w:w="3515" w:type="dxa"/>
          </w:tcPr>
          <w:p w:rsidR="003B7C9C" w:rsidRDefault="001065C8">
            <w:pPr>
              <w:pStyle w:val="ConsPlusNormal0"/>
            </w:pPr>
            <w:bookmarkStart w:id="381" w:name="P3503"/>
            <w:bookmarkEnd w:id="381"/>
            <w:r>
              <w:t>Получено финансового обеспечения</w:t>
            </w:r>
          </w:p>
        </w:tc>
        <w:tc>
          <w:tcPr>
            <w:tcW w:w="1247" w:type="dxa"/>
          </w:tcPr>
          <w:p w:rsidR="003B7C9C" w:rsidRDefault="001065C8">
            <w:pPr>
              <w:pStyle w:val="ConsPlusNormal0"/>
              <w:jc w:val="center"/>
            </w:pPr>
            <w:r>
              <w:t>5 0 8</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pPr>
            <w:r>
              <w:t>По видам доходов (поступлений)</w:t>
            </w:r>
          </w:p>
          <w:p w:rsidR="003B7C9C" w:rsidRDefault="001065C8">
            <w:pPr>
              <w:pStyle w:val="ConsPlusNormal0"/>
            </w:pPr>
            <w:r>
              <w:t>/А</w:t>
            </w:r>
          </w:p>
        </w:tc>
      </w:tr>
      <w:tr w:rsidR="003B7C9C">
        <w:tc>
          <w:tcPr>
            <w:tcW w:w="13654" w:type="dxa"/>
            <w:gridSpan w:val="6"/>
          </w:tcPr>
          <w:p w:rsidR="003B7C9C" w:rsidRDefault="001065C8">
            <w:pPr>
              <w:pStyle w:val="ConsPlusNormal0"/>
              <w:jc w:val="center"/>
              <w:outlineLvl w:val="2"/>
            </w:pPr>
            <w:bookmarkStart w:id="382" w:name="P3510"/>
            <w:bookmarkEnd w:id="382"/>
            <w:r>
              <w:t>Раздел 6. Счета объектов учета системы казначейских платежей</w:t>
            </w:r>
          </w:p>
        </w:tc>
      </w:tr>
      <w:tr w:rsidR="003B7C9C">
        <w:tc>
          <w:tcPr>
            <w:tcW w:w="3515" w:type="dxa"/>
          </w:tcPr>
          <w:p w:rsidR="003B7C9C" w:rsidRDefault="001065C8">
            <w:pPr>
              <w:pStyle w:val="ConsPlusNormal0"/>
            </w:pPr>
            <w:r>
              <w:t>Финансовые активы системы казначейских платежей</w:t>
            </w:r>
          </w:p>
        </w:tc>
        <w:tc>
          <w:tcPr>
            <w:tcW w:w="1247" w:type="dxa"/>
          </w:tcPr>
          <w:p w:rsidR="003B7C9C" w:rsidRDefault="001065C8">
            <w:pPr>
              <w:pStyle w:val="ConsPlusNormal0"/>
              <w:jc w:val="center"/>
            </w:pPr>
            <w:r>
              <w:t>0 2 0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3B7C9C">
            <w:pPr>
              <w:pStyle w:val="ConsPlusNormal0"/>
            </w:pPr>
          </w:p>
        </w:tc>
      </w:tr>
      <w:tr w:rsidR="003B7C9C">
        <w:tc>
          <w:tcPr>
            <w:tcW w:w="3515" w:type="dxa"/>
            <w:vMerge w:val="restart"/>
          </w:tcPr>
          <w:p w:rsidR="003B7C9C" w:rsidRDefault="001065C8">
            <w:pPr>
              <w:pStyle w:val="ConsPlusNormal0"/>
            </w:pPr>
            <w:bookmarkStart w:id="383" w:name="P3517"/>
            <w:bookmarkEnd w:id="383"/>
            <w:r>
              <w:t>Средства в системе казначейских платежей на банковских счетах</w:t>
            </w:r>
          </w:p>
        </w:tc>
        <w:tc>
          <w:tcPr>
            <w:tcW w:w="1247" w:type="dxa"/>
          </w:tcPr>
          <w:p w:rsidR="003B7C9C" w:rsidRDefault="001065C8">
            <w:pPr>
              <w:pStyle w:val="ConsPlusNormal0"/>
              <w:jc w:val="center"/>
            </w:pPr>
            <w:r>
              <w:t>0 2 1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0 2 1</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Средства ЕКС в системе казначейских платежей</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84" w:name="P3528"/>
            <w:bookmarkEnd w:id="384"/>
            <w:r>
              <w:t>0 2 1</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Средства ЕКС в системе казначейских платежей в рублях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85" w:name="P3533"/>
            <w:bookmarkEnd w:id="385"/>
            <w:r>
              <w:t>0 2 1</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Средства ЕКС в системе казначейских платежей в иностранной валюте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0 2 1</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Средства ФНБ в системе казначейских платежей на банковских счетах</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86" w:name="P3543"/>
            <w:bookmarkEnd w:id="386"/>
            <w:r>
              <w:t>0 2 1</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Средства ФНБ в системе казначейских платежей на банковских счетах в рублях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87" w:name="P3548"/>
            <w:bookmarkEnd w:id="387"/>
            <w:r>
              <w:t>0 2 1</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 xml:space="preserve">Средства ФНБ в системе </w:t>
            </w:r>
            <w:r>
              <w:lastRenderedPageBreak/>
              <w:t>казначейских платежей на банковских счетах в иностранной валюте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88" w:name="P3553"/>
            <w:bookmarkEnd w:id="388"/>
            <w:r>
              <w:t>0 2 1</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Средства ФНБ в системе казначейских платежей на банковских счетах в драгоценных металлах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0 2 1</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Средства в системе казначейских платежей на банковских счетах для выдачи и внесения наличных денежных средств и осуществления расчетов по отдельным операциям</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89" w:name="P3563"/>
            <w:bookmarkEnd w:id="389"/>
            <w:r>
              <w:t>0 2 1</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 xml:space="preserve">Средства в системе казначейских платежей на банковских счетах для выдачи и внесения </w:t>
            </w:r>
            <w:r>
              <w:t>наличных денежных средств и осуществления расчетов по отдельным операциям в рублях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90" w:name="P3568"/>
            <w:bookmarkEnd w:id="390"/>
            <w:r>
              <w:t>0 2 1</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Средства в системе казначейских платежей на банковских счетах для выдачи и внесения наличных денежных средств и осуществления расчетов по отдельным операциям в иностранной валюте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91" w:name="P3573"/>
            <w:bookmarkEnd w:id="391"/>
            <w:r>
              <w:t>0 2 1</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 xml:space="preserve">Средства в системе </w:t>
            </w:r>
            <w:r>
              <w:lastRenderedPageBreak/>
              <w:t>казначейских платежей в пути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0 2 1</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Прочие средства в системе казначейских платежей на банковских счетах</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92" w:name="P3583"/>
            <w:bookmarkEnd w:id="392"/>
            <w:r>
              <w:t>0 2 1</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Прочие средства в системе казначейских платежей на банковских счетах в рублях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93" w:name="P3588"/>
            <w:bookmarkEnd w:id="393"/>
            <w:r>
              <w:t>0 2 1</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Прочие средства в системе казначейских платежей на банковских счетах в иностранной валюте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94" w:name="P3593"/>
            <w:bookmarkEnd w:id="394"/>
            <w:r>
              <w:t>0 2 1</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Прочие средства в системе казначейских платежей на банковских счетах в драгоценных металлах</w:t>
            </w:r>
          </w:p>
        </w:tc>
      </w:tr>
      <w:tr w:rsidR="003B7C9C">
        <w:tc>
          <w:tcPr>
            <w:tcW w:w="3515" w:type="dxa"/>
            <w:vMerge w:val="restart"/>
          </w:tcPr>
          <w:p w:rsidR="003B7C9C" w:rsidRDefault="001065C8">
            <w:pPr>
              <w:pStyle w:val="ConsPlusNormal0"/>
            </w:pPr>
            <w:bookmarkStart w:id="395" w:name="P3598"/>
            <w:bookmarkEnd w:id="395"/>
            <w:r>
              <w:t>Финансовые активы при управлении остатками средств на ЕКС</w:t>
            </w:r>
          </w:p>
        </w:tc>
        <w:tc>
          <w:tcPr>
            <w:tcW w:w="1247" w:type="dxa"/>
          </w:tcPr>
          <w:p w:rsidR="003B7C9C" w:rsidRDefault="001065C8">
            <w:pPr>
              <w:pStyle w:val="ConsPlusNormal0"/>
              <w:jc w:val="center"/>
            </w:pPr>
            <w:r>
              <w:t xml:space="preserve">0 </w:t>
            </w:r>
            <w:r>
              <w:t>2 2</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0 2 2</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Средства на банковских счетах при управлении остатками средств на ЕКС</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96" w:name="P3609"/>
            <w:bookmarkEnd w:id="396"/>
            <w:r>
              <w:t>0 2 2</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Средства на банковских счетах при управлении остатками средств на ЕКС в рублях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97" w:name="P3614"/>
            <w:bookmarkEnd w:id="397"/>
            <w:r>
              <w:t>0 2 2</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Средства на банковских счетах при управлении остатками средств на ЕКС в иностранной валюте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0 2 2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Средства на депозитах при управлении остатками средств на ЕКС</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98" w:name="P3624"/>
            <w:bookmarkEnd w:id="398"/>
            <w:r>
              <w:t>0 2 2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Средства на депозитах при управлении остатками средств на ЕКС в рублях</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399" w:name="P3629"/>
            <w:bookmarkEnd w:id="399"/>
            <w:r>
              <w:t>0 2 2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Средства на депозитах при управлении остатками средств на ЕКС в иностранной валюте</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00" w:name="P3634"/>
            <w:bookmarkEnd w:id="400"/>
            <w:r>
              <w:t>0 2 2</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Вложения в финансовые активы по сделкам валютный своп при управлении остатками средств на ЕКС</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0 2 2</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Финансовые активы по договорам репо при управлении остатками средств на ЕКС</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01" w:name="P3644"/>
            <w:bookmarkEnd w:id="401"/>
            <w:r>
              <w:t>0 2 2</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размещенным по договорам репо при управлении остатками средств на ЕКС</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02" w:name="P3649"/>
            <w:bookmarkEnd w:id="402"/>
            <w:r>
              <w:t>0 2 2</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Вложения в ценные бумаги при управлении остатками средств на ЕКС</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03" w:name="P3654"/>
            <w:bookmarkEnd w:id="403"/>
            <w:r>
              <w:t>0 2 2</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Ценные бумаги при управлении остатками средств на ЕКС</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04" w:name="P3659"/>
            <w:bookmarkEnd w:id="404"/>
            <w:r>
              <w:t>0 2 2</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Средства ЕКС, размещенные при управлении остатками средств на ЕКС</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05" w:name="P3664"/>
            <w:bookmarkEnd w:id="405"/>
            <w:r>
              <w:t>0 2 2</w:t>
            </w:r>
          </w:p>
        </w:tc>
        <w:tc>
          <w:tcPr>
            <w:tcW w:w="998" w:type="dxa"/>
          </w:tcPr>
          <w:p w:rsidR="003B7C9C" w:rsidRDefault="001065C8">
            <w:pPr>
              <w:pStyle w:val="ConsPlusNormal0"/>
              <w:jc w:val="center"/>
            </w:pPr>
            <w:r>
              <w:t>8</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Средства при управлении остатками средств на ЕКС в пути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06" w:name="P3669"/>
            <w:bookmarkEnd w:id="406"/>
            <w:r>
              <w:t>0 2 2</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Прочие финансовые активы при управлении остатками средств на ЕКС</w:t>
            </w:r>
          </w:p>
        </w:tc>
        <w:tc>
          <w:tcPr>
            <w:tcW w:w="3742" w:type="dxa"/>
          </w:tcPr>
          <w:p w:rsidR="003B7C9C" w:rsidRDefault="003B7C9C">
            <w:pPr>
              <w:pStyle w:val="ConsPlusNormal0"/>
            </w:pPr>
          </w:p>
        </w:tc>
      </w:tr>
      <w:tr w:rsidR="003B7C9C">
        <w:tc>
          <w:tcPr>
            <w:tcW w:w="3515" w:type="dxa"/>
            <w:vMerge w:val="restart"/>
          </w:tcPr>
          <w:p w:rsidR="003B7C9C" w:rsidRDefault="001065C8">
            <w:pPr>
              <w:pStyle w:val="ConsPlusNormal0"/>
            </w:pPr>
            <w:bookmarkStart w:id="407" w:name="P3674"/>
            <w:bookmarkEnd w:id="407"/>
            <w:r>
              <w:t>Расчеты с дебиторами при управлении остатками средств на ЕКС</w:t>
            </w:r>
          </w:p>
        </w:tc>
        <w:tc>
          <w:tcPr>
            <w:tcW w:w="1247" w:type="dxa"/>
          </w:tcPr>
          <w:p w:rsidR="003B7C9C" w:rsidRDefault="001065C8">
            <w:pPr>
              <w:pStyle w:val="ConsPlusNormal0"/>
              <w:jc w:val="center"/>
            </w:pPr>
            <w:r>
              <w:t>0 2 3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0 2 3</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доходам от управления остатками средств на ЕКС</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08" w:name="P3685"/>
            <w:bookmarkEnd w:id="408"/>
            <w:r>
              <w:t>0 2 3</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процентов по депозитам при управлении остатками средств на ЕКС</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09" w:name="P3690"/>
            <w:bookmarkEnd w:id="409"/>
            <w:r>
              <w:t>0 2 3</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процентов по договорам репо при управлении остатками средств на ЕКС</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10" w:name="P3695"/>
            <w:bookmarkEnd w:id="410"/>
            <w:r>
              <w:t>0 2 3</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ценных бумаг при управлении остатками средств на ЕКС</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11" w:name="P3700"/>
            <w:bookmarkEnd w:id="411"/>
            <w:r>
              <w:t>0 2 3</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штрафных санкций при управлении остатками средств на ЕКС</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12" w:name="P3705"/>
            <w:bookmarkEnd w:id="412"/>
            <w:r>
              <w:t>0 2 3</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по доходам от процентов по договорам займа ценных бумаг при управлении остатками средств на ЕКС</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13" w:name="P3710"/>
            <w:bookmarkEnd w:id="413"/>
            <w:r>
              <w:t>0 2 3</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Расчеты по прочим доходам от управления остатками средств на ЕКС</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14" w:name="P3715"/>
            <w:bookmarkEnd w:id="414"/>
            <w:r>
              <w:t>0 2 3</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Прочие расчеты с дебиторами при управлении остатками средств на ЕКС</w:t>
            </w:r>
          </w:p>
        </w:tc>
        <w:tc>
          <w:tcPr>
            <w:tcW w:w="3742" w:type="dxa"/>
          </w:tcPr>
          <w:p w:rsidR="003B7C9C" w:rsidRDefault="003B7C9C">
            <w:pPr>
              <w:pStyle w:val="ConsPlusNormal0"/>
            </w:pPr>
          </w:p>
        </w:tc>
      </w:tr>
      <w:tr w:rsidR="003B7C9C">
        <w:tc>
          <w:tcPr>
            <w:tcW w:w="3515" w:type="dxa"/>
          </w:tcPr>
          <w:p w:rsidR="003B7C9C" w:rsidRDefault="001065C8">
            <w:pPr>
              <w:pStyle w:val="ConsPlusNormal0"/>
            </w:pPr>
            <w:bookmarkStart w:id="415" w:name="P3720"/>
            <w:bookmarkEnd w:id="415"/>
            <w:r>
              <w:t>Прочие финансовые активы системы казначейских платежей</w:t>
            </w:r>
          </w:p>
        </w:tc>
        <w:tc>
          <w:tcPr>
            <w:tcW w:w="1247" w:type="dxa"/>
          </w:tcPr>
          <w:p w:rsidR="003B7C9C" w:rsidRDefault="001065C8">
            <w:pPr>
              <w:pStyle w:val="ConsPlusNormal0"/>
              <w:jc w:val="center"/>
            </w:pPr>
            <w:r>
              <w:t>0 2 4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 П</w:t>
            </w:r>
          </w:p>
        </w:tc>
      </w:tr>
      <w:tr w:rsidR="003B7C9C">
        <w:tc>
          <w:tcPr>
            <w:tcW w:w="3515" w:type="dxa"/>
          </w:tcPr>
          <w:p w:rsidR="003B7C9C" w:rsidRDefault="001065C8">
            <w:pPr>
              <w:pStyle w:val="ConsPlusNormal0"/>
            </w:pPr>
            <w:r>
              <w:t>Расчеты и обязательства системы казначейских платежей</w:t>
            </w:r>
          </w:p>
        </w:tc>
        <w:tc>
          <w:tcPr>
            <w:tcW w:w="1247" w:type="dxa"/>
          </w:tcPr>
          <w:p w:rsidR="003B7C9C" w:rsidRDefault="001065C8">
            <w:pPr>
              <w:pStyle w:val="ConsPlusNormal0"/>
              <w:jc w:val="center"/>
            </w:pPr>
            <w:r>
              <w:t>0 3 0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 П</w:t>
            </w:r>
          </w:p>
        </w:tc>
      </w:tr>
      <w:tr w:rsidR="003B7C9C">
        <w:tc>
          <w:tcPr>
            <w:tcW w:w="3515" w:type="dxa"/>
          </w:tcPr>
          <w:p w:rsidR="003B7C9C" w:rsidRDefault="001065C8">
            <w:pPr>
              <w:pStyle w:val="ConsPlusNormal0"/>
            </w:pPr>
            <w:bookmarkStart w:id="416" w:name="P3732"/>
            <w:bookmarkEnd w:id="416"/>
            <w:r>
              <w:t>Расчеты по средствам поступлений в бюджеты</w:t>
            </w:r>
          </w:p>
        </w:tc>
        <w:tc>
          <w:tcPr>
            <w:tcW w:w="1247" w:type="dxa"/>
          </w:tcPr>
          <w:p w:rsidR="003B7C9C" w:rsidRDefault="001065C8">
            <w:pPr>
              <w:pStyle w:val="ConsPlusNormal0"/>
              <w:jc w:val="center"/>
            </w:pPr>
            <w:r>
              <w:t>0 3 1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П</w:t>
            </w:r>
          </w:p>
        </w:tc>
      </w:tr>
      <w:tr w:rsidR="003B7C9C">
        <w:tc>
          <w:tcPr>
            <w:tcW w:w="3515" w:type="dxa"/>
            <w:vMerge w:val="restart"/>
          </w:tcPr>
          <w:p w:rsidR="003B7C9C" w:rsidRDefault="001065C8">
            <w:pPr>
              <w:pStyle w:val="ConsPlusNormal0"/>
            </w:pPr>
            <w:bookmarkStart w:id="417" w:name="P3738"/>
            <w:bookmarkEnd w:id="417"/>
            <w:r>
              <w:t>Расчеты по средствам бюджетов, учреждений и иных юридических лиц</w:t>
            </w:r>
          </w:p>
        </w:tc>
        <w:tc>
          <w:tcPr>
            <w:tcW w:w="1247" w:type="dxa"/>
          </w:tcPr>
          <w:p w:rsidR="003B7C9C" w:rsidRDefault="001065C8">
            <w:pPr>
              <w:pStyle w:val="ConsPlusNormal0"/>
              <w:jc w:val="center"/>
            </w:pPr>
            <w:r>
              <w:t>0 3 2</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0 3 2</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средствам федерального бюджета, федеральных учреждений и иных юридических лиц</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18" w:name="P3749"/>
            <w:bookmarkEnd w:id="418"/>
            <w:r>
              <w:t>0 3 2</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федерального бюджета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19" w:name="P3754"/>
            <w:bookmarkEnd w:id="419"/>
            <w:r>
              <w:t>0 3 2</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средствам, поступающим во временное </w:t>
            </w:r>
            <w:r>
              <w:lastRenderedPageBreak/>
              <w:t>распоряжение получателей средств федерального бюджета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20" w:name="P3759"/>
            <w:bookmarkEnd w:id="420"/>
            <w:r>
              <w:t>0 3 2</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федеральных бюджетных, автономных учреждений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21" w:name="P3764"/>
            <w:bookmarkEnd w:id="421"/>
            <w:r>
              <w:t>0 3 2</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участников казначейского сопровождения, источником финансового обеспечения которых являются средства федерального бюджета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22" w:name="P3769"/>
            <w:bookmarkEnd w:id="422"/>
            <w:r>
              <w:t>0 3 2</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получателей средств из бюджета, источником финансового обеспечения которых являются средства федерального бюджета</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23" w:name="P3774"/>
            <w:bookmarkEnd w:id="423"/>
            <w:r>
              <w:t>0 3 2</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7</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ФНБ</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0 3 2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средствам бюджетов субъектов Российской Федерации, государственных учреждений и иных юридических лиц</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24" w:name="P3784"/>
            <w:bookmarkEnd w:id="424"/>
            <w:r>
              <w:t>0 3 2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бюджетов субъектов Российской Федерации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25" w:name="P3789"/>
            <w:bookmarkEnd w:id="425"/>
            <w:r>
              <w:t>0 3 2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 xml:space="preserve">Расчеты по средствам, поступающим во временное распоряжение получателей </w:t>
            </w:r>
            <w:r>
              <w:lastRenderedPageBreak/>
              <w:t>средств бюджетов субъектов Российской Федерации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26" w:name="P3794"/>
            <w:bookmarkEnd w:id="426"/>
            <w:r>
              <w:t>0 3 2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бюджетных, автономных учреждений субъектов Российской Федерации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27" w:name="P3799"/>
            <w:bookmarkEnd w:id="427"/>
            <w:r>
              <w:t>0 3 2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участников казначейского сопровождения, источником финансового обеспечения которых являются средства бюджетов субъектов Российской Федерации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28" w:name="P3804"/>
            <w:bookmarkEnd w:id="428"/>
            <w:r>
              <w:t>0 3 2</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получателей средств из бюджета, источником финансового обесп</w:t>
            </w:r>
            <w:r>
              <w:t>ечения которых являются средства бюджетов субъектов Российской Федерации</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0 3 2</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средствам местных бюджетов, муниципальных учреждений и иных юридических лиц</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29" w:name="P3814"/>
            <w:bookmarkEnd w:id="429"/>
            <w:r>
              <w:t>0 3 2</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местных бюджетов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30" w:name="P3819"/>
            <w:bookmarkEnd w:id="430"/>
            <w:r>
              <w:t>0 3 2</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поступающим во временное распоряжение получателей средств местных бюджетов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31" w:name="P3824"/>
            <w:bookmarkEnd w:id="431"/>
            <w:r>
              <w:t>0 3 2</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муниципальных бюджетных, автономных учреждений</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32" w:name="P3829"/>
            <w:bookmarkEnd w:id="432"/>
            <w:r>
              <w:t>0 3 2</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5</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участников казначейского сопровождения, источником финансового обеспечения которых являются средства местных бюджетов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33" w:name="P3834"/>
            <w:bookmarkEnd w:id="433"/>
            <w:r>
              <w:t>0 3 2</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6</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получателей средств из бюджета, источником финансового обеспечения которых являются средства местных бюджетов</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0 3 2</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средствам бюджета СФР, учреждений СФР</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34" w:name="P3844"/>
            <w:bookmarkEnd w:id="434"/>
            <w:r>
              <w:t>0 3 2</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бюджета СФР</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35" w:name="P3849"/>
            <w:bookmarkEnd w:id="435"/>
            <w:r>
              <w:t>0 3 2</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поступающим во временное распоряжение получателей средств бюджета СФР</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36" w:name="P3854"/>
            <w:bookmarkEnd w:id="436"/>
            <w:r>
              <w:t>0 3 2</w:t>
            </w:r>
          </w:p>
        </w:tc>
        <w:tc>
          <w:tcPr>
            <w:tcW w:w="998" w:type="dxa"/>
          </w:tcPr>
          <w:p w:rsidR="003B7C9C" w:rsidRDefault="001065C8">
            <w:pPr>
              <w:pStyle w:val="ConsPlusNormal0"/>
              <w:jc w:val="center"/>
            </w:pPr>
            <w:r>
              <w:t>4</w:t>
            </w:r>
          </w:p>
        </w:tc>
        <w:tc>
          <w:tcPr>
            <w:tcW w:w="830" w:type="dxa"/>
          </w:tcPr>
          <w:p w:rsidR="003B7C9C" w:rsidRDefault="001065C8">
            <w:pPr>
              <w:pStyle w:val="ConsPlusNormal0"/>
              <w:jc w:val="center"/>
            </w:pPr>
            <w:r>
              <w:t>4</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бюджетных учреждений СФР</w:t>
            </w:r>
          </w:p>
        </w:tc>
      </w:tr>
      <w:tr w:rsidR="003B7C9C">
        <w:tc>
          <w:tcPr>
            <w:tcW w:w="3515" w:type="dxa"/>
            <w:vMerge w:val="restart"/>
          </w:tcPr>
          <w:p w:rsidR="003B7C9C" w:rsidRDefault="003B7C9C">
            <w:pPr>
              <w:pStyle w:val="ConsPlusNormal0"/>
            </w:pPr>
          </w:p>
        </w:tc>
        <w:tc>
          <w:tcPr>
            <w:tcW w:w="1247" w:type="dxa"/>
          </w:tcPr>
          <w:p w:rsidR="003B7C9C" w:rsidRDefault="001065C8">
            <w:pPr>
              <w:pStyle w:val="ConsPlusNormal0"/>
              <w:jc w:val="center"/>
            </w:pPr>
            <w:r>
              <w:t>0 3 2</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средствам бюджета ФФОМС</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37" w:name="P3865"/>
            <w:bookmarkEnd w:id="437"/>
            <w:r>
              <w:t>0 3 2</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бюджета ФФОМС</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38" w:name="P3870"/>
            <w:bookmarkEnd w:id="438"/>
            <w:r>
              <w:t>0 3 2</w:t>
            </w:r>
          </w:p>
        </w:tc>
        <w:tc>
          <w:tcPr>
            <w:tcW w:w="998" w:type="dxa"/>
          </w:tcPr>
          <w:p w:rsidR="003B7C9C" w:rsidRDefault="001065C8">
            <w:pPr>
              <w:pStyle w:val="ConsPlusNormal0"/>
              <w:jc w:val="center"/>
            </w:pPr>
            <w:r>
              <w:t>6</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поступающим во временное распоряжение получателей средств бюджета ФФОМС</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0 3 2</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средствам бюджетов ТФОМС</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39" w:name="P3880"/>
            <w:bookmarkEnd w:id="439"/>
            <w:r>
              <w:t>0 3 2</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бюджетов ТФОМС</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0 3 2</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по средствам, поступающим во временное распоряжение получателей средств бюджетов ТФОМС</w:t>
            </w:r>
          </w:p>
        </w:tc>
      </w:tr>
      <w:tr w:rsidR="003B7C9C">
        <w:tc>
          <w:tcPr>
            <w:tcW w:w="3515" w:type="dxa"/>
            <w:vMerge w:val="restart"/>
          </w:tcPr>
          <w:p w:rsidR="003B7C9C" w:rsidRDefault="001065C8">
            <w:pPr>
              <w:pStyle w:val="ConsPlusNormal0"/>
            </w:pPr>
            <w:bookmarkStart w:id="440" w:name="P3890"/>
            <w:bookmarkEnd w:id="440"/>
            <w:r>
              <w:t>Расчеты по отдельным операциям участников системы казначейских платежей</w:t>
            </w:r>
          </w:p>
        </w:tc>
        <w:tc>
          <w:tcPr>
            <w:tcW w:w="1247" w:type="dxa"/>
          </w:tcPr>
          <w:p w:rsidR="003B7C9C" w:rsidRDefault="001065C8">
            <w:pPr>
              <w:pStyle w:val="ConsPlusNormal0"/>
              <w:jc w:val="center"/>
            </w:pPr>
            <w:r>
              <w:t>0 3 3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41" w:name="P3896"/>
            <w:bookmarkEnd w:id="441"/>
            <w:r>
              <w:t>0 3 3</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средствам для обеспечения наличными денежными средствами и денежными средствами для осуществления расчетов с использованием платежных карт участников системы казначейских платежей</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42" w:name="P3901"/>
            <w:bookmarkEnd w:id="442"/>
            <w:r>
              <w:t>0 3 3</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 xml:space="preserve">Расчеты по операциям участников системы казначейских платежей, </w:t>
            </w:r>
            <w:r>
              <w:lastRenderedPageBreak/>
              <w:t>совершаемым с использованием электронных сертификатов</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43" w:name="P3906"/>
            <w:bookmarkEnd w:id="443"/>
            <w:r>
              <w:t>0 3 3</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прочим операциям участников системы казначейских платежей</w:t>
            </w:r>
          </w:p>
        </w:tc>
        <w:tc>
          <w:tcPr>
            <w:tcW w:w="3742" w:type="dxa"/>
          </w:tcPr>
          <w:p w:rsidR="003B7C9C" w:rsidRDefault="003B7C9C">
            <w:pPr>
              <w:pStyle w:val="ConsPlusNormal0"/>
            </w:pPr>
          </w:p>
        </w:tc>
      </w:tr>
      <w:tr w:rsidR="003B7C9C">
        <w:tc>
          <w:tcPr>
            <w:tcW w:w="3515" w:type="dxa"/>
            <w:vMerge w:val="restart"/>
          </w:tcPr>
          <w:p w:rsidR="003B7C9C" w:rsidRDefault="001065C8">
            <w:pPr>
              <w:pStyle w:val="ConsPlusNormal0"/>
            </w:pPr>
            <w:bookmarkStart w:id="444" w:name="P3911"/>
            <w:bookmarkEnd w:id="444"/>
            <w:r>
              <w:t>Расчеты по прочим обязательствам системы казначейских платежей</w:t>
            </w:r>
          </w:p>
        </w:tc>
        <w:tc>
          <w:tcPr>
            <w:tcW w:w="1247" w:type="dxa"/>
          </w:tcPr>
          <w:p w:rsidR="003B7C9C" w:rsidRDefault="001065C8">
            <w:pPr>
              <w:pStyle w:val="ConsPlusNormal0"/>
              <w:jc w:val="center"/>
            </w:pPr>
            <w:r>
              <w:t>0 3 4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45" w:name="P3917"/>
            <w:bookmarkEnd w:id="445"/>
            <w:r>
              <w:t>0 3 4</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Внутриказначейские расчеты</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46" w:name="P3922"/>
            <w:bookmarkEnd w:id="446"/>
            <w:r>
              <w:t>0 3 4</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средствам ЕКС до выяснения принадлежности</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47" w:name="P3927"/>
            <w:bookmarkEnd w:id="447"/>
            <w:r>
              <w:t>0 3 4</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прочим обязательствам системы казначейских платежей</w:t>
            </w:r>
          </w:p>
        </w:tc>
        <w:tc>
          <w:tcPr>
            <w:tcW w:w="3742" w:type="dxa"/>
          </w:tcPr>
          <w:p w:rsidR="003B7C9C" w:rsidRDefault="003B7C9C">
            <w:pPr>
              <w:pStyle w:val="ConsPlusNormal0"/>
            </w:pPr>
          </w:p>
        </w:tc>
      </w:tr>
      <w:tr w:rsidR="003B7C9C">
        <w:tc>
          <w:tcPr>
            <w:tcW w:w="3515" w:type="dxa"/>
            <w:vMerge w:val="restart"/>
          </w:tcPr>
          <w:p w:rsidR="003B7C9C" w:rsidRDefault="001065C8">
            <w:pPr>
              <w:pStyle w:val="ConsPlusNormal0"/>
            </w:pPr>
            <w:bookmarkStart w:id="448" w:name="P3932"/>
            <w:bookmarkEnd w:id="448"/>
            <w:r>
              <w:t>Расчеты по средствам, привлеченным при управлении остатками средств на ЕКС</w:t>
            </w:r>
          </w:p>
        </w:tc>
        <w:tc>
          <w:tcPr>
            <w:tcW w:w="1247" w:type="dxa"/>
          </w:tcPr>
          <w:p w:rsidR="003B7C9C" w:rsidRDefault="001065C8">
            <w:pPr>
              <w:pStyle w:val="ConsPlusNormal0"/>
              <w:jc w:val="center"/>
            </w:pPr>
            <w:r>
              <w:t>0 3 5</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49" w:name="P3938"/>
            <w:bookmarkEnd w:id="449"/>
            <w:r>
              <w:t>0 3 5</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средствам, привлеченным по кредитным договорам при управлении остатками средств на ЕКС</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50" w:name="P3943"/>
            <w:bookmarkEnd w:id="450"/>
            <w:r>
              <w:t>0 3 5</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средствам, привлеченным по договорам репо при управлении остатками средств на ЕКС</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51" w:name="P3948"/>
            <w:bookmarkEnd w:id="451"/>
            <w:r>
              <w:t>0 3 5</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 xml:space="preserve">Расчеты по средствам ЕКС, привлеченным при управлении остатками средств </w:t>
            </w:r>
            <w:r>
              <w:lastRenderedPageBreak/>
              <w:t>на ЕКС</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52" w:name="P3953"/>
            <w:bookmarkEnd w:id="452"/>
            <w:r>
              <w:t>0 3 5</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прочим средствам, привлеченным при управлении остатками средств на ЕКС</w:t>
            </w:r>
          </w:p>
        </w:tc>
        <w:tc>
          <w:tcPr>
            <w:tcW w:w="3742" w:type="dxa"/>
          </w:tcPr>
          <w:p w:rsidR="003B7C9C" w:rsidRDefault="003B7C9C">
            <w:pPr>
              <w:pStyle w:val="ConsPlusNormal0"/>
            </w:pPr>
          </w:p>
        </w:tc>
      </w:tr>
      <w:tr w:rsidR="003B7C9C">
        <w:tc>
          <w:tcPr>
            <w:tcW w:w="3515" w:type="dxa"/>
            <w:vMerge w:val="restart"/>
          </w:tcPr>
          <w:p w:rsidR="003B7C9C" w:rsidRDefault="001065C8">
            <w:pPr>
              <w:pStyle w:val="ConsPlusNormal0"/>
            </w:pPr>
            <w:bookmarkStart w:id="453" w:name="P3958"/>
            <w:bookmarkEnd w:id="453"/>
            <w:r>
              <w:t>Расчеты с кредиторами при управлении остатками средств на ЕКС</w:t>
            </w:r>
          </w:p>
        </w:tc>
        <w:tc>
          <w:tcPr>
            <w:tcW w:w="1247" w:type="dxa"/>
          </w:tcPr>
          <w:p w:rsidR="003B7C9C" w:rsidRDefault="001065C8">
            <w:pPr>
              <w:pStyle w:val="ConsPlusNormal0"/>
              <w:jc w:val="center"/>
            </w:pPr>
            <w:r>
              <w:t>0 3 6</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0 3 6</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с кредиторами по уплате процентов, штрафных санкций и прочим выплатам по средствам, привлеченным при управлении остатками средств на ЕКС</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54" w:name="P3969"/>
            <w:bookmarkEnd w:id="454"/>
            <w:r>
              <w:t>0 3 6</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Расчеты с кредиторами по уплате процентов по средствам, привлеченным по кредитным договорам при управлении остатками средств на ЕКС</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55" w:name="P3974"/>
            <w:bookmarkEnd w:id="455"/>
            <w:r>
              <w:t>0 3 6</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Расчеты с кредиторами по уплате процентов по средствам, привлеченным по договорам репо при управлении остатками средств на ЕКС</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56" w:name="P3979"/>
            <w:bookmarkEnd w:id="456"/>
            <w:r>
              <w:t>0 3 6</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3</w:t>
            </w:r>
          </w:p>
        </w:tc>
        <w:tc>
          <w:tcPr>
            <w:tcW w:w="3322" w:type="dxa"/>
          </w:tcPr>
          <w:p w:rsidR="003B7C9C" w:rsidRDefault="003B7C9C">
            <w:pPr>
              <w:pStyle w:val="ConsPlusNormal0"/>
            </w:pPr>
          </w:p>
        </w:tc>
        <w:tc>
          <w:tcPr>
            <w:tcW w:w="3742" w:type="dxa"/>
          </w:tcPr>
          <w:p w:rsidR="003B7C9C" w:rsidRDefault="001065C8">
            <w:pPr>
              <w:pStyle w:val="ConsPlusNormal0"/>
            </w:pPr>
            <w:r>
              <w:t>Расчеты с кредиторами по уплате штрафных санкций по средствам, привлеченным при управлении остатками средств на ЕКС</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57" w:name="P3984"/>
            <w:bookmarkEnd w:id="457"/>
            <w:r>
              <w:t>0 3 6</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9</w:t>
            </w:r>
          </w:p>
        </w:tc>
        <w:tc>
          <w:tcPr>
            <w:tcW w:w="3322" w:type="dxa"/>
          </w:tcPr>
          <w:p w:rsidR="003B7C9C" w:rsidRDefault="003B7C9C">
            <w:pPr>
              <w:pStyle w:val="ConsPlusNormal0"/>
            </w:pPr>
          </w:p>
        </w:tc>
        <w:tc>
          <w:tcPr>
            <w:tcW w:w="3742" w:type="dxa"/>
          </w:tcPr>
          <w:p w:rsidR="003B7C9C" w:rsidRDefault="001065C8">
            <w:pPr>
              <w:pStyle w:val="ConsPlusNormal0"/>
            </w:pPr>
            <w:r>
              <w:t>Расчеты с кредиторами по прочим выплатам по средствам, привлеченным при управлении остатками средств на ЕКС</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58" w:name="P3989"/>
            <w:bookmarkEnd w:id="458"/>
            <w:r>
              <w:t>0 3 6</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по полученным средствам от выплат по ценным бумагам по договорам репо при управлении остатками средств на ЕКС</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59" w:name="P3994"/>
            <w:bookmarkEnd w:id="459"/>
            <w:r>
              <w:t>0 3 6</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Расчеты с кредиторами по договорам репо при управлении остатками средств на ЕКС</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60" w:name="P3999"/>
            <w:bookmarkEnd w:id="460"/>
            <w:r>
              <w:t>0 3 6</w:t>
            </w:r>
          </w:p>
        </w:tc>
        <w:tc>
          <w:tcPr>
            <w:tcW w:w="998" w:type="dxa"/>
          </w:tcPr>
          <w:p w:rsidR="003B7C9C" w:rsidRDefault="001065C8">
            <w:pPr>
              <w:pStyle w:val="ConsPlusNormal0"/>
              <w:jc w:val="center"/>
            </w:pPr>
            <w:r>
              <w:t>9</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Прочие расчеты с кредиторами при управлении остатками средств на ЕКС</w:t>
            </w:r>
          </w:p>
        </w:tc>
        <w:tc>
          <w:tcPr>
            <w:tcW w:w="3742" w:type="dxa"/>
          </w:tcPr>
          <w:p w:rsidR="003B7C9C" w:rsidRDefault="003B7C9C">
            <w:pPr>
              <w:pStyle w:val="ConsPlusNormal0"/>
            </w:pPr>
          </w:p>
        </w:tc>
      </w:tr>
      <w:tr w:rsidR="003B7C9C">
        <w:tc>
          <w:tcPr>
            <w:tcW w:w="3515" w:type="dxa"/>
          </w:tcPr>
          <w:p w:rsidR="003B7C9C" w:rsidRDefault="001065C8">
            <w:pPr>
              <w:pStyle w:val="ConsPlusNormal0"/>
            </w:pPr>
            <w:r>
              <w:t>Финансовый результат по управлению остатками средств на ЕКС</w:t>
            </w:r>
          </w:p>
        </w:tc>
        <w:tc>
          <w:tcPr>
            <w:tcW w:w="1247" w:type="dxa"/>
          </w:tcPr>
          <w:p w:rsidR="003B7C9C" w:rsidRDefault="001065C8">
            <w:pPr>
              <w:pStyle w:val="ConsPlusNormal0"/>
              <w:jc w:val="center"/>
            </w:pPr>
            <w:r>
              <w:t>0 4 0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3B7C9C">
            <w:pPr>
              <w:pStyle w:val="ConsPlusNormal0"/>
            </w:pPr>
          </w:p>
        </w:tc>
      </w:tr>
      <w:tr w:rsidR="003B7C9C">
        <w:tc>
          <w:tcPr>
            <w:tcW w:w="3515" w:type="dxa"/>
            <w:vMerge w:val="restart"/>
          </w:tcPr>
          <w:p w:rsidR="003B7C9C" w:rsidRDefault="001065C8">
            <w:pPr>
              <w:pStyle w:val="ConsPlusNormal0"/>
            </w:pPr>
            <w:bookmarkStart w:id="461" w:name="P4010"/>
            <w:bookmarkEnd w:id="461"/>
            <w:r>
              <w:t>Финансовый результат по управлению остатками средств на ЕКС</w:t>
            </w:r>
          </w:p>
        </w:tc>
        <w:tc>
          <w:tcPr>
            <w:tcW w:w="1247" w:type="dxa"/>
          </w:tcPr>
          <w:p w:rsidR="003B7C9C" w:rsidRDefault="001065C8">
            <w:pPr>
              <w:pStyle w:val="ConsPlusNormal0"/>
              <w:jc w:val="center"/>
            </w:pPr>
            <w:r>
              <w:t>0 4 1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 П</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r>
              <w:t>0 4 1</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Доходы от управления остатками средств на ЕКС</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62" w:name="P4021"/>
            <w:bookmarkEnd w:id="462"/>
            <w:r>
              <w:t>0 4 1</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1</w:t>
            </w:r>
          </w:p>
        </w:tc>
        <w:tc>
          <w:tcPr>
            <w:tcW w:w="3322" w:type="dxa"/>
          </w:tcPr>
          <w:p w:rsidR="003B7C9C" w:rsidRDefault="003B7C9C">
            <w:pPr>
              <w:pStyle w:val="ConsPlusNormal0"/>
            </w:pPr>
          </w:p>
        </w:tc>
        <w:tc>
          <w:tcPr>
            <w:tcW w:w="3742" w:type="dxa"/>
          </w:tcPr>
          <w:p w:rsidR="003B7C9C" w:rsidRDefault="001065C8">
            <w:pPr>
              <w:pStyle w:val="ConsPlusNormal0"/>
            </w:pPr>
            <w:r>
              <w:t>Доходы от управления остатками средств на ЕКС, подлежащие распределению</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63" w:name="P4026"/>
            <w:bookmarkEnd w:id="463"/>
            <w:r>
              <w:t>0 4 1</w:t>
            </w:r>
          </w:p>
        </w:tc>
        <w:tc>
          <w:tcPr>
            <w:tcW w:w="998" w:type="dxa"/>
          </w:tcPr>
          <w:p w:rsidR="003B7C9C" w:rsidRDefault="001065C8">
            <w:pPr>
              <w:pStyle w:val="ConsPlusNormal0"/>
              <w:jc w:val="center"/>
            </w:pPr>
            <w:r>
              <w:t>1</w:t>
            </w:r>
          </w:p>
        </w:tc>
        <w:tc>
          <w:tcPr>
            <w:tcW w:w="830" w:type="dxa"/>
          </w:tcPr>
          <w:p w:rsidR="003B7C9C" w:rsidRDefault="001065C8">
            <w:pPr>
              <w:pStyle w:val="ConsPlusNormal0"/>
              <w:jc w:val="center"/>
            </w:pPr>
            <w:r>
              <w:t>2</w:t>
            </w:r>
          </w:p>
        </w:tc>
        <w:tc>
          <w:tcPr>
            <w:tcW w:w="3322" w:type="dxa"/>
          </w:tcPr>
          <w:p w:rsidR="003B7C9C" w:rsidRDefault="003B7C9C">
            <w:pPr>
              <w:pStyle w:val="ConsPlusNormal0"/>
            </w:pPr>
          </w:p>
        </w:tc>
        <w:tc>
          <w:tcPr>
            <w:tcW w:w="3742" w:type="dxa"/>
          </w:tcPr>
          <w:p w:rsidR="003B7C9C" w:rsidRDefault="001065C8">
            <w:pPr>
              <w:pStyle w:val="ConsPlusNormal0"/>
            </w:pPr>
            <w:r>
              <w:t xml:space="preserve">Распределенные доходы от </w:t>
            </w:r>
            <w:r>
              <w:lastRenderedPageBreak/>
              <w:t>управления остатками средств на ЕКС</w:t>
            </w: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64" w:name="P4031"/>
            <w:bookmarkEnd w:id="464"/>
            <w:r>
              <w:t>0 4 1</w:t>
            </w:r>
          </w:p>
        </w:tc>
        <w:tc>
          <w:tcPr>
            <w:tcW w:w="998" w:type="dxa"/>
          </w:tcPr>
          <w:p w:rsidR="003B7C9C" w:rsidRDefault="001065C8">
            <w:pPr>
              <w:pStyle w:val="ConsPlusNormal0"/>
              <w:jc w:val="center"/>
            </w:pPr>
            <w:r>
              <w:t>2</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Прочие доходы от операций с активами при управлении остатками средств на ЕКС</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65" w:name="P4036"/>
            <w:bookmarkEnd w:id="465"/>
            <w:r>
              <w:t>0 4 1</w:t>
            </w:r>
          </w:p>
        </w:tc>
        <w:tc>
          <w:tcPr>
            <w:tcW w:w="998" w:type="dxa"/>
          </w:tcPr>
          <w:p w:rsidR="003B7C9C" w:rsidRDefault="001065C8">
            <w:pPr>
              <w:pStyle w:val="ConsPlusNormal0"/>
              <w:jc w:val="center"/>
            </w:pPr>
            <w:r>
              <w:t>3</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Финансовый результат по управлению остатками средств на ЕКС прошлых отчетных периодов</w:t>
            </w:r>
          </w:p>
        </w:tc>
        <w:tc>
          <w:tcPr>
            <w:tcW w:w="3742" w:type="dxa"/>
          </w:tcPr>
          <w:p w:rsidR="003B7C9C" w:rsidRDefault="003B7C9C">
            <w:pPr>
              <w:pStyle w:val="ConsPlusNormal0"/>
            </w:pPr>
          </w:p>
        </w:tc>
      </w:tr>
      <w:tr w:rsidR="003B7C9C">
        <w:tc>
          <w:tcPr>
            <w:tcW w:w="3515" w:type="dxa"/>
            <w:vMerge/>
          </w:tcPr>
          <w:p w:rsidR="003B7C9C" w:rsidRDefault="003B7C9C">
            <w:pPr>
              <w:pStyle w:val="ConsPlusNormal0"/>
            </w:pPr>
          </w:p>
        </w:tc>
        <w:tc>
          <w:tcPr>
            <w:tcW w:w="1247" w:type="dxa"/>
          </w:tcPr>
          <w:p w:rsidR="003B7C9C" w:rsidRDefault="001065C8">
            <w:pPr>
              <w:pStyle w:val="ConsPlusNormal0"/>
              <w:jc w:val="center"/>
            </w:pPr>
            <w:bookmarkStart w:id="466" w:name="P4041"/>
            <w:bookmarkEnd w:id="466"/>
            <w:r>
              <w:t>0 4 1</w:t>
            </w:r>
          </w:p>
        </w:tc>
        <w:tc>
          <w:tcPr>
            <w:tcW w:w="998" w:type="dxa"/>
          </w:tcPr>
          <w:p w:rsidR="003B7C9C" w:rsidRDefault="001065C8">
            <w:pPr>
              <w:pStyle w:val="ConsPlusNormal0"/>
              <w:jc w:val="center"/>
            </w:pPr>
            <w:r>
              <w:t>7</w:t>
            </w:r>
          </w:p>
        </w:tc>
        <w:tc>
          <w:tcPr>
            <w:tcW w:w="830" w:type="dxa"/>
          </w:tcPr>
          <w:p w:rsidR="003B7C9C" w:rsidRDefault="001065C8">
            <w:pPr>
              <w:pStyle w:val="ConsPlusNormal0"/>
              <w:jc w:val="center"/>
            </w:pPr>
            <w:r>
              <w:t>0</w:t>
            </w:r>
          </w:p>
        </w:tc>
        <w:tc>
          <w:tcPr>
            <w:tcW w:w="3322" w:type="dxa"/>
          </w:tcPr>
          <w:p w:rsidR="003B7C9C" w:rsidRDefault="001065C8">
            <w:pPr>
              <w:pStyle w:val="ConsPlusNormal0"/>
            </w:pPr>
            <w:r>
              <w:t>Распределяемые доходы на ЕКС от управления остатками средств на ЕКС</w:t>
            </w:r>
          </w:p>
        </w:tc>
        <w:tc>
          <w:tcPr>
            <w:tcW w:w="3742" w:type="dxa"/>
          </w:tcPr>
          <w:p w:rsidR="003B7C9C" w:rsidRDefault="003B7C9C">
            <w:pPr>
              <w:pStyle w:val="ConsPlusNormal0"/>
            </w:pPr>
          </w:p>
        </w:tc>
      </w:tr>
      <w:tr w:rsidR="003B7C9C">
        <w:tc>
          <w:tcPr>
            <w:tcW w:w="3515" w:type="dxa"/>
          </w:tcPr>
          <w:p w:rsidR="003B7C9C" w:rsidRDefault="001065C8">
            <w:pPr>
              <w:pStyle w:val="ConsPlusNormal0"/>
            </w:pPr>
            <w:r>
              <w:t xml:space="preserve">Санкционирование расходов в системе казначейских платежей </w:t>
            </w:r>
            <w:hyperlink w:anchor="P4188" w:tooltip="&lt;******&gt; По соответствующим аналитическим счетам, содержащим коды (составные части кодов) доходов бюджетов, расходов бюджетов, источников финансирования дефицитов бюджетов по бюджетной классификации Российской Федерации, по которым осуществляются операции.">
              <w:r>
                <w:rPr>
                  <w:color w:val="0000FF"/>
                </w:rPr>
                <w:t>&lt;******&gt;</w:t>
              </w:r>
            </w:hyperlink>
          </w:p>
        </w:tc>
        <w:tc>
          <w:tcPr>
            <w:tcW w:w="1247" w:type="dxa"/>
          </w:tcPr>
          <w:p w:rsidR="003B7C9C" w:rsidRDefault="001065C8">
            <w:pPr>
              <w:pStyle w:val="ConsPlusNormal0"/>
              <w:jc w:val="center"/>
            </w:pPr>
            <w:r>
              <w:t>5 0 0</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3B7C9C">
            <w:pPr>
              <w:pStyle w:val="ConsPlusNormal0"/>
            </w:pPr>
          </w:p>
        </w:tc>
      </w:tr>
      <w:tr w:rsidR="003B7C9C">
        <w:tc>
          <w:tcPr>
            <w:tcW w:w="3515" w:type="dxa"/>
          </w:tcPr>
          <w:p w:rsidR="003B7C9C" w:rsidRDefault="001065C8">
            <w:pPr>
              <w:pStyle w:val="ConsPlusNormal0"/>
            </w:pPr>
            <w:r>
              <w:t>Лимиты бюджетных обязательств</w:t>
            </w:r>
          </w:p>
        </w:tc>
        <w:tc>
          <w:tcPr>
            <w:tcW w:w="1247" w:type="dxa"/>
          </w:tcPr>
          <w:p w:rsidR="003B7C9C" w:rsidRDefault="001065C8">
            <w:pPr>
              <w:pStyle w:val="ConsPlusNormal0"/>
              <w:jc w:val="center"/>
            </w:pPr>
            <w:r>
              <w:t>5 0 1</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 П</w:t>
            </w:r>
          </w:p>
        </w:tc>
      </w:tr>
      <w:tr w:rsidR="003B7C9C">
        <w:tc>
          <w:tcPr>
            <w:tcW w:w="3515" w:type="dxa"/>
          </w:tcPr>
          <w:p w:rsidR="003B7C9C" w:rsidRDefault="001065C8">
            <w:pPr>
              <w:pStyle w:val="ConsPlusNormal0"/>
            </w:pPr>
            <w:r>
              <w:t>Обязательства</w:t>
            </w:r>
          </w:p>
        </w:tc>
        <w:tc>
          <w:tcPr>
            <w:tcW w:w="1247" w:type="dxa"/>
          </w:tcPr>
          <w:p w:rsidR="003B7C9C" w:rsidRDefault="001065C8">
            <w:pPr>
              <w:pStyle w:val="ConsPlusNormal0"/>
              <w:jc w:val="center"/>
            </w:pPr>
            <w:r>
              <w:t>5 0 2</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П</w:t>
            </w:r>
          </w:p>
        </w:tc>
      </w:tr>
      <w:tr w:rsidR="003B7C9C">
        <w:tc>
          <w:tcPr>
            <w:tcW w:w="3515" w:type="dxa"/>
          </w:tcPr>
          <w:p w:rsidR="003B7C9C" w:rsidRDefault="001065C8">
            <w:pPr>
              <w:pStyle w:val="ConsPlusNormal0"/>
            </w:pPr>
            <w:r>
              <w:t>Бюджетные ассигнования</w:t>
            </w:r>
          </w:p>
        </w:tc>
        <w:tc>
          <w:tcPr>
            <w:tcW w:w="1247" w:type="dxa"/>
          </w:tcPr>
          <w:p w:rsidR="003B7C9C" w:rsidRDefault="001065C8">
            <w:pPr>
              <w:pStyle w:val="ConsPlusNormal0"/>
              <w:jc w:val="center"/>
            </w:pPr>
            <w:r>
              <w:t>5 0 3</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 П</w:t>
            </w:r>
          </w:p>
        </w:tc>
      </w:tr>
      <w:tr w:rsidR="003B7C9C">
        <w:tc>
          <w:tcPr>
            <w:tcW w:w="3515" w:type="dxa"/>
          </w:tcPr>
          <w:p w:rsidR="003B7C9C" w:rsidRDefault="001065C8">
            <w:pPr>
              <w:pStyle w:val="ConsPlusNormal0"/>
            </w:pPr>
            <w:r>
              <w:t>Сметные (плановые, прогнозные) назначения</w:t>
            </w:r>
          </w:p>
        </w:tc>
        <w:tc>
          <w:tcPr>
            <w:tcW w:w="1247" w:type="dxa"/>
          </w:tcPr>
          <w:p w:rsidR="003B7C9C" w:rsidRDefault="001065C8">
            <w:pPr>
              <w:pStyle w:val="ConsPlusNormal0"/>
              <w:jc w:val="center"/>
            </w:pPr>
            <w:r>
              <w:t>5 0 4</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 П</w:t>
            </w:r>
          </w:p>
        </w:tc>
      </w:tr>
      <w:tr w:rsidR="003B7C9C">
        <w:tc>
          <w:tcPr>
            <w:tcW w:w="3515" w:type="dxa"/>
          </w:tcPr>
          <w:p w:rsidR="003B7C9C" w:rsidRDefault="001065C8">
            <w:pPr>
              <w:pStyle w:val="ConsPlusNormal0"/>
            </w:pPr>
            <w:r>
              <w:t>Право на принятие обязательств</w:t>
            </w:r>
          </w:p>
        </w:tc>
        <w:tc>
          <w:tcPr>
            <w:tcW w:w="1247" w:type="dxa"/>
          </w:tcPr>
          <w:p w:rsidR="003B7C9C" w:rsidRDefault="001065C8">
            <w:pPr>
              <w:pStyle w:val="ConsPlusNormal0"/>
              <w:jc w:val="center"/>
            </w:pPr>
            <w:r>
              <w:t>5 0 6</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П</w:t>
            </w:r>
          </w:p>
        </w:tc>
      </w:tr>
      <w:tr w:rsidR="003B7C9C">
        <w:tc>
          <w:tcPr>
            <w:tcW w:w="3515" w:type="dxa"/>
          </w:tcPr>
          <w:p w:rsidR="003B7C9C" w:rsidRDefault="001065C8">
            <w:pPr>
              <w:pStyle w:val="ConsPlusNormal0"/>
            </w:pPr>
            <w:r>
              <w:t>Утвержденный объем финансового обеспечения</w:t>
            </w:r>
          </w:p>
        </w:tc>
        <w:tc>
          <w:tcPr>
            <w:tcW w:w="1247" w:type="dxa"/>
          </w:tcPr>
          <w:p w:rsidR="003B7C9C" w:rsidRDefault="001065C8">
            <w:pPr>
              <w:pStyle w:val="ConsPlusNormal0"/>
              <w:jc w:val="center"/>
            </w:pPr>
            <w:r>
              <w:t>5 0 7</w:t>
            </w:r>
          </w:p>
        </w:tc>
        <w:tc>
          <w:tcPr>
            <w:tcW w:w="998" w:type="dxa"/>
          </w:tcPr>
          <w:p w:rsidR="003B7C9C" w:rsidRDefault="001065C8">
            <w:pPr>
              <w:pStyle w:val="ConsPlusNormal0"/>
              <w:jc w:val="center"/>
            </w:pPr>
            <w:r>
              <w:t>0</w:t>
            </w:r>
          </w:p>
        </w:tc>
        <w:tc>
          <w:tcPr>
            <w:tcW w:w="830" w:type="dxa"/>
          </w:tcPr>
          <w:p w:rsidR="003B7C9C" w:rsidRDefault="001065C8">
            <w:pPr>
              <w:pStyle w:val="ConsPlusNormal0"/>
              <w:jc w:val="center"/>
            </w:pPr>
            <w:r>
              <w:t>0</w:t>
            </w:r>
          </w:p>
        </w:tc>
        <w:tc>
          <w:tcPr>
            <w:tcW w:w="3322" w:type="dxa"/>
          </w:tcPr>
          <w:p w:rsidR="003B7C9C" w:rsidRDefault="003B7C9C">
            <w:pPr>
              <w:pStyle w:val="ConsPlusNormal0"/>
            </w:pPr>
          </w:p>
        </w:tc>
        <w:tc>
          <w:tcPr>
            <w:tcW w:w="3742" w:type="dxa"/>
          </w:tcPr>
          <w:p w:rsidR="003B7C9C" w:rsidRDefault="001065C8">
            <w:pPr>
              <w:pStyle w:val="ConsPlusNormal0"/>
              <w:jc w:val="center"/>
            </w:pPr>
            <w:r>
              <w:t>А</w:t>
            </w:r>
          </w:p>
        </w:tc>
      </w:tr>
    </w:tbl>
    <w:p w:rsidR="003B7C9C" w:rsidRDefault="003B7C9C">
      <w:pPr>
        <w:pStyle w:val="ConsPlusNormal0"/>
        <w:sectPr w:rsidR="003B7C9C">
          <w:headerReference w:type="default" r:id="rId39"/>
          <w:footerReference w:type="default" r:id="rId40"/>
          <w:headerReference w:type="first" r:id="rId41"/>
          <w:footerReference w:type="first" r:id="rId42"/>
          <w:pgSz w:w="16838" w:h="11906" w:orient="landscape"/>
          <w:pgMar w:top="1133" w:right="1440" w:bottom="566" w:left="1440" w:header="0" w:footer="0" w:gutter="0"/>
          <w:cols w:space="720"/>
          <w:titlePg/>
        </w:sectPr>
      </w:pPr>
    </w:p>
    <w:p w:rsidR="003B7C9C" w:rsidRDefault="003B7C9C">
      <w:pPr>
        <w:pStyle w:val="ConsPlusNormal0"/>
        <w:ind w:firstLine="540"/>
        <w:jc w:val="both"/>
      </w:pPr>
    </w:p>
    <w:p w:rsidR="003B7C9C" w:rsidRDefault="001065C8">
      <w:pPr>
        <w:pStyle w:val="ConsPlusTitle0"/>
        <w:jc w:val="center"/>
        <w:outlineLvl w:val="2"/>
      </w:pPr>
      <w:r>
        <w:t>ЗАБАЛАНСОВЫЕ СЧЕТА</w:t>
      </w:r>
    </w:p>
    <w:p w:rsidR="003B7C9C" w:rsidRDefault="003B7C9C">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4"/>
        <w:gridCol w:w="1247"/>
      </w:tblGrid>
      <w:tr w:rsidR="003B7C9C">
        <w:tc>
          <w:tcPr>
            <w:tcW w:w="7824" w:type="dxa"/>
          </w:tcPr>
          <w:p w:rsidR="003B7C9C" w:rsidRDefault="001065C8">
            <w:pPr>
              <w:pStyle w:val="ConsPlusNormal0"/>
              <w:jc w:val="center"/>
            </w:pPr>
            <w:r>
              <w:t>Наименование счета</w:t>
            </w:r>
          </w:p>
        </w:tc>
        <w:tc>
          <w:tcPr>
            <w:tcW w:w="1247" w:type="dxa"/>
          </w:tcPr>
          <w:p w:rsidR="003B7C9C" w:rsidRDefault="001065C8">
            <w:pPr>
              <w:pStyle w:val="ConsPlusNormal0"/>
              <w:jc w:val="center"/>
            </w:pPr>
            <w:r>
              <w:t>Номер счета</w:t>
            </w:r>
          </w:p>
        </w:tc>
      </w:tr>
      <w:tr w:rsidR="003B7C9C">
        <w:tc>
          <w:tcPr>
            <w:tcW w:w="7824" w:type="dxa"/>
          </w:tcPr>
          <w:p w:rsidR="003B7C9C" w:rsidRDefault="001065C8">
            <w:pPr>
              <w:pStyle w:val="ConsPlusNormal0"/>
              <w:jc w:val="center"/>
            </w:pPr>
            <w:r>
              <w:t>1</w:t>
            </w:r>
          </w:p>
        </w:tc>
        <w:tc>
          <w:tcPr>
            <w:tcW w:w="1247" w:type="dxa"/>
          </w:tcPr>
          <w:p w:rsidR="003B7C9C" w:rsidRDefault="001065C8">
            <w:pPr>
              <w:pStyle w:val="ConsPlusNormal0"/>
              <w:jc w:val="center"/>
            </w:pPr>
            <w:r>
              <w:t>2</w:t>
            </w:r>
          </w:p>
        </w:tc>
      </w:tr>
      <w:tr w:rsidR="003B7C9C">
        <w:tc>
          <w:tcPr>
            <w:tcW w:w="9071" w:type="dxa"/>
            <w:gridSpan w:val="2"/>
          </w:tcPr>
          <w:p w:rsidR="003B7C9C" w:rsidRDefault="001065C8">
            <w:pPr>
              <w:pStyle w:val="ConsPlusNormal0"/>
              <w:jc w:val="center"/>
              <w:outlineLvl w:val="3"/>
            </w:pPr>
            <w:r>
              <w:t>Забалансовые счета бухгалтерского учета организаций бюджетной сферы</w:t>
            </w:r>
          </w:p>
        </w:tc>
      </w:tr>
      <w:tr w:rsidR="003B7C9C">
        <w:tc>
          <w:tcPr>
            <w:tcW w:w="7824" w:type="dxa"/>
          </w:tcPr>
          <w:p w:rsidR="003B7C9C" w:rsidRDefault="001065C8">
            <w:pPr>
              <w:pStyle w:val="ConsPlusNormal0"/>
            </w:pPr>
            <w:bookmarkStart w:id="467" w:name="P4096"/>
            <w:bookmarkEnd w:id="467"/>
            <w:r>
              <w:t xml:space="preserve">Имущество, полученное в пользование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1247" w:type="dxa"/>
          </w:tcPr>
          <w:p w:rsidR="003B7C9C" w:rsidRDefault="001065C8">
            <w:pPr>
              <w:pStyle w:val="ConsPlusNormal0"/>
              <w:jc w:val="center"/>
            </w:pPr>
            <w:r>
              <w:t>01</w:t>
            </w:r>
          </w:p>
        </w:tc>
      </w:tr>
      <w:tr w:rsidR="003B7C9C">
        <w:tc>
          <w:tcPr>
            <w:tcW w:w="7824" w:type="dxa"/>
          </w:tcPr>
          <w:p w:rsidR="003B7C9C" w:rsidRDefault="001065C8">
            <w:pPr>
              <w:pStyle w:val="ConsPlusNormal0"/>
            </w:pPr>
            <w:bookmarkStart w:id="468" w:name="P4098"/>
            <w:bookmarkEnd w:id="468"/>
            <w:r>
              <w:t>Материальные ценности на хранении</w:t>
            </w:r>
          </w:p>
        </w:tc>
        <w:tc>
          <w:tcPr>
            <w:tcW w:w="1247" w:type="dxa"/>
          </w:tcPr>
          <w:p w:rsidR="003B7C9C" w:rsidRDefault="001065C8">
            <w:pPr>
              <w:pStyle w:val="ConsPlusNormal0"/>
              <w:jc w:val="center"/>
            </w:pPr>
            <w:r>
              <w:t>02</w:t>
            </w:r>
          </w:p>
        </w:tc>
      </w:tr>
      <w:tr w:rsidR="003B7C9C">
        <w:tc>
          <w:tcPr>
            <w:tcW w:w="7824" w:type="dxa"/>
          </w:tcPr>
          <w:p w:rsidR="003B7C9C" w:rsidRDefault="001065C8">
            <w:pPr>
              <w:pStyle w:val="ConsPlusNormal0"/>
            </w:pPr>
            <w:bookmarkStart w:id="469" w:name="P4100"/>
            <w:bookmarkEnd w:id="469"/>
            <w:r>
              <w:t>Бланки строгой отчетности</w:t>
            </w:r>
          </w:p>
        </w:tc>
        <w:tc>
          <w:tcPr>
            <w:tcW w:w="1247" w:type="dxa"/>
          </w:tcPr>
          <w:p w:rsidR="003B7C9C" w:rsidRDefault="001065C8">
            <w:pPr>
              <w:pStyle w:val="ConsPlusNormal0"/>
              <w:jc w:val="center"/>
            </w:pPr>
            <w:r>
              <w:t>03</w:t>
            </w:r>
          </w:p>
        </w:tc>
      </w:tr>
      <w:tr w:rsidR="003B7C9C">
        <w:tc>
          <w:tcPr>
            <w:tcW w:w="7824" w:type="dxa"/>
          </w:tcPr>
          <w:p w:rsidR="003B7C9C" w:rsidRDefault="001065C8">
            <w:pPr>
              <w:pStyle w:val="ConsPlusNormal0"/>
            </w:pPr>
            <w:bookmarkStart w:id="470" w:name="P4102"/>
            <w:bookmarkEnd w:id="470"/>
            <w:r>
              <w:t>Сомнительная задолженность</w:t>
            </w:r>
          </w:p>
        </w:tc>
        <w:tc>
          <w:tcPr>
            <w:tcW w:w="1247" w:type="dxa"/>
          </w:tcPr>
          <w:p w:rsidR="003B7C9C" w:rsidRDefault="001065C8">
            <w:pPr>
              <w:pStyle w:val="ConsPlusNormal0"/>
              <w:jc w:val="center"/>
            </w:pPr>
            <w:r>
              <w:t>04</w:t>
            </w:r>
          </w:p>
        </w:tc>
      </w:tr>
      <w:tr w:rsidR="003B7C9C">
        <w:tc>
          <w:tcPr>
            <w:tcW w:w="7824" w:type="dxa"/>
          </w:tcPr>
          <w:p w:rsidR="003B7C9C" w:rsidRDefault="001065C8">
            <w:pPr>
              <w:pStyle w:val="ConsPlusNormal0"/>
            </w:pPr>
            <w:bookmarkStart w:id="471" w:name="P4104"/>
            <w:bookmarkEnd w:id="471"/>
            <w:r>
              <w:t>Материальные ценности, оплаченные по централизованному снабжению</w:t>
            </w:r>
          </w:p>
        </w:tc>
        <w:tc>
          <w:tcPr>
            <w:tcW w:w="1247" w:type="dxa"/>
          </w:tcPr>
          <w:p w:rsidR="003B7C9C" w:rsidRDefault="001065C8">
            <w:pPr>
              <w:pStyle w:val="ConsPlusNormal0"/>
              <w:jc w:val="center"/>
            </w:pPr>
            <w:r>
              <w:t>05</w:t>
            </w:r>
          </w:p>
        </w:tc>
      </w:tr>
      <w:tr w:rsidR="003B7C9C">
        <w:tc>
          <w:tcPr>
            <w:tcW w:w="7824" w:type="dxa"/>
          </w:tcPr>
          <w:p w:rsidR="003B7C9C" w:rsidRDefault="001065C8">
            <w:pPr>
              <w:pStyle w:val="ConsPlusNormal0"/>
            </w:pPr>
            <w:bookmarkStart w:id="472" w:name="P4106"/>
            <w:bookmarkEnd w:id="472"/>
            <w:r>
              <w:t>Задолженность учащихся и студентов за невозвращенные материальные ценности</w:t>
            </w:r>
          </w:p>
        </w:tc>
        <w:tc>
          <w:tcPr>
            <w:tcW w:w="1247" w:type="dxa"/>
          </w:tcPr>
          <w:p w:rsidR="003B7C9C" w:rsidRDefault="001065C8">
            <w:pPr>
              <w:pStyle w:val="ConsPlusNormal0"/>
              <w:jc w:val="center"/>
            </w:pPr>
            <w:r>
              <w:t>06</w:t>
            </w:r>
          </w:p>
        </w:tc>
      </w:tr>
      <w:tr w:rsidR="003B7C9C">
        <w:tc>
          <w:tcPr>
            <w:tcW w:w="7824" w:type="dxa"/>
          </w:tcPr>
          <w:p w:rsidR="003B7C9C" w:rsidRDefault="001065C8">
            <w:pPr>
              <w:pStyle w:val="ConsPlusNormal0"/>
            </w:pPr>
            <w:bookmarkStart w:id="473" w:name="P4108"/>
            <w:bookmarkEnd w:id="473"/>
            <w:r>
              <w:t>Награды, призы, кубки и ценные подарки, сувениры</w:t>
            </w:r>
          </w:p>
        </w:tc>
        <w:tc>
          <w:tcPr>
            <w:tcW w:w="1247" w:type="dxa"/>
          </w:tcPr>
          <w:p w:rsidR="003B7C9C" w:rsidRDefault="001065C8">
            <w:pPr>
              <w:pStyle w:val="ConsPlusNormal0"/>
              <w:jc w:val="center"/>
            </w:pPr>
            <w:r>
              <w:t>07</w:t>
            </w:r>
          </w:p>
        </w:tc>
      </w:tr>
      <w:tr w:rsidR="003B7C9C">
        <w:tc>
          <w:tcPr>
            <w:tcW w:w="7824" w:type="dxa"/>
          </w:tcPr>
          <w:p w:rsidR="003B7C9C" w:rsidRDefault="001065C8">
            <w:pPr>
              <w:pStyle w:val="ConsPlusNormal0"/>
            </w:pPr>
            <w:bookmarkStart w:id="474" w:name="P4110"/>
            <w:bookmarkEnd w:id="474"/>
            <w:r>
              <w:t>Путевки неоплаченные</w:t>
            </w:r>
          </w:p>
        </w:tc>
        <w:tc>
          <w:tcPr>
            <w:tcW w:w="1247" w:type="dxa"/>
          </w:tcPr>
          <w:p w:rsidR="003B7C9C" w:rsidRDefault="001065C8">
            <w:pPr>
              <w:pStyle w:val="ConsPlusNormal0"/>
              <w:jc w:val="center"/>
            </w:pPr>
            <w:r>
              <w:t>08</w:t>
            </w:r>
          </w:p>
        </w:tc>
      </w:tr>
      <w:tr w:rsidR="003B7C9C">
        <w:tc>
          <w:tcPr>
            <w:tcW w:w="7824" w:type="dxa"/>
          </w:tcPr>
          <w:p w:rsidR="003B7C9C" w:rsidRDefault="001065C8">
            <w:pPr>
              <w:pStyle w:val="ConsPlusNormal0"/>
            </w:pPr>
            <w:bookmarkStart w:id="475" w:name="P4112"/>
            <w:bookmarkEnd w:id="475"/>
            <w:r>
              <w:t>Запасные части к транспортным средствам, выданные взамен изношенных</w:t>
            </w:r>
          </w:p>
        </w:tc>
        <w:tc>
          <w:tcPr>
            <w:tcW w:w="1247" w:type="dxa"/>
          </w:tcPr>
          <w:p w:rsidR="003B7C9C" w:rsidRDefault="001065C8">
            <w:pPr>
              <w:pStyle w:val="ConsPlusNormal0"/>
              <w:jc w:val="center"/>
            </w:pPr>
            <w:r>
              <w:t>09</w:t>
            </w:r>
          </w:p>
        </w:tc>
      </w:tr>
      <w:tr w:rsidR="003B7C9C">
        <w:tc>
          <w:tcPr>
            <w:tcW w:w="7824" w:type="dxa"/>
          </w:tcPr>
          <w:p w:rsidR="003B7C9C" w:rsidRDefault="001065C8">
            <w:pPr>
              <w:pStyle w:val="ConsPlusNormal0"/>
            </w:pPr>
            <w:bookmarkStart w:id="476" w:name="P4114"/>
            <w:bookmarkEnd w:id="476"/>
            <w:r>
              <w:t>Обеспечение исполнения обязательств</w:t>
            </w:r>
          </w:p>
        </w:tc>
        <w:tc>
          <w:tcPr>
            <w:tcW w:w="1247" w:type="dxa"/>
          </w:tcPr>
          <w:p w:rsidR="003B7C9C" w:rsidRDefault="001065C8">
            <w:pPr>
              <w:pStyle w:val="ConsPlusNormal0"/>
              <w:jc w:val="center"/>
            </w:pPr>
            <w:r>
              <w:t>10</w:t>
            </w:r>
          </w:p>
        </w:tc>
      </w:tr>
      <w:tr w:rsidR="003B7C9C">
        <w:tc>
          <w:tcPr>
            <w:tcW w:w="7824" w:type="dxa"/>
          </w:tcPr>
          <w:p w:rsidR="003B7C9C" w:rsidRDefault="001065C8">
            <w:pPr>
              <w:pStyle w:val="ConsPlusNormal0"/>
            </w:pPr>
            <w:bookmarkStart w:id="477" w:name="P4116"/>
            <w:bookmarkEnd w:id="477"/>
            <w:r>
              <w:t>Государственные и муниципальные гарантии</w:t>
            </w:r>
          </w:p>
        </w:tc>
        <w:tc>
          <w:tcPr>
            <w:tcW w:w="1247" w:type="dxa"/>
          </w:tcPr>
          <w:p w:rsidR="003B7C9C" w:rsidRDefault="001065C8">
            <w:pPr>
              <w:pStyle w:val="ConsPlusNormal0"/>
              <w:jc w:val="center"/>
            </w:pPr>
            <w:r>
              <w:t>11</w:t>
            </w:r>
          </w:p>
        </w:tc>
      </w:tr>
      <w:tr w:rsidR="003B7C9C">
        <w:tc>
          <w:tcPr>
            <w:tcW w:w="7824" w:type="dxa"/>
          </w:tcPr>
          <w:p w:rsidR="003B7C9C" w:rsidRDefault="001065C8">
            <w:pPr>
              <w:pStyle w:val="ConsPlusNormal0"/>
            </w:pPr>
            <w:bookmarkStart w:id="478" w:name="P4118"/>
            <w:bookmarkEnd w:id="478"/>
            <w:r>
              <w:t>Спецоборудование для выполнения научно-исследовательских работ по договорам с заказчиками</w:t>
            </w:r>
          </w:p>
        </w:tc>
        <w:tc>
          <w:tcPr>
            <w:tcW w:w="1247" w:type="dxa"/>
          </w:tcPr>
          <w:p w:rsidR="003B7C9C" w:rsidRDefault="001065C8">
            <w:pPr>
              <w:pStyle w:val="ConsPlusNormal0"/>
              <w:jc w:val="center"/>
            </w:pPr>
            <w:r>
              <w:t>12</w:t>
            </w:r>
          </w:p>
        </w:tc>
      </w:tr>
      <w:tr w:rsidR="003B7C9C">
        <w:tc>
          <w:tcPr>
            <w:tcW w:w="7824" w:type="dxa"/>
          </w:tcPr>
          <w:p w:rsidR="003B7C9C" w:rsidRDefault="001065C8">
            <w:pPr>
              <w:pStyle w:val="ConsPlusNormal0"/>
            </w:pPr>
            <w:bookmarkStart w:id="479" w:name="P4120"/>
            <w:bookmarkEnd w:id="479"/>
            <w:r>
              <w:t>Экспериментальные устройства</w:t>
            </w:r>
          </w:p>
        </w:tc>
        <w:tc>
          <w:tcPr>
            <w:tcW w:w="1247" w:type="dxa"/>
          </w:tcPr>
          <w:p w:rsidR="003B7C9C" w:rsidRDefault="001065C8">
            <w:pPr>
              <w:pStyle w:val="ConsPlusNormal0"/>
              <w:jc w:val="center"/>
            </w:pPr>
            <w:r>
              <w:t>13</w:t>
            </w:r>
          </w:p>
        </w:tc>
      </w:tr>
      <w:tr w:rsidR="003B7C9C">
        <w:tc>
          <w:tcPr>
            <w:tcW w:w="7824" w:type="dxa"/>
          </w:tcPr>
          <w:p w:rsidR="003B7C9C" w:rsidRDefault="001065C8">
            <w:pPr>
              <w:pStyle w:val="ConsPlusNormal0"/>
            </w:pPr>
            <w:bookmarkStart w:id="480" w:name="P4122"/>
            <w:bookmarkEnd w:id="480"/>
            <w:r>
              <w:t>Расчетные документы, ожидающие исполнения</w:t>
            </w:r>
          </w:p>
        </w:tc>
        <w:tc>
          <w:tcPr>
            <w:tcW w:w="1247" w:type="dxa"/>
          </w:tcPr>
          <w:p w:rsidR="003B7C9C" w:rsidRDefault="001065C8">
            <w:pPr>
              <w:pStyle w:val="ConsPlusNormal0"/>
              <w:jc w:val="center"/>
            </w:pPr>
            <w:r>
              <w:t>14</w:t>
            </w:r>
          </w:p>
        </w:tc>
      </w:tr>
      <w:tr w:rsidR="003B7C9C">
        <w:tc>
          <w:tcPr>
            <w:tcW w:w="7824" w:type="dxa"/>
          </w:tcPr>
          <w:p w:rsidR="003B7C9C" w:rsidRDefault="001065C8">
            <w:pPr>
              <w:pStyle w:val="ConsPlusNormal0"/>
            </w:pPr>
            <w:bookmarkStart w:id="481" w:name="P4124"/>
            <w:bookmarkEnd w:id="481"/>
            <w:r>
              <w:t>Расчетные документы, не оплаченные в срок из-за отсутствия средств на счете государственного (муниципального) учреждения</w:t>
            </w:r>
          </w:p>
        </w:tc>
        <w:tc>
          <w:tcPr>
            <w:tcW w:w="1247" w:type="dxa"/>
          </w:tcPr>
          <w:p w:rsidR="003B7C9C" w:rsidRDefault="001065C8">
            <w:pPr>
              <w:pStyle w:val="ConsPlusNormal0"/>
              <w:jc w:val="center"/>
            </w:pPr>
            <w:r>
              <w:t>15</w:t>
            </w:r>
          </w:p>
        </w:tc>
      </w:tr>
      <w:tr w:rsidR="003B7C9C">
        <w:tc>
          <w:tcPr>
            <w:tcW w:w="7824" w:type="dxa"/>
          </w:tcPr>
          <w:p w:rsidR="003B7C9C" w:rsidRDefault="001065C8">
            <w:pPr>
              <w:pStyle w:val="ConsPlusNormal0"/>
            </w:pPr>
            <w:bookmarkStart w:id="482" w:name="P4126"/>
            <w:bookmarkEnd w:id="482"/>
            <w:r>
              <w:t>Переплаты пенсий и пособий вследствие неправильного применения законодательства о пенсиях и пособиях, счетных ошибок</w:t>
            </w:r>
          </w:p>
        </w:tc>
        <w:tc>
          <w:tcPr>
            <w:tcW w:w="1247" w:type="dxa"/>
          </w:tcPr>
          <w:p w:rsidR="003B7C9C" w:rsidRDefault="001065C8">
            <w:pPr>
              <w:pStyle w:val="ConsPlusNormal0"/>
              <w:jc w:val="center"/>
            </w:pPr>
            <w:r>
              <w:t>16</w:t>
            </w:r>
          </w:p>
        </w:tc>
      </w:tr>
      <w:tr w:rsidR="003B7C9C">
        <w:tc>
          <w:tcPr>
            <w:tcW w:w="7824" w:type="dxa"/>
          </w:tcPr>
          <w:p w:rsidR="003B7C9C" w:rsidRDefault="001065C8">
            <w:pPr>
              <w:pStyle w:val="ConsPlusNormal0"/>
            </w:pPr>
            <w:bookmarkStart w:id="483" w:name="P4128"/>
            <w:bookmarkEnd w:id="483"/>
            <w:r>
              <w:t>Поступле</w:t>
            </w:r>
            <w:r>
              <w:t xml:space="preserve">ния денежных средств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1247" w:type="dxa"/>
          </w:tcPr>
          <w:p w:rsidR="003B7C9C" w:rsidRDefault="001065C8">
            <w:pPr>
              <w:pStyle w:val="ConsPlusNormal0"/>
              <w:jc w:val="center"/>
            </w:pPr>
            <w:r>
              <w:t>17</w:t>
            </w:r>
          </w:p>
        </w:tc>
      </w:tr>
      <w:tr w:rsidR="003B7C9C">
        <w:tc>
          <w:tcPr>
            <w:tcW w:w="7824" w:type="dxa"/>
          </w:tcPr>
          <w:p w:rsidR="003B7C9C" w:rsidRDefault="001065C8">
            <w:pPr>
              <w:pStyle w:val="ConsPlusNormal0"/>
            </w:pPr>
            <w:bookmarkStart w:id="484" w:name="P4130"/>
            <w:bookmarkEnd w:id="484"/>
            <w:r>
              <w:t xml:space="preserve">Выбытия денежных средств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1247" w:type="dxa"/>
          </w:tcPr>
          <w:p w:rsidR="003B7C9C" w:rsidRDefault="001065C8">
            <w:pPr>
              <w:pStyle w:val="ConsPlusNormal0"/>
              <w:jc w:val="center"/>
            </w:pPr>
            <w:r>
              <w:t>18</w:t>
            </w:r>
          </w:p>
        </w:tc>
      </w:tr>
      <w:tr w:rsidR="003B7C9C">
        <w:tc>
          <w:tcPr>
            <w:tcW w:w="7824" w:type="dxa"/>
          </w:tcPr>
          <w:p w:rsidR="003B7C9C" w:rsidRDefault="001065C8">
            <w:pPr>
              <w:pStyle w:val="ConsPlusNormal0"/>
            </w:pPr>
            <w:bookmarkStart w:id="485" w:name="P4132"/>
            <w:bookmarkEnd w:id="485"/>
            <w:r>
              <w:t>Невыясненные поступления прошлых лет</w:t>
            </w:r>
          </w:p>
        </w:tc>
        <w:tc>
          <w:tcPr>
            <w:tcW w:w="1247" w:type="dxa"/>
          </w:tcPr>
          <w:p w:rsidR="003B7C9C" w:rsidRDefault="001065C8">
            <w:pPr>
              <w:pStyle w:val="ConsPlusNormal0"/>
              <w:jc w:val="center"/>
            </w:pPr>
            <w:r>
              <w:t>19</w:t>
            </w:r>
          </w:p>
        </w:tc>
      </w:tr>
      <w:tr w:rsidR="003B7C9C">
        <w:tc>
          <w:tcPr>
            <w:tcW w:w="7824" w:type="dxa"/>
          </w:tcPr>
          <w:p w:rsidR="003B7C9C" w:rsidRDefault="001065C8">
            <w:pPr>
              <w:pStyle w:val="ConsPlusNormal0"/>
            </w:pPr>
            <w:bookmarkStart w:id="486" w:name="P4134"/>
            <w:bookmarkEnd w:id="486"/>
            <w:r>
              <w:lastRenderedPageBreak/>
              <w:t>Задолженность, невостребованная кредиторами</w:t>
            </w:r>
          </w:p>
        </w:tc>
        <w:tc>
          <w:tcPr>
            <w:tcW w:w="1247" w:type="dxa"/>
          </w:tcPr>
          <w:p w:rsidR="003B7C9C" w:rsidRDefault="001065C8">
            <w:pPr>
              <w:pStyle w:val="ConsPlusNormal0"/>
              <w:jc w:val="center"/>
            </w:pPr>
            <w:r>
              <w:t>20</w:t>
            </w:r>
          </w:p>
        </w:tc>
      </w:tr>
      <w:tr w:rsidR="003B7C9C">
        <w:tc>
          <w:tcPr>
            <w:tcW w:w="7824" w:type="dxa"/>
          </w:tcPr>
          <w:p w:rsidR="003B7C9C" w:rsidRDefault="001065C8">
            <w:pPr>
              <w:pStyle w:val="ConsPlusNormal0"/>
            </w:pPr>
            <w:bookmarkStart w:id="487" w:name="P4136"/>
            <w:bookmarkEnd w:id="487"/>
            <w:r>
              <w:t>Основные средства в эксплуатации</w:t>
            </w:r>
          </w:p>
        </w:tc>
        <w:tc>
          <w:tcPr>
            <w:tcW w:w="1247" w:type="dxa"/>
          </w:tcPr>
          <w:p w:rsidR="003B7C9C" w:rsidRDefault="001065C8">
            <w:pPr>
              <w:pStyle w:val="ConsPlusNormal0"/>
              <w:jc w:val="center"/>
            </w:pPr>
            <w:r>
              <w:t>21</w:t>
            </w:r>
          </w:p>
        </w:tc>
      </w:tr>
      <w:tr w:rsidR="003B7C9C">
        <w:tc>
          <w:tcPr>
            <w:tcW w:w="7824" w:type="dxa"/>
          </w:tcPr>
          <w:p w:rsidR="003B7C9C" w:rsidRDefault="001065C8">
            <w:pPr>
              <w:pStyle w:val="ConsPlusNormal0"/>
            </w:pPr>
            <w:bookmarkStart w:id="488" w:name="P4138"/>
            <w:bookmarkEnd w:id="488"/>
            <w:r>
              <w:t>Материальные ценности, полученные по централизованному снабжению</w:t>
            </w:r>
          </w:p>
        </w:tc>
        <w:tc>
          <w:tcPr>
            <w:tcW w:w="1247" w:type="dxa"/>
          </w:tcPr>
          <w:p w:rsidR="003B7C9C" w:rsidRDefault="001065C8">
            <w:pPr>
              <w:pStyle w:val="ConsPlusNormal0"/>
              <w:jc w:val="center"/>
            </w:pPr>
            <w:r>
              <w:t>22</w:t>
            </w:r>
          </w:p>
        </w:tc>
      </w:tr>
      <w:tr w:rsidR="003B7C9C">
        <w:tc>
          <w:tcPr>
            <w:tcW w:w="7824" w:type="dxa"/>
          </w:tcPr>
          <w:p w:rsidR="003B7C9C" w:rsidRDefault="001065C8">
            <w:pPr>
              <w:pStyle w:val="ConsPlusNormal0"/>
            </w:pPr>
            <w:bookmarkStart w:id="489" w:name="P4140"/>
            <w:bookmarkEnd w:id="489"/>
            <w:r>
              <w:t>Периодические издания для пользования</w:t>
            </w:r>
          </w:p>
        </w:tc>
        <w:tc>
          <w:tcPr>
            <w:tcW w:w="1247" w:type="dxa"/>
          </w:tcPr>
          <w:p w:rsidR="003B7C9C" w:rsidRDefault="001065C8">
            <w:pPr>
              <w:pStyle w:val="ConsPlusNormal0"/>
              <w:jc w:val="center"/>
            </w:pPr>
            <w:r>
              <w:t>23</w:t>
            </w:r>
          </w:p>
        </w:tc>
      </w:tr>
      <w:tr w:rsidR="003B7C9C">
        <w:tc>
          <w:tcPr>
            <w:tcW w:w="7824" w:type="dxa"/>
          </w:tcPr>
          <w:p w:rsidR="003B7C9C" w:rsidRDefault="001065C8">
            <w:pPr>
              <w:pStyle w:val="ConsPlusNormal0"/>
            </w:pPr>
            <w:bookmarkStart w:id="490" w:name="P4142"/>
            <w:bookmarkEnd w:id="490"/>
            <w:r>
              <w:t xml:space="preserve">Нефинансовые активы, переданные в доверительное управление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1247" w:type="dxa"/>
          </w:tcPr>
          <w:p w:rsidR="003B7C9C" w:rsidRDefault="001065C8">
            <w:pPr>
              <w:pStyle w:val="ConsPlusNormal0"/>
              <w:jc w:val="center"/>
            </w:pPr>
            <w:r>
              <w:t>24</w:t>
            </w:r>
          </w:p>
        </w:tc>
      </w:tr>
      <w:tr w:rsidR="003B7C9C">
        <w:tc>
          <w:tcPr>
            <w:tcW w:w="7824" w:type="dxa"/>
          </w:tcPr>
          <w:p w:rsidR="003B7C9C" w:rsidRDefault="001065C8">
            <w:pPr>
              <w:pStyle w:val="ConsPlusNormal0"/>
            </w:pPr>
            <w:bookmarkStart w:id="491" w:name="P4144"/>
            <w:bookmarkEnd w:id="491"/>
            <w:r>
              <w:t>Им</w:t>
            </w:r>
            <w:r>
              <w:t xml:space="preserve">ущество, переданное в возмездное пользование (аренду)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1247" w:type="dxa"/>
          </w:tcPr>
          <w:p w:rsidR="003B7C9C" w:rsidRDefault="001065C8">
            <w:pPr>
              <w:pStyle w:val="ConsPlusNormal0"/>
              <w:jc w:val="center"/>
            </w:pPr>
            <w:r>
              <w:t>25</w:t>
            </w:r>
          </w:p>
        </w:tc>
      </w:tr>
      <w:tr w:rsidR="003B7C9C">
        <w:tc>
          <w:tcPr>
            <w:tcW w:w="7824" w:type="dxa"/>
          </w:tcPr>
          <w:p w:rsidR="003B7C9C" w:rsidRDefault="001065C8">
            <w:pPr>
              <w:pStyle w:val="ConsPlusNormal0"/>
            </w:pPr>
            <w:bookmarkStart w:id="492" w:name="P4146"/>
            <w:bookmarkEnd w:id="492"/>
            <w:r>
              <w:t xml:space="preserve">Имущество, переданное в безвозмездное пользование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1247" w:type="dxa"/>
          </w:tcPr>
          <w:p w:rsidR="003B7C9C" w:rsidRDefault="001065C8">
            <w:pPr>
              <w:pStyle w:val="ConsPlusNormal0"/>
              <w:jc w:val="center"/>
            </w:pPr>
            <w:r>
              <w:t>26</w:t>
            </w:r>
          </w:p>
        </w:tc>
      </w:tr>
      <w:tr w:rsidR="003B7C9C">
        <w:tc>
          <w:tcPr>
            <w:tcW w:w="7824" w:type="dxa"/>
          </w:tcPr>
          <w:p w:rsidR="003B7C9C" w:rsidRDefault="001065C8">
            <w:pPr>
              <w:pStyle w:val="ConsPlusNormal0"/>
            </w:pPr>
            <w:bookmarkStart w:id="493" w:name="P4148"/>
            <w:bookmarkEnd w:id="493"/>
            <w:r>
              <w:t xml:space="preserve">Материальные ценности, выданные в личное пользование работникам (сотрудникам)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1247" w:type="dxa"/>
          </w:tcPr>
          <w:p w:rsidR="003B7C9C" w:rsidRDefault="001065C8">
            <w:pPr>
              <w:pStyle w:val="ConsPlusNormal0"/>
              <w:jc w:val="center"/>
            </w:pPr>
            <w:r>
              <w:t>27</w:t>
            </w:r>
          </w:p>
        </w:tc>
      </w:tr>
      <w:tr w:rsidR="003B7C9C">
        <w:tc>
          <w:tcPr>
            <w:tcW w:w="7824" w:type="dxa"/>
          </w:tcPr>
          <w:p w:rsidR="003B7C9C" w:rsidRDefault="001065C8">
            <w:pPr>
              <w:pStyle w:val="ConsPlusNormal0"/>
            </w:pPr>
            <w:r>
              <w:t xml:space="preserve">Представленные субсидии на приобретение жилья </w:t>
            </w:r>
            <w:hyperlink w:anchor="P4188" w:tooltip="&lt;******&gt; По соответствующим аналитическим счетам, содержащим коды (составные части кодов) доходов бюджетов, расходов бюджетов, источников финансирования дефицитов бюджетов по бюджетной классификации Российской Федерации, по которым осуществляются операции.">
              <w:r>
                <w:rPr>
                  <w:color w:val="0000FF"/>
                </w:rPr>
                <w:t>&lt;******&gt;</w:t>
              </w:r>
            </w:hyperlink>
          </w:p>
        </w:tc>
        <w:tc>
          <w:tcPr>
            <w:tcW w:w="1247" w:type="dxa"/>
          </w:tcPr>
          <w:p w:rsidR="003B7C9C" w:rsidRDefault="001065C8">
            <w:pPr>
              <w:pStyle w:val="ConsPlusNormal0"/>
              <w:jc w:val="center"/>
            </w:pPr>
            <w:r>
              <w:t>29</w:t>
            </w:r>
          </w:p>
        </w:tc>
      </w:tr>
      <w:tr w:rsidR="003B7C9C">
        <w:tc>
          <w:tcPr>
            <w:tcW w:w="7824" w:type="dxa"/>
          </w:tcPr>
          <w:p w:rsidR="003B7C9C" w:rsidRDefault="001065C8">
            <w:pPr>
              <w:pStyle w:val="ConsPlusNormal0"/>
            </w:pPr>
            <w:bookmarkStart w:id="494" w:name="P4152"/>
            <w:bookmarkEnd w:id="494"/>
            <w:r>
              <w:t xml:space="preserve">Расчеты по исполнению денежных обязательств через третьих лиц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1247" w:type="dxa"/>
          </w:tcPr>
          <w:p w:rsidR="003B7C9C" w:rsidRDefault="001065C8">
            <w:pPr>
              <w:pStyle w:val="ConsPlusNormal0"/>
              <w:jc w:val="center"/>
            </w:pPr>
            <w:r>
              <w:t>30</w:t>
            </w:r>
          </w:p>
        </w:tc>
      </w:tr>
      <w:tr w:rsidR="003B7C9C">
        <w:tc>
          <w:tcPr>
            <w:tcW w:w="7824" w:type="dxa"/>
          </w:tcPr>
          <w:p w:rsidR="003B7C9C" w:rsidRDefault="001065C8">
            <w:pPr>
              <w:pStyle w:val="ConsPlusNormal0"/>
            </w:pPr>
            <w:bookmarkStart w:id="495" w:name="P4154"/>
            <w:bookmarkEnd w:id="495"/>
            <w:r>
              <w:t>Акции по номинальной стоимости</w:t>
            </w:r>
          </w:p>
        </w:tc>
        <w:tc>
          <w:tcPr>
            <w:tcW w:w="1247" w:type="dxa"/>
          </w:tcPr>
          <w:p w:rsidR="003B7C9C" w:rsidRDefault="001065C8">
            <w:pPr>
              <w:pStyle w:val="ConsPlusNormal0"/>
              <w:jc w:val="center"/>
            </w:pPr>
            <w:r>
              <w:t>31</w:t>
            </w:r>
          </w:p>
        </w:tc>
      </w:tr>
      <w:tr w:rsidR="003B7C9C">
        <w:tc>
          <w:tcPr>
            <w:tcW w:w="7824" w:type="dxa"/>
          </w:tcPr>
          <w:p w:rsidR="003B7C9C" w:rsidRDefault="001065C8">
            <w:pPr>
              <w:pStyle w:val="ConsPlusNormal0"/>
            </w:pPr>
            <w:bookmarkStart w:id="496" w:name="P4156"/>
            <w:bookmarkEnd w:id="496"/>
            <w:r>
              <w:t xml:space="preserve">Ценные бумаги по договорам репо </w:t>
            </w:r>
            <w:hyperlink w:anchor="P4190" w:tooltip="&lt;********&gt; По соответствующим аналитическим счетам, содержащим коды по бюджетной классификации Российской Федерации (коды КОСГУ), по которым отражаются операции по зачету взаимных обязательств по первой и второй частям договоров репо.">
              <w:r>
                <w:rPr>
                  <w:color w:val="0000FF"/>
                </w:rPr>
                <w:t>&lt;********&gt;</w:t>
              </w:r>
            </w:hyperlink>
          </w:p>
        </w:tc>
        <w:tc>
          <w:tcPr>
            <w:tcW w:w="1247" w:type="dxa"/>
          </w:tcPr>
          <w:p w:rsidR="003B7C9C" w:rsidRDefault="001065C8">
            <w:pPr>
              <w:pStyle w:val="ConsPlusNormal0"/>
              <w:jc w:val="center"/>
            </w:pPr>
            <w:r>
              <w:t>33</w:t>
            </w:r>
          </w:p>
        </w:tc>
      </w:tr>
      <w:tr w:rsidR="003B7C9C">
        <w:tc>
          <w:tcPr>
            <w:tcW w:w="7824" w:type="dxa"/>
          </w:tcPr>
          <w:p w:rsidR="003B7C9C" w:rsidRDefault="001065C8">
            <w:pPr>
              <w:pStyle w:val="ConsPlusNormal0"/>
            </w:pPr>
            <w:bookmarkStart w:id="497" w:name="P4158"/>
            <w:bookmarkEnd w:id="497"/>
            <w:r>
              <w:t>Ценные бумаги по договорам займа</w:t>
            </w:r>
          </w:p>
        </w:tc>
        <w:tc>
          <w:tcPr>
            <w:tcW w:w="1247" w:type="dxa"/>
          </w:tcPr>
          <w:p w:rsidR="003B7C9C" w:rsidRDefault="001065C8">
            <w:pPr>
              <w:pStyle w:val="ConsPlusNormal0"/>
              <w:jc w:val="center"/>
            </w:pPr>
            <w:r>
              <w:t>35</w:t>
            </w:r>
          </w:p>
        </w:tc>
      </w:tr>
      <w:tr w:rsidR="003B7C9C">
        <w:tc>
          <w:tcPr>
            <w:tcW w:w="7824" w:type="dxa"/>
          </w:tcPr>
          <w:p w:rsidR="003B7C9C" w:rsidRDefault="001065C8">
            <w:pPr>
              <w:pStyle w:val="ConsPlusNormal0"/>
            </w:pPr>
            <w:bookmarkStart w:id="498" w:name="P4160"/>
            <w:bookmarkEnd w:id="498"/>
            <w:r>
              <w:t>Сметная стоимость создания (реконструкции) объекта концессии</w:t>
            </w:r>
          </w:p>
        </w:tc>
        <w:tc>
          <w:tcPr>
            <w:tcW w:w="1247" w:type="dxa"/>
          </w:tcPr>
          <w:p w:rsidR="003B7C9C" w:rsidRDefault="001065C8">
            <w:pPr>
              <w:pStyle w:val="ConsPlusNormal0"/>
              <w:jc w:val="center"/>
            </w:pPr>
            <w:r>
              <w:t>38</w:t>
            </w:r>
          </w:p>
        </w:tc>
      </w:tr>
      <w:tr w:rsidR="003B7C9C">
        <w:tc>
          <w:tcPr>
            <w:tcW w:w="7824" w:type="dxa"/>
          </w:tcPr>
          <w:p w:rsidR="003B7C9C" w:rsidRDefault="001065C8">
            <w:pPr>
              <w:pStyle w:val="ConsPlusNormal0"/>
            </w:pPr>
            <w:bookmarkStart w:id="499" w:name="P4162"/>
            <w:bookmarkEnd w:id="499"/>
            <w:r>
              <w:t>Доходы от инвестиций на создание и (или) реконструкцию объекта концессии</w:t>
            </w:r>
          </w:p>
        </w:tc>
        <w:tc>
          <w:tcPr>
            <w:tcW w:w="1247" w:type="dxa"/>
          </w:tcPr>
          <w:p w:rsidR="003B7C9C" w:rsidRDefault="001065C8">
            <w:pPr>
              <w:pStyle w:val="ConsPlusNormal0"/>
              <w:jc w:val="center"/>
            </w:pPr>
            <w:r>
              <w:t>39</w:t>
            </w:r>
          </w:p>
        </w:tc>
      </w:tr>
      <w:tr w:rsidR="003B7C9C">
        <w:tc>
          <w:tcPr>
            <w:tcW w:w="7824" w:type="dxa"/>
          </w:tcPr>
          <w:p w:rsidR="003B7C9C" w:rsidRDefault="001065C8">
            <w:pPr>
              <w:pStyle w:val="ConsPlusNormal0"/>
            </w:pPr>
            <w:bookmarkStart w:id="500" w:name="P4164"/>
            <w:bookmarkEnd w:id="500"/>
            <w:r>
              <w:t xml:space="preserve">Финансовые активы в управляющих компаниях </w:t>
            </w:r>
            <w:hyperlink w:anchor="P4184" w:tooltip="&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У (при наличии). По счетам раздела 5">
              <w:r>
                <w:rPr>
                  <w:color w:val="0000FF"/>
                </w:rPr>
                <w:t>&lt;**&gt;</w:t>
              </w:r>
            </w:hyperlink>
          </w:p>
        </w:tc>
        <w:tc>
          <w:tcPr>
            <w:tcW w:w="1247" w:type="dxa"/>
          </w:tcPr>
          <w:p w:rsidR="003B7C9C" w:rsidRDefault="001065C8">
            <w:pPr>
              <w:pStyle w:val="ConsPlusNormal0"/>
              <w:jc w:val="center"/>
            </w:pPr>
            <w:r>
              <w:t>40</w:t>
            </w:r>
          </w:p>
        </w:tc>
      </w:tr>
      <w:tr w:rsidR="003B7C9C">
        <w:tc>
          <w:tcPr>
            <w:tcW w:w="7824" w:type="dxa"/>
          </w:tcPr>
          <w:p w:rsidR="003B7C9C" w:rsidRDefault="001065C8">
            <w:pPr>
              <w:pStyle w:val="ConsPlusNormal0"/>
            </w:pPr>
            <w:bookmarkStart w:id="501" w:name="P4166"/>
            <w:bookmarkEnd w:id="501"/>
            <w:r>
              <w:t>Бюджетные инвестиции, реализуемые организациями</w:t>
            </w:r>
          </w:p>
        </w:tc>
        <w:tc>
          <w:tcPr>
            <w:tcW w:w="1247" w:type="dxa"/>
          </w:tcPr>
          <w:p w:rsidR="003B7C9C" w:rsidRDefault="001065C8">
            <w:pPr>
              <w:pStyle w:val="ConsPlusNormal0"/>
              <w:jc w:val="center"/>
            </w:pPr>
            <w:r>
              <w:t>42</w:t>
            </w:r>
          </w:p>
        </w:tc>
      </w:tr>
      <w:tr w:rsidR="003B7C9C">
        <w:tc>
          <w:tcPr>
            <w:tcW w:w="7824" w:type="dxa"/>
          </w:tcPr>
          <w:p w:rsidR="003B7C9C" w:rsidRDefault="001065C8">
            <w:pPr>
              <w:pStyle w:val="ConsPlusNormal0"/>
            </w:pPr>
            <w:bookmarkStart w:id="502" w:name="P4168"/>
            <w:bookmarkEnd w:id="502"/>
            <w:r>
              <w:t>Доходы и расходы по долгосрочным договорам строительного подряда</w:t>
            </w:r>
          </w:p>
        </w:tc>
        <w:tc>
          <w:tcPr>
            <w:tcW w:w="1247" w:type="dxa"/>
          </w:tcPr>
          <w:p w:rsidR="003B7C9C" w:rsidRDefault="001065C8">
            <w:pPr>
              <w:pStyle w:val="ConsPlusNormal0"/>
              <w:jc w:val="center"/>
            </w:pPr>
            <w:r>
              <w:t>45</w:t>
            </w:r>
          </w:p>
        </w:tc>
      </w:tr>
      <w:tr w:rsidR="003B7C9C">
        <w:tc>
          <w:tcPr>
            <w:tcW w:w="7824" w:type="dxa"/>
          </w:tcPr>
          <w:p w:rsidR="003B7C9C" w:rsidRDefault="001065C8">
            <w:pPr>
              <w:pStyle w:val="ConsPlusNormal0"/>
            </w:pPr>
            <w:bookmarkStart w:id="503" w:name="P4170"/>
            <w:bookmarkEnd w:id="503"/>
            <w:r>
              <w:t>Не признанный финансовый результат объекта инвестирования</w:t>
            </w:r>
          </w:p>
        </w:tc>
        <w:tc>
          <w:tcPr>
            <w:tcW w:w="1247" w:type="dxa"/>
          </w:tcPr>
          <w:p w:rsidR="003B7C9C" w:rsidRDefault="001065C8">
            <w:pPr>
              <w:pStyle w:val="ConsPlusNormal0"/>
              <w:jc w:val="center"/>
            </w:pPr>
            <w:r>
              <w:t>49</w:t>
            </w:r>
          </w:p>
        </w:tc>
      </w:tr>
      <w:tr w:rsidR="003B7C9C">
        <w:tc>
          <w:tcPr>
            <w:tcW w:w="9071" w:type="dxa"/>
            <w:gridSpan w:val="2"/>
          </w:tcPr>
          <w:p w:rsidR="003B7C9C" w:rsidRDefault="001065C8">
            <w:pPr>
              <w:pStyle w:val="ConsPlusNormal0"/>
              <w:jc w:val="center"/>
              <w:outlineLvl w:val="3"/>
            </w:pPr>
            <w:bookmarkStart w:id="504" w:name="P4172"/>
            <w:bookmarkEnd w:id="504"/>
            <w:r>
              <w:t>Забалансовые счета объектов учета системы казначейских платежей</w:t>
            </w:r>
          </w:p>
        </w:tc>
      </w:tr>
      <w:tr w:rsidR="003B7C9C">
        <w:tc>
          <w:tcPr>
            <w:tcW w:w="7824" w:type="dxa"/>
          </w:tcPr>
          <w:p w:rsidR="003B7C9C" w:rsidRDefault="001065C8">
            <w:pPr>
              <w:pStyle w:val="ConsPlusNormal0"/>
            </w:pPr>
            <w:bookmarkStart w:id="505" w:name="P4173"/>
            <w:bookmarkEnd w:id="505"/>
            <w:r>
              <w:t>Невыясненные поступления прошлых лет</w:t>
            </w:r>
          </w:p>
        </w:tc>
        <w:tc>
          <w:tcPr>
            <w:tcW w:w="1247" w:type="dxa"/>
          </w:tcPr>
          <w:p w:rsidR="003B7C9C" w:rsidRDefault="001065C8">
            <w:pPr>
              <w:pStyle w:val="ConsPlusNormal0"/>
              <w:jc w:val="center"/>
            </w:pPr>
            <w:r>
              <w:t>19</w:t>
            </w:r>
          </w:p>
        </w:tc>
      </w:tr>
      <w:tr w:rsidR="003B7C9C">
        <w:tc>
          <w:tcPr>
            <w:tcW w:w="7824" w:type="dxa"/>
          </w:tcPr>
          <w:p w:rsidR="003B7C9C" w:rsidRDefault="001065C8">
            <w:pPr>
              <w:pStyle w:val="ConsPlusNormal0"/>
            </w:pPr>
            <w:bookmarkStart w:id="506" w:name="P4175"/>
            <w:bookmarkEnd w:id="506"/>
            <w:r>
              <w:t>Ценные бумаги по договорам репо при размещении средств при управлении остатками средств на ЕКС</w:t>
            </w:r>
          </w:p>
        </w:tc>
        <w:tc>
          <w:tcPr>
            <w:tcW w:w="1247" w:type="dxa"/>
          </w:tcPr>
          <w:p w:rsidR="003B7C9C" w:rsidRDefault="001065C8">
            <w:pPr>
              <w:pStyle w:val="ConsPlusNormal0"/>
              <w:jc w:val="center"/>
            </w:pPr>
            <w:r>
              <w:t>53</w:t>
            </w:r>
          </w:p>
        </w:tc>
      </w:tr>
      <w:tr w:rsidR="003B7C9C">
        <w:tc>
          <w:tcPr>
            <w:tcW w:w="7824" w:type="dxa"/>
          </w:tcPr>
          <w:p w:rsidR="003B7C9C" w:rsidRDefault="001065C8">
            <w:pPr>
              <w:pStyle w:val="ConsPlusNormal0"/>
            </w:pPr>
            <w:bookmarkStart w:id="507" w:name="P4177"/>
            <w:bookmarkEnd w:id="507"/>
            <w:r>
              <w:t>Ценные бумаги по договорам репо при привлечении средств при управлении остатками средств на ЕКС</w:t>
            </w:r>
          </w:p>
        </w:tc>
        <w:tc>
          <w:tcPr>
            <w:tcW w:w="1247" w:type="dxa"/>
          </w:tcPr>
          <w:p w:rsidR="003B7C9C" w:rsidRDefault="001065C8">
            <w:pPr>
              <w:pStyle w:val="ConsPlusNormal0"/>
              <w:jc w:val="center"/>
            </w:pPr>
            <w:r>
              <w:t>54</w:t>
            </w:r>
          </w:p>
        </w:tc>
      </w:tr>
      <w:tr w:rsidR="003B7C9C">
        <w:tc>
          <w:tcPr>
            <w:tcW w:w="7824" w:type="dxa"/>
          </w:tcPr>
          <w:p w:rsidR="003B7C9C" w:rsidRDefault="001065C8">
            <w:pPr>
              <w:pStyle w:val="ConsPlusNormal0"/>
            </w:pPr>
            <w:bookmarkStart w:id="508" w:name="P4179"/>
            <w:bookmarkEnd w:id="508"/>
            <w:r>
              <w:t xml:space="preserve">Ценные бумаги по договорам займа при управлении остатками средств на </w:t>
            </w:r>
            <w:r>
              <w:lastRenderedPageBreak/>
              <w:t>ЕКС</w:t>
            </w:r>
          </w:p>
        </w:tc>
        <w:tc>
          <w:tcPr>
            <w:tcW w:w="1247" w:type="dxa"/>
          </w:tcPr>
          <w:p w:rsidR="003B7C9C" w:rsidRDefault="001065C8">
            <w:pPr>
              <w:pStyle w:val="ConsPlusNormal0"/>
              <w:jc w:val="center"/>
            </w:pPr>
            <w:r>
              <w:lastRenderedPageBreak/>
              <w:t>55</w:t>
            </w:r>
          </w:p>
        </w:tc>
      </w:tr>
    </w:tbl>
    <w:p w:rsidR="003B7C9C" w:rsidRDefault="003B7C9C">
      <w:pPr>
        <w:pStyle w:val="ConsPlusNormal0"/>
        <w:ind w:firstLine="540"/>
        <w:jc w:val="both"/>
      </w:pPr>
    </w:p>
    <w:p w:rsidR="003B7C9C" w:rsidRDefault="001065C8">
      <w:pPr>
        <w:pStyle w:val="ConsPlusNormal0"/>
        <w:ind w:firstLine="540"/>
        <w:jc w:val="both"/>
      </w:pPr>
      <w:r>
        <w:t>--------------------------------</w:t>
      </w:r>
    </w:p>
    <w:p w:rsidR="003B7C9C" w:rsidRDefault="001065C8">
      <w:pPr>
        <w:pStyle w:val="ConsPlusNormal0"/>
        <w:spacing w:before="240"/>
        <w:ind w:firstLine="540"/>
        <w:jc w:val="both"/>
      </w:pPr>
      <w:bookmarkStart w:id="509" w:name="P4183"/>
      <w:bookmarkEnd w:id="509"/>
      <w:r>
        <w:t>&lt;*&gt; Детализация аналитической группы по соотв</w:t>
      </w:r>
      <w:r>
        <w:t>етствующим аналитическим видам.</w:t>
      </w:r>
    </w:p>
    <w:p w:rsidR="003B7C9C" w:rsidRDefault="001065C8">
      <w:pPr>
        <w:pStyle w:val="ConsPlusNormal0"/>
        <w:spacing w:before="240"/>
        <w:ind w:firstLine="540"/>
        <w:jc w:val="both"/>
      </w:pPr>
      <w:bookmarkStart w:id="510" w:name="P4184"/>
      <w:bookmarkEnd w:id="510"/>
      <w:r>
        <w:t>&lt;**&gt;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включая дополнительную детализацию статей и (или) под статей КОСГ</w:t>
      </w:r>
      <w:r>
        <w:t xml:space="preserve">У (при наличии). По счетам </w:t>
      </w:r>
      <w:hyperlink w:anchor="P3337" w:tooltip="Раздел 5. Санкционирование расходов хозяйствующего субъекта">
        <w:r>
          <w:rPr>
            <w:color w:val="0000FF"/>
          </w:rPr>
          <w:t>раздела 5</w:t>
        </w:r>
      </w:hyperlink>
      <w:r>
        <w:t xml:space="preserve"> "Санкционирование расходов хозяйствующего субъекта" - по аналитическим кодам вида поступлений, выбытий, по которым предусмотре</w:t>
      </w:r>
      <w:r>
        <w:t>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p w:rsidR="003B7C9C" w:rsidRDefault="001065C8">
      <w:pPr>
        <w:pStyle w:val="ConsPlusNormal0"/>
        <w:spacing w:before="240"/>
        <w:ind w:firstLine="540"/>
        <w:jc w:val="both"/>
      </w:pPr>
      <w:bookmarkStart w:id="511" w:name="P4185"/>
      <w:bookmarkEnd w:id="511"/>
      <w:r>
        <w:t>&lt;***&gt; По аналитическим кодам, соответствующим кодам подстат</w:t>
      </w:r>
      <w:r>
        <w:t xml:space="preserve">ей КОСГУ статей 560 "Увеличение прочей дебиторской задолженности", 660 "Уменьшение прочей дебиторской задолженности", 730 "Увеличение прочей кредиторской задолженности", 830 "Уменьшение прочей кредиторской задолженности", содержащих в третьем разряде кода </w:t>
      </w:r>
      <w:r>
        <w:t>подстатьи код, отражающий классификацию институциональных единиц (далее - аналитический код изменений дебиторской (кредиторской) задолженности, код институциональных единиц). По счетам, отражающим остатки на начало очередного финансового года - по аналитич</w:t>
      </w:r>
      <w:r>
        <w:t>еским кодам в структуре "00X", где X - соответствующий код институциональных единиц.</w:t>
      </w:r>
    </w:p>
    <w:p w:rsidR="003B7C9C" w:rsidRDefault="001065C8">
      <w:pPr>
        <w:pStyle w:val="ConsPlusNormal0"/>
        <w:spacing w:before="240"/>
        <w:ind w:firstLine="540"/>
        <w:jc w:val="both"/>
      </w:pPr>
      <w:bookmarkStart w:id="512" w:name="P4186"/>
      <w:bookmarkEnd w:id="512"/>
      <w:r>
        <w:t>&lt;****&gt; По аналитическим счетам учета операций по исполнению бюджета.</w:t>
      </w:r>
    </w:p>
    <w:p w:rsidR="003B7C9C" w:rsidRDefault="001065C8">
      <w:pPr>
        <w:pStyle w:val="ConsPlusNormal0"/>
        <w:spacing w:before="240"/>
        <w:ind w:firstLine="540"/>
        <w:jc w:val="both"/>
      </w:pPr>
      <w:r>
        <w:t>&lt;*****&gt;</w:t>
      </w:r>
      <w:r>
        <w:t xml:space="preserve"> По соответствующим аналитическим счетам, содержащим коды (составные части кодов) по бюджетной классификации Российской Федерации, по которым осуществляются операции при исполнении бюджетов бюджетной системы Российской Федерации, включая бюджеты государств</w:t>
      </w:r>
      <w:r>
        <w:t>енных внебюджетных фондов (Фонда пенсионного и социального страхования Российской Федерации (СФР), Федерального фонда обязательного медицинского страхования (ФФОМС), Территориальных фондов обязательного медицинского страхования (ТФОМС).</w:t>
      </w:r>
    </w:p>
    <w:p w:rsidR="003B7C9C" w:rsidRDefault="001065C8">
      <w:pPr>
        <w:pStyle w:val="ConsPlusNormal0"/>
        <w:spacing w:before="240"/>
        <w:ind w:firstLine="540"/>
        <w:jc w:val="both"/>
      </w:pPr>
      <w:bookmarkStart w:id="513" w:name="P4188"/>
      <w:bookmarkEnd w:id="513"/>
      <w:r>
        <w:t>&lt;******&gt; По соответ</w:t>
      </w:r>
      <w:r>
        <w:t>ствующим аналитическим счетам, содержащим коды (составные части кодов) доходов бюджетов, расходов бюджетов, источников финансирования дефицитов бюджетов по бюджетной классификации Российской Федерации, по которым осуществляются операции.</w:t>
      </w:r>
    </w:p>
    <w:p w:rsidR="003B7C9C" w:rsidRDefault="001065C8">
      <w:pPr>
        <w:pStyle w:val="ConsPlusNormal0"/>
        <w:spacing w:before="240"/>
        <w:ind w:firstLine="540"/>
        <w:jc w:val="both"/>
      </w:pPr>
      <w:r>
        <w:t>&lt;*******&gt;</w:t>
      </w:r>
      <w:r>
        <w:t xml:space="preserve"> По аналитике согласно учетной политики субъекта учета.</w:t>
      </w:r>
    </w:p>
    <w:p w:rsidR="003B7C9C" w:rsidRDefault="001065C8">
      <w:pPr>
        <w:pStyle w:val="ConsPlusNormal0"/>
        <w:spacing w:before="240"/>
        <w:ind w:firstLine="540"/>
        <w:jc w:val="both"/>
      </w:pPr>
      <w:bookmarkStart w:id="514" w:name="P4190"/>
      <w:bookmarkEnd w:id="514"/>
      <w:r>
        <w:t>&lt;********&gt; По соответствующим аналитическим счетам, содержащим коды по бюджетной классификации Российской Федерации (коды КОСГУ), по которым отражаются операции по зачету взаимных обязательств по перв</w:t>
      </w:r>
      <w:r>
        <w:t>ой и второй частям договоров репо.</w:t>
      </w:r>
    </w:p>
    <w:p w:rsidR="003B7C9C" w:rsidRDefault="003B7C9C">
      <w:pPr>
        <w:pStyle w:val="ConsPlusNormal0"/>
        <w:ind w:firstLine="540"/>
        <w:jc w:val="both"/>
      </w:pPr>
    </w:p>
    <w:p w:rsidR="003B7C9C" w:rsidRDefault="003B7C9C">
      <w:pPr>
        <w:pStyle w:val="ConsPlusNormal0"/>
        <w:ind w:firstLine="540"/>
        <w:jc w:val="both"/>
      </w:pPr>
    </w:p>
    <w:p w:rsidR="003B7C9C" w:rsidRDefault="003B7C9C">
      <w:pPr>
        <w:pStyle w:val="ConsPlusNormal0"/>
        <w:ind w:firstLine="540"/>
        <w:jc w:val="both"/>
      </w:pPr>
    </w:p>
    <w:p w:rsidR="003B7C9C" w:rsidRDefault="003B7C9C">
      <w:pPr>
        <w:pStyle w:val="ConsPlusNormal0"/>
        <w:ind w:firstLine="540"/>
        <w:jc w:val="both"/>
      </w:pPr>
    </w:p>
    <w:p w:rsidR="003B7C9C" w:rsidRDefault="003B7C9C">
      <w:pPr>
        <w:pStyle w:val="ConsPlusNormal0"/>
        <w:ind w:firstLine="540"/>
        <w:jc w:val="both"/>
      </w:pPr>
    </w:p>
    <w:p w:rsidR="003B7C9C" w:rsidRDefault="001065C8">
      <w:pPr>
        <w:pStyle w:val="ConsPlusNormal0"/>
        <w:jc w:val="right"/>
        <w:outlineLvl w:val="1"/>
      </w:pPr>
      <w:r>
        <w:lastRenderedPageBreak/>
        <w:t>Приложение N 2</w:t>
      </w:r>
    </w:p>
    <w:p w:rsidR="003B7C9C" w:rsidRDefault="001065C8">
      <w:pPr>
        <w:pStyle w:val="ConsPlusNormal0"/>
        <w:jc w:val="right"/>
      </w:pPr>
      <w:r>
        <w:t>к федеральному стандарту</w:t>
      </w:r>
    </w:p>
    <w:p w:rsidR="003B7C9C" w:rsidRDefault="001065C8">
      <w:pPr>
        <w:pStyle w:val="ConsPlusNormal0"/>
        <w:jc w:val="right"/>
      </w:pPr>
      <w:r>
        <w:t>бухгалтерского учета</w:t>
      </w:r>
    </w:p>
    <w:p w:rsidR="003B7C9C" w:rsidRDefault="001065C8">
      <w:pPr>
        <w:pStyle w:val="ConsPlusNormal0"/>
        <w:jc w:val="right"/>
      </w:pPr>
      <w:r>
        <w:t>государственных финансов</w:t>
      </w:r>
    </w:p>
    <w:p w:rsidR="003B7C9C" w:rsidRDefault="001065C8">
      <w:pPr>
        <w:pStyle w:val="ConsPlusNormal0"/>
        <w:jc w:val="right"/>
      </w:pPr>
      <w:r>
        <w:t>"Единый план счетов бухгалтерского</w:t>
      </w:r>
    </w:p>
    <w:p w:rsidR="003B7C9C" w:rsidRDefault="001065C8">
      <w:pPr>
        <w:pStyle w:val="ConsPlusNormal0"/>
        <w:jc w:val="right"/>
      </w:pPr>
      <w:r>
        <w:t>учета государственных финансов",</w:t>
      </w:r>
    </w:p>
    <w:p w:rsidR="003B7C9C" w:rsidRDefault="001065C8">
      <w:pPr>
        <w:pStyle w:val="ConsPlusNormal0"/>
        <w:jc w:val="right"/>
      </w:pPr>
      <w:r>
        <w:t>утвержденному приказом</w:t>
      </w:r>
    </w:p>
    <w:p w:rsidR="003B7C9C" w:rsidRDefault="001065C8">
      <w:pPr>
        <w:pStyle w:val="ConsPlusNormal0"/>
        <w:jc w:val="right"/>
      </w:pPr>
      <w:r>
        <w:t>Министерства финансов</w:t>
      </w:r>
    </w:p>
    <w:p w:rsidR="003B7C9C" w:rsidRDefault="001065C8">
      <w:pPr>
        <w:pStyle w:val="ConsPlusNormal0"/>
        <w:jc w:val="right"/>
      </w:pPr>
      <w:r>
        <w:t>Российской Федера</w:t>
      </w:r>
      <w:r>
        <w:t>ции</w:t>
      </w:r>
    </w:p>
    <w:p w:rsidR="003B7C9C" w:rsidRDefault="001065C8">
      <w:pPr>
        <w:pStyle w:val="ConsPlusNormal0"/>
        <w:jc w:val="right"/>
      </w:pPr>
      <w:r>
        <w:t>от 30 августа 2024 г. N 121н</w:t>
      </w:r>
    </w:p>
    <w:p w:rsidR="003B7C9C" w:rsidRDefault="003B7C9C">
      <w:pPr>
        <w:pStyle w:val="ConsPlusNormal0"/>
        <w:jc w:val="both"/>
      </w:pPr>
    </w:p>
    <w:p w:rsidR="003B7C9C" w:rsidRDefault="001065C8">
      <w:pPr>
        <w:pStyle w:val="ConsPlusTitle0"/>
        <w:jc w:val="center"/>
      </w:pPr>
      <w:bookmarkStart w:id="515" w:name="P4207"/>
      <w:bookmarkEnd w:id="515"/>
      <w:r>
        <w:t>ПОРЯДОК</w:t>
      </w:r>
    </w:p>
    <w:p w:rsidR="003B7C9C" w:rsidRDefault="001065C8">
      <w:pPr>
        <w:pStyle w:val="ConsPlusTitle0"/>
        <w:jc w:val="center"/>
      </w:pPr>
      <w:r>
        <w:t>ПРИМЕНЕНИЯ ЕДИНОГО ПЛАНА СЧЕТОВ БУХГАЛТЕРСКОГО УЧЕТА</w:t>
      </w:r>
    </w:p>
    <w:p w:rsidR="003B7C9C" w:rsidRDefault="001065C8">
      <w:pPr>
        <w:pStyle w:val="ConsPlusTitle0"/>
        <w:jc w:val="center"/>
      </w:pPr>
      <w:r>
        <w:t>ГОСУДАРСТВЕННЫХ ФИНАНСОВ</w:t>
      </w:r>
    </w:p>
    <w:p w:rsidR="003B7C9C" w:rsidRDefault="003B7C9C">
      <w:pPr>
        <w:pStyle w:val="ConsPlusNormal0"/>
        <w:jc w:val="both"/>
      </w:pPr>
    </w:p>
    <w:p w:rsidR="003B7C9C" w:rsidRDefault="001065C8">
      <w:pPr>
        <w:pStyle w:val="ConsPlusTitle0"/>
        <w:jc w:val="center"/>
        <w:outlineLvl w:val="2"/>
      </w:pPr>
      <w:r>
        <w:t>I. Счета бухгалтерского учета организаций бюджетной сферы</w:t>
      </w:r>
    </w:p>
    <w:p w:rsidR="003B7C9C" w:rsidRDefault="003B7C9C">
      <w:pPr>
        <w:pStyle w:val="ConsPlusNormal0"/>
        <w:jc w:val="both"/>
      </w:pPr>
    </w:p>
    <w:p w:rsidR="003B7C9C" w:rsidRDefault="001065C8">
      <w:pPr>
        <w:pStyle w:val="ConsPlusTitle0"/>
        <w:jc w:val="center"/>
        <w:outlineLvl w:val="3"/>
      </w:pPr>
      <w:r>
        <w:t>Нефинансовые активы</w:t>
      </w:r>
    </w:p>
    <w:p w:rsidR="003B7C9C" w:rsidRDefault="003B7C9C">
      <w:pPr>
        <w:pStyle w:val="ConsPlusNormal0"/>
        <w:jc w:val="both"/>
      </w:pPr>
    </w:p>
    <w:p w:rsidR="003B7C9C" w:rsidRDefault="001065C8">
      <w:pPr>
        <w:pStyle w:val="ConsPlusNormal0"/>
        <w:ind w:firstLine="540"/>
        <w:jc w:val="both"/>
      </w:pPr>
      <w:r>
        <w:t xml:space="preserve">1. Счета </w:t>
      </w:r>
      <w:hyperlink w:anchor="P203" w:tooltip="Раздел 1. Нефинансовые активы">
        <w:r>
          <w:rPr>
            <w:color w:val="0000FF"/>
          </w:rPr>
          <w:t>раздела</w:t>
        </w:r>
      </w:hyperlink>
      <w:r>
        <w:t xml:space="preserve"> "Нефинансовые активы" Единого плана счетов бухгалтерского учета государственных финансов (далее - Единый план счетов) предназначены для сбора, регистрации и обобщения информации в денежном</w:t>
      </w:r>
      <w:r>
        <w:t xml:space="preserve"> выражении о состоянии нефинансовых активов, находящихся в собственности Российской Федерации, субъектов Российской Федерации, муниципальных образований, в том числе переданных (полученных) по договорам аренды, безвозмездного пользования, в доверительное у</w:t>
      </w:r>
      <w:r>
        <w:t>правление, а также имущества, являющегося объектом концессионных соглашений, объектов учета аренды, и относящихся для целей бухгалтерского учета к основным средствам, нематериальным активам, непроизведенным активам, биологическим активам, материальным запа</w:t>
      </w:r>
      <w:r>
        <w:t>сам, имуществу, составляющему государственную (муниципальную) казну, иным видам материальных ценностей, а также об операциях, связанных с их выбытием (передачей, реализацией, списанием с балансового учета), получением (приобретением), созданием (изготовлен</w:t>
      </w:r>
      <w:r>
        <w:t>ием, сооружением, строительством), в том числе связанных с формированием сумм фактических вложений учреждения (организации, осуществляющей полномочия получателя бюджетных средств) в объекты нефинансовых активов, стоимости объекта учета, затрат на производс</w:t>
      </w:r>
      <w:r>
        <w:t>тво готовой продукции, выполнения работ, оказания услуг.</w:t>
      </w:r>
    </w:p>
    <w:p w:rsidR="003B7C9C" w:rsidRDefault="001065C8">
      <w:pPr>
        <w:pStyle w:val="ConsPlusNormal0"/>
        <w:spacing w:before="240"/>
        <w:ind w:firstLine="540"/>
        <w:jc w:val="both"/>
      </w:pPr>
      <w:bookmarkStart w:id="516" w:name="P4216"/>
      <w:bookmarkEnd w:id="516"/>
      <w:r>
        <w:t>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w:t>
      </w:r>
    </w:p>
    <w:p w:rsidR="003B7C9C" w:rsidRDefault="001065C8">
      <w:pPr>
        <w:pStyle w:val="ConsPlusNormal0"/>
        <w:spacing w:before="240"/>
        <w:ind w:firstLine="540"/>
        <w:jc w:val="both"/>
      </w:pPr>
      <w:r>
        <w:t>по объектам имущества:</w:t>
      </w:r>
    </w:p>
    <w:p w:rsidR="003B7C9C" w:rsidRDefault="001065C8">
      <w:pPr>
        <w:pStyle w:val="ConsPlusNormal0"/>
        <w:spacing w:before="240"/>
        <w:ind w:firstLine="540"/>
        <w:jc w:val="both"/>
      </w:pPr>
      <w:hyperlink w:anchor="P216" w:tooltip="1 0 1">
        <w:r>
          <w:rPr>
            <w:color w:val="0000FF"/>
          </w:rPr>
          <w:t>10</w:t>
        </w:r>
      </w:hyperlink>
      <w:r>
        <w:t xml:space="preserve"> "Недвижимое имущество учреждения";</w:t>
      </w:r>
    </w:p>
    <w:p w:rsidR="003B7C9C" w:rsidRDefault="001065C8">
      <w:pPr>
        <w:pStyle w:val="ConsPlusNormal0"/>
        <w:spacing w:before="240"/>
        <w:ind w:firstLine="540"/>
        <w:jc w:val="both"/>
      </w:pPr>
      <w:hyperlink w:anchor="P221" w:tooltip="1 0 1">
        <w:r>
          <w:rPr>
            <w:color w:val="0000FF"/>
          </w:rPr>
          <w:t>20</w:t>
        </w:r>
      </w:hyperlink>
      <w:r>
        <w:t xml:space="preserve"> "Особо ценное движимое имущество учреждения";</w:t>
      </w:r>
    </w:p>
    <w:p w:rsidR="003B7C9C" w:rsidRDefault="001065C8">
      <w:pPr>
        <w:pStyle w:val="ConsPlusNormal0"/>
        <w:spacing w:before="240"/>
        <w:ind w:firstLine="540"/>
        <w:jc w:val="both"/>
      </w:pPr>
      <w:hyperlink w:anchor="P226" w:tooltip="1 0 1">
        <w:r>
          <w:rPr>
            <w:color w:val="0000FF"/>
          </w:rPr>
          <w:t>30</w:t>
        </w:r>
      </w:hyperlink>
      <w:r>
        <w:t xml:space="preserve"> "Иное движимое имущество учреждения";</w:t>
      </w:r>
    </w:p>
    <w:p w:rsidR="003B7C9C" w:rsidRDefault="001065C8">
      <w:pPr>
        <w:pStyle w:val="ConsPlusNormal0"/>
        <w:spacing w:before="240"/>
        <w:ind w:firstLine="540"/>
        <w:jc w:val="both"/>
      </w:pPr>
      <w:hyperlink w:anchor="P877" w:tooltip="1 1 1">
        <w:r>
          <w:rPr>
            <w:color w:val="0000FF"/>
          </w:rPr>
          <w:t>40</w:t>
        </w:r>
      </w:hyperlink>
      <w:r>
        <w:t xml:space="preserve"> "Права пользования активами";</w:t>
      </w:r>
    </w:p>
    <w:p w:rsidR="003B7C9C" w:rsidRDefault="001065C8">
      <w:pPr>
        <w:pStyle w:val="ConsPlusNormal0"/>
        <w:spacing w:before="240"/>
        <w:ind w:firstLine="540"/>
        <w:jc w:val="both"/>
      </w:pPr>
      <w:hyperlink w:anchor="P719" w:tooltip="1 0 8">
        <w:r>
          <w:rPr>
            <w:color w:val="0000FF"/>
          </w:rPr>
          <w:t>50</w:t>
        </w:r>
      </w:hyperlink>
      <w:r>
        <w:t xml:space="preserve"> "Нефинансовые активы, составляющие казну";</w:t>
      </w:r>
    </w:p>
    <w:p w:rsidR="003B7C9C" w:rsidRDefault="001065C8">
      <w:pPr>
        <w:pStyle w:val="ConsPlusNormal0"/>
        <w:spacing w:before="240"/>
        <w:ind w:firstLine="540"/>
        <w:jc w:val="both"/>
      </w:pPr>
      <w:hyperlink w:anchor="P922" w:tooltip="1 1 1">
        <w:r>
          <w:rPr>
            <w:color w:val="0000FF"/>
          </w:rPr>
          <w:t>60</w:t>
        </w:r>
      </w:hyperlink>
      <w:r>
        <w:t xml:space="preserve"> "Права пользования нематериальными активами";</w:t>
      </w:r>
    </w:p>
    <w:p w:rsidR="003B7C9C" w:rsidRDefault="001065C8">
      <w:pPr>
        <w:pStyle w:val="ConsPlusNormal0"/>
        <w:spacing w:before="240"/>
        <w:ind w:firstLine="540"/>
        <w:jc w:val="both"/>
      </w:pPr>
      <w:hyperlink w:anchor="P231" w:tooltip="1 0 1">
        <w:r>
          <w:rPr>
            <w:color w:val="0000FF"/>
          </w:rPr>
          <w:t>90</w:t>
        </w:r>
      </w:hyperlink>
      <w:r>
        <w:t xml:space="preserve"> "Имущество </w:t>
      </w:r>
      <w:r>
        <w:t>в концессии";</w:t>
      </w:r>
    </w:p>
    <w:p w:rsidR="003B7C9C" w:rsidRDefault="001065C8">
      <w:pPr>
        <w:pStyle w:val="ConsPlusNormal0"/>
        <w:spacing w:before="240"/>
        <w:ind w:firstLine="540"/>
        <w:jc w:val="both"/>
      </w:pPr>
      <w:r>
        <w:t>по затратам на производство готовой продукции, работ, услуг:</w:t>
      </w:r>
    </w:p>
    <w:p w:rsidR="003B7C9C" w:rsidRDefault="001065C8">
      <w:pPr>
        <w:pStyle w:val="ConsPlusNormal0"/>
        <w:spacing w:before="240"/>
        <w:ind w:firstLine="540"/>
        <w:jc w:val="both"/>
      </w:pPr>
      <w:hyperlink w:anchor="P790" w:tooltip="1 0 9">
        <w:r>
          <w:rPr>
            <w:color w:val="0000FF"/>
          </w:rPr>
          <w:t>60</w:t>
        </w:r>
      </w:hyperlink>
      <w:r>
        <w:t xml:space="preserve"> "Себестоимость готовой продукции, работ, услуг";</w:t>
      </w:r>
    </w:p>
    <w:p w:rsidR="003B7C9C" w:rsidRDefault="001065C8">
      <w:pPr>
        <w:pStyle w:val="ConsPlusNormal0"/>
        <w:spacing w:before="240"/>
        <w:ind w:firstLine="540"/>
        <w:jc w:val="both"/>
      </w:pPr>
      <w:hyperlink w:anchor="P795" w:tooltip="1 0 9">
        <w:r>
          <w:rPr>
            <w:color w:val="0000FF"/>
          </w:rPr>
          <w:t>70</w:t>
        </w:r>
      </w:hyperlink>
      <w:r>
        <w:t xml:space="preserve"> "</w:t>
      </w:r>
      <w:r>
        <w:t>Накладные расходы производства готовой продукции, работ, услуг";</w:t>
      </w:r>
    </w:p>
    <w:p w:rsidR="003B7C9C" w:rsidRDefault="001065C8">
      <w:pPr>
        <w:pStyle w:val="ConsPlusNormal0"/>
        <w:spacing w:before="240"/>
        <w:ind w:firstLine="540"/>
        <w:jc w:val="both"/>
      </w:pPr>
      <w:hyperlink w:anchor="P800" w:tooltip="1 0 9">
        <w:r>
          <w:rPr>
            <w:color w:val="0000FF"/>
          </w:rPr>
          <w:t>80</w:t>
        </w:r>
      </w:hyperlink>
      <w:r>
        <w:t xml:space="preserve"> "Общехозяйственные расходы";</w:t>
      </w:r>
    </w:p>
    <w:p w:rsidR="003B7C9C" w:rsidRDefault="001065C8">
      <w:pPr>
        <w:pStyle w:val="ConsPlusNormal0"/>
        <w:spacing w:before="240"/>
        <w:ind w:firstLine="540"/>
        <w:jc w:val="both"/>
      </w:pPr>
      <w:r>
        <w:t>по затратам на биотрансформацию:</w:t>
      </w:r>
    </w:p>
    <w:p w:rsidR="003B7C9C" w:rsidRDefault="001065C8">
      <w:pPr>
        <w:pStyle w:val="ConsPlusNormal0"/>
        <w:spacing w:before="240"/>
        <w:ind w:firstLine="540"/>
        <w:jc w:val="both"/>
      </w:pPr>
      <w:hyperlink w:anchor="P811" w:tooltip="1 1 0">
        <w:r>
          <w:rPr>
            <w:color w:val="0000FF"/>
          </w:rPr>
          <w:t>60</w:t>
        </w:r>
      </w:hyperlink>
      <w:r>
        <w:t xml:space="preserve"> "Себестоимость биотрансформации";</w:t>
      </w:r>
    </w:p>
    <w:p w:rsidR="003B7C9C" w:rsidRDefault="001065C8">
      <w:pPr>
        <w:pStyle w:val="ConsPlusNormal0"/>
        <w:spacing w:before="240"/>
        <w:ind w:firstLine="540"/>
        <w:jc w:val="both"/>
      </w:pPr>
      <w:hyperlink w:anchor="P816" w:tooltip="1 1 0">
        <w:r>
          <w:rPr>
            <w:color w:val="0000FF"/>
          </w:rPr>
          <w:t>70</w:t>
        </w:r>
      </w:hyperlink>
      <w:r>
        <w:t xml:space="preserve"> "Накладные расходы биотрансформации";</w:t>
      </w:r>
    </w:p>
    <w:p w:rsidR="003B7C9C" w:rsidRDefault="001065C8">
      <w:pPr>
        <w:pStyle w:val="ConsPlusNormal0"/>
        <w:spacing w:before="240"/>
        <w:ind w:firstLine="540"/>
        <w:jc w:val="both"/>
      </w:pPr>
      <w:hyperlink w:anchor="P866" w:tooltip="1 1 0">
        <w:r>
          <w:rPr>
            <w:color w:val="0000FF"/>
          </w:rPr>
          <w:t>80</w:t>
        </w:r>
      </w:hyperlink>
      <w:r>
        <w:t xml:space="preserve"> "Общехозяйственные расходы биотрансформации".</w:t>
      </w:r>
    </w:p>
    <w:p w:rsidR="003B7C9C" w:rsidRDefault="003B7C9C">
      <w:pPr>
        <w:pStyle w:val="ConsPlusNormal0"/>
        <w:jc w:val="both"/>
      </w:pPr>
    </w:p>
    <w:p w:rsidR="003B7C9C" w:rsidRDefault="001065C8">
      <w:pPr>
        <w:pStyle w:val="ConsPlusTitle0"/>
        <w:jc w:val="center"/>
        <w:outlineLvl w:val="4"/>
      </w:pPr>
      <w:r>
        <w:t>Счет 10100 "Основные средства"</w:t>
      </w:r>
    </w:p>
    <w:p w:rsidR="003B7C9C" w:rsidRDefault="003B7C9C">
      <w:pPr>
        <w:pStyle w:val="ConsPlusNormal0"/>
        <w:jc w:val="both"/>
      </w:pPr>
    </w:p>
    <w:p w:rsidR="003B7C9C" w:rsidRDefault="001065C8">
      <w:pPr>
        <w:pStyle w:val="ConsPlusNormal0"/>
        <w:ind w:firstLine="540"/>
        <w:jc w:val="both"/>
      </w:pPr>
      <w:r>
        <w:t xml:space="preserve">3. </w:t>
      </w:r>
      <w:hyperlink w:anchor="P210" w:tooltip="Основные средства">
        <w:r>
          <w:rPr>
            <w:color w:val="0000FF"/>
          </w:rPr>
          <w:t>Счет</w:t>
        </w:r>
      </w:hyperlink>
      <w:r>
        <w:t xml:space="preserve"> предназначен</w:t>
      </w:r>
      <w:r>
        <w:t xml:space="preserve"> для учета операций с материальными объектами, относящимися к основным средствам в соответствии с положениями федерального </w:t>
      </w:r>
      <w:hyperlink r:id="rId43"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Pr>
            <w:color w:val="0000FF"/>
          </w:rPr>
          <w:t>стандар</w:t>
        </w:r>
        <w:r>
          <w:rPr>
            <w:color w:val="0000FF"/>
          </w:rPr>
          <w:t>та</w:t>
        </w:r>
      </w:hyperlink>
      <w:r>
        <w:t xml:space="preserve"> бухгалтерского учета для организаций государственного сектора "Основные средства" &lt;1&gt;, а также для учета объектов неоперационной (финансовой) аренды.</w:t>
      </w:r>
    </w:p>
    <w:p w:rsidR="003B7C9C" w:rsidRDefault="001065C8">
      <w:pPr>
        <w:pStyle w:val="ConsPlusNormal0"/>
        <w:spacing w:before="240"/>
        <w:ind w:firstLine="540"/>
        <w:jc w:val="both"/>
      </w:pPr>
      <w:r>
        <w:t>--------------------------------</w:t>
      </w:r>
    </w:p>
    <w:p w:rsidR="003B7C9C" w:rsidRDefault="001065C8">
      <w:pPr>
        <w:pStyle w:val="ConsPlusNormal0"/>
        <w:spacing w:before="240"/>
        <w:ind w:firstLine="540"/>
        <w:jc w:val="both"/>
      </w:pPr>
      <w:r>
        <w:t xml:space="preserve">&lt;1&gt; Утвержден </w:t>
      </w:r>
      <w:hyperlink r:id="rId44"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Pr>
            <w:color w:val="0000FF"/>
          </w:rPr>
          <w:t>приказом</w:t>
        </w:r>
      </w:hyperlink>
      <w:r>
        <w:t xml:space="preserve"> Министерства финансов Российской Федерации от 31 декабря 2016 г. N 257н "Об утверждении федерального стандарта бухгалтерского учета для организа</w:t>
      </w:r>
      <w:r>
        <w:t>ций государственного сектора "Основные средства" (зарегистрирован Министерством юстиции Российской Федерации 27 апреля 2017 г., регистрационный N 46518) с изменениями, внесенными приказом Министерства финансов Российской Федерации от 25 декабря 2019 г. N 2</w:t>
      </w:r>
      <w:r>
        <w:t>53н (зарегистрирован Министерством юстиции Российской Федерации 4 февраля 2020 г., регистрационный N 57424).</w:t>
      </w:r>
    </w:p>
    <w:p w:rsidR="003B7C9C" w:rsidRDefault="003B7C9C">
      <w:pPr>
        <w:pStyle w:val="ConsPlusNormal0"/>
        <w:jc w:val="both"/>
      </w:pPr>
    </w:p>
    <w:p w:rsidR="003B7C9C" w:rsidRDefault="001065C8">
      <w:pPr>
        <w:pStyle w:val="ConsPlusNormal0"/>
        <w:ind w:firstLine="540"/>
        <w:jc w:val="both"/>
      </w:pPr>
      <w:r>
        <w:t xml:space="preserve">Группировка основных средств осуществляется по группам имущества, предусмотренным </w:t>
      </w:r>
      <w:hyperlink w:anchor="P4216" w:tooltip="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
        <w:r>
          <w:rPr>
            <w:color w:val="0000FF"/>
          </w:rPr>
          <w:t>пунктом 2</w:t>
        </w:r>
      </w:hyperlink>
      <w:r>
        <w:t xml:space="preserve"> настоящего приложения и видам имущества, соответствующим подразделам классификации, установленным Общероссийским </w:t>
      </w:r>
      <w:hyperlink r:id="rId45"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color w:val="0000FF"/>
          </w:rPr>
          <w:t>классификатором</w:t>
        </w:r>
      </w:hyperlink>
      <w:r>
        <w:t xml:space="preserve"> основных фондов (далее - ОКОФ), с учетом положений настоящего пункта.</w:t>
      </w:r>
    </w:p>
    <w:p w:rsidR="003B7C9C" w:rsidRDefault="001065C8">
      <w:pPr>
        <w:pStyle w:val="ConsPlusNormal0"/>
        <w:spacing w:before="240"/>
        <w:ind w:firstLine="540"/>
        <w:jc w:val="both"/>
      </w:pPr>
      <w:r>
        <w:t xml:space="preserve">Объекты основных средств учитываются на счете, содержащем соответствующий аналитический код группы синтетического счета, согласно </w:t>
      </w:r>
      <w:hyperlink w:anchor="P4216" w:tooltip="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
        <w:r>
          <w:rPr>
            <w:color w:val="0000FF"/>
          </w:rPr>
          <w:t>пункту 2</w:t>
        </w:r>
      </w:hyperlink>
      <w:r>
        <w:t xml:space="preserve"> настоящего приложения (</w:t>
      </w:r>
      <w:hyperlink w:anchor="P216" w:tooltip="1 0 1">
        <w:r>
          <w:rPr>
            <w:color w:val="0000FF"/>
          </w:rPr>
          <w:t>10</w:t>
        </w:r>
      </w:hyperlink>
      <w:r>
        <w:t xml:space="preserve">, </w:t>
      </w:r>
      <w:hyperlink w:anchor="P221" w:tooltip="1 0 1">
        <w:r>
          <w:rPr>
            <w:color w:val="0000FF"/>
          </w:rPr>
          <w:t>20</w:t>
        </w:r>
      </w:hyperlink>
      <w:r>
        <w:t xml:space="preserve">, </w:t>
      </w:r>
      <w:hyperlink w:anchor="P226" w:tooltip="1 0 1">
        <w:r>
          <w:rPr>
            <w:color w:val="0000FF"/>
          </w:rPr>
          <w:t>30</w:t>
        </w:r>
      </w:hyperlink>
      <w:r>
        <w:t xml:space="preserve">, </w:t>
      </w:r>
      <w:hyperlink w:anchor="P231" w:tooltip="1 0 1">
        <w:r>
          <w:rPr>
            <w:color w:val="0000FF"/>
          </w:rPr>
          <w:t>90</w:t>
        </w:r>
      </w:hyperlink>
      <w:r>
        <w:t>), и соответствующий аналитический код вида синтетического счета объекта учета:</w:t>
      </w:r>
    </w:p>
    <w:p w:rsidR="003B7C9C" w:rsidRDefault="001065C8">
      <w:pPr>
        <w:pStyle w:val="ConsPlusNormal0"/>
        <w:spacing w:before="240"/>
        <w:ind w:firstLine="540"/>
        <w:jc w:val="both"/>
      </w:pPr>
      <w:hyperlink w:anchor="P236" w:tooltip="1 0 1">
        <w:r>
          <w:rPr>
            <w:color w:val="0000FF"/>
          </w:rPr>
          <w:t>1</w:t>
        </w:r>
      </w:hyperlink>
      <w:r>
        <w:t xml:space="preserve"> "Жилые помещения";</w:t>
      </w:r>
    </w:p>
    <w:p w:rsidR="003B7C9C" w:rsidRDefault="001065C8">
      <w:pPr>
        <w:pStyle w:val="ConsPlusNormal0"/>
        <w:spacing w:before="240"/>
        <w:ind w:firstLine="540"/>
        <w:jc w:val="both"/>
      </w:pPr>
      <w:hyperlink w:anchor="P241" w:tooltip="1 0 1">
        <w:r>
          <w:rPr>
            <w:color w:val="0000FF"/>
          </w:rPr>
          <w:t>2</w:t>
        </w:r>
      </w:hyperlink>
      <w:r>
        <w:t xml:space="preserve"> "Нежилые помещения (здания и сооружения)";</w:t>
      </w:r>
    </w:p>
    <w:p w:rsidR="003B7C9C" w:rsidRDefault="001065C8">
      <w:pPr>
        <w:pStyle w:val="ConsPlusNormal0"/>
        <w:spacing w:before="240"/>
        <w:ind w:firstLine="540"/>
        <w:jc w:val="both"/>
      </w:pPr>
      <w:hyperlink w:anchor="P246" w:tooltip="1 0 1">
        <w:r>
          <w:rPr>
            <w:color w:val="0000FF"/>
          </w:rPr>
          <w:t>3</w:t>
        </w:r>
      </w:hyperlink>
      <w:r>
        <w:t xml:space="preserve"> "Инвестиционная недвижимость";</w:t>
      </w:r>
    </w:p>
    <w:p w:rsidR="003B7C9C" w:rsidRDefault="001065C8">
      <w:pPr>
        <w:pStyle w:val="ConsPlusNormal0"/>
        <w:spacing w:before="240"/>
        <w:ind w:firstLine="540"/>
        <w:jc w:val="both"/>
      </w:pPr>
      <w:hyperlink w:anchor="P251" w:tooltip="1 0 1">
        <w:r>
          <w:rPr>
            <w:color w:val="0000FF"/>
          </w:rPr>
          <w:t>4</w:t>
        </w:r>
      </w:hyperlink>
      <w:r>
        <w:t xml:space="preserve"> "Машины и оборудование";</w:t>
      </w:r>
    </w:p>
    <w:p w:rsidR="003B7C9C" w:rsidRDefault="001065C8">
      <w:pPr>
        <w:pStyle w:val="ConsPlusNormal0"/>
        <w:spacing w:before="240"/>
        <w:ind w:firstLine="540"/>
        <w:jc w:val="both"/>
      </w:pPr>
      <w:hyperlink w:anchor="P256" w:tooltip="1 0 1">
        <w:r>
          <w:rPr>
            <w:color w:val="0000FF"/>
          </w:rPr>
          <w:t>5</w:t>
        </w:r>
      </w:hyperlink>
      <w:r>
        <w:t xml:space="preserve"> "Транспортные средства";</w:t>
      </w:r>
    </w:p>
    <w:p w:rsidR="003B7C9C" w:rsidRDefault="001065C8">
      <w:pPr>
        <w:pStyle w:val="ConsPlusNormal0"/>
        <w:spacing w:before="240"/>
        <w:ind w:firstLine="540"/>
        <w:jc w:val="both"/>
      </w:pPr>
      <w:hyperlink w:anchor="P261" w:tooltip="1 0 1">
        <w:r>
          <w:rPr>
            <w:color w:val="0000FF"/>
          </w:rPr>
          <w:t>6</w:t>
        </w:r>
      </w:hyperlink>
      <w:r>
        <w:t xml:space="preserve"> "Инвентарь производственный и хозяйственный";</w:t>
      </w:r>
    </w:p>
    <w:p w:rsidR="003B7C9C" w:rsidRDefault="001065C8">
      <w:pPr>
        <w:pStyle w:val="ConsPlusNormal0"/>
        <w:spacing w:before="240"/>
        <w:ind w:firstLine="540"/>
        <w:jc w:val="both"/>
      </w:pPr>
      <w:hyperlink w:anchor="P266" w:tooltip="1 0 1">
        <w:r>
          <w:rPr>
            <w:color w:val="0000FF"/>
          </w:rPr>
          <w:t>7</w:t>
        </w:r>
      </w:hyperlink>
      <w:r>
        <w:t xml:space="preserve"> "Биологические ресурсы";</w:t>
      </w:r>
    </w:p>
    <w:p w:rsidR="003B7C9C" w:rsidRDefault="001065C8">
      <w:pPr>
        <w:pStyle w:val="ConsPlusNormal0"/>
        <w:spacing w:before="240"/>
        <w:ind w:firstLine="540"/>
        <w:jc w:val="both"/>
      </w:pPr>
      <w:hyperlink w:anchor="P271" w:tooltip="1 0 1">
        <w:r>
          <w:rPr>
            <w:color w:val="0000FF"/>
          </w:rPr>
          <w:t>8</w:t>
        </w:r>
      </w:hyperlink>
      <w:r>
        <w:t xml:space="preserve"> "Прочие основные средства".</w:t>
      </w:r>
    </w:p>
    <w:p w:rsidR="003B7C9C" w:rsidRDefault="001065C8">
      <w:pPr>
        <w:pStyle w:val="ConsPlusNormal0"/>
        <w:spacing w:before="240"/>
        <w:ind w:firstLine="540"/>
        <w:jc w:val="both"/>
      </w:pPr>
      <w:r>
        <w:t>4. Учет опе</w:t>
      </w:r>
      <w:r>
        <w:t xml:space="preserve">раций по выбытию и перемещению объектов основных средств ведется в </w:t>
      </w:r>
      <w:hyperlink r:id="rId4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выбытию и перемещению нефинансовых активов</w:t>
      </w:r>
      <w:r>
        <w:t xml:space="preserve">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Учет операций по поступлению объектов основных средств ведется:</w:t>
      </w:r>
    </w:p>
    <w:p w:rsidR="003B7C9C" w:rsidRDefault="001065C8">
      <w:pPr>
        <w:pStyle w:val="ConsPlusNormal0"/>
        <w:spacing w:before="240"/>
        <w:ind w:firstLine="540"/>
        <w:jc w:val="both"/>
      </w:pPr>
      <w:r>
        <w:t xml:space="preserve">в </w:t>
      </w:r>
      <w:hyperlink r:id="rId4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w:t>
      </w:r>
      <w:r>
        <w:t xml:space="preserve">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 части операций по принятию к учету объектов основных средств по сформированной первоначальной стоимости или операций по увеличению первоначальной (балансовой) стоимос</w:t>
      </w:r>
      <w:r>
        <w:t>ти объектов основных средств на сумму фактических затрат по их достройке, реконструкции, модернизации, дооборудованию;</w:t>
      </w:r>
    </w:p>
    <w:p w:rsidR="003B7C9C" w:rsidRDefault="001065C8">
      <w:pPr>
        <w:pStyle w:val="ConsPlusNormal0"/>
        <w:spacing w:before="240"/>
        <w:ind w:firstLine="540"/>
        <w:jc w:val="both"/>
      </w:pPr>
      <w:r>
        <w:t xml:space="preserve">в </w:t>
      </w:r>
      <w:hyperlink r:id="rId4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w:t>
      </w:r>
      <w:r>
        <w:t xml:space="preserve">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 по иным операциям по поступлению объектов основных средств.</w:t>
      </w:r>
    </w:p>
    <w:p w:rsidR="003B7C9C" w:rsidRDefault="001065C8">
      <w:pPr>
        <w:pStyle w:val="ConsPlusNormal0"/>
        <w:spacing w:before="240"/>
        <w:ind w:firstLine="540"/>
        <w:jc w:val="both"/>
      </w:pPr>
      <w:r>
        <w:t>5. Аналитический учет основных средств ведется на инвентарных карточках, открываемых на соответствующие объекты (группу объектов) основных средств, за исключением объектов библиотечного фонда и объектов движимого имущества стоимостью до 10000 рублей включи</w:t>
      </w:r>
      <w:r>
        <w:t>тельно. Аналитический учет основных средств ведется в разрезе видов имущества, объектов основных средств и (или) инвентарных групп, инвентарных номеров, местонахождений инвентарных объектов (адресов, мест хранения), ответственных лиц.</w:t>
      </w:r>
    </w:p>
    <w:p w:rsidR="003B7C9C" w:rsidRDefault="001065C8">
      <w:pPr>
        <w:pStyle w:val="ConsPlusNormal0"/>
        <w:spacing w:before="240"/>
        <w:ind w:firstLine="540"/>
        <w:jc w:val="both"/>
      </w:pPr>
      <w:r>
        <w:t xml:space="preserve">Инвентарная карточка </w:t>
      </w:r>
      <w:r>
        <w:t>учета основных средств открывается на каждый инвентарный объект основных средств.</w:t>
      </w:r>
    </w:p>
    <w:p w:rsidR="003B7C9C" w:rsidRDefault="001065C8">
      <w:pPr>
        <w:pStyle w:val="ConsPlusNormal0"/>
        <w:spacing w:before="240"/>
        <w:ind w:firstLine="540"/>
        <w:jc w:val="both"/>
      </w:pPr>
      <w:r>
        <w:t>Инвентарная карточка группового учета основных средств открывается на комплекс объектов основных средств (инвентарную группу объектов основных средств, имеющих одинаковые наз</w:t>
      </w:r>
      <w:r>
        <w:t xml:space="preserve">начения, технические характеристики и принятых к учету единовременно по одной балансовой (остаточной) стоимости). Инвентарная карточка группового учета основных средств открывается для учета объектов библиотечных фондов, производственного и хозяйственного </w:t>
      </w:r>
      <w:r>
        <w:t>инвентаря, инвентарных групп, иных групп объектов основных средств.</w:t>
      </w:r>
    </w:p>
    <w:p w:rsidR="003B7C9C" w:rsidRDefault="001065C8">
      <w:pPr>
        <w:pStyle w:val="ConsPlusNormal0"/>
        <w:spacing w:before="240"/>
        <w:ind w:firstLine="540"/>
        <w:jc w:val="both"/>
      </w:pPr>
      <w:r>
        <w:t xml:space="preserve">Инвентарные карточки регистрируются в </w:t>
      </w:r>
      <w:hyperlink r:id="rId4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Описи</w:t>
        </w:r>
      </w:hyperlink>
      <w:r>
        <w:t xml:space="preserve"> инвентарных карто</w:t>
      </w:r>
      <w:r>
        <w:t xml:space="preserve">чек по учету основных средств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Ответственные лица ведут Инвентарные списки нефинансовых активов, за исключением </w:t>
      </w:r>
      <w:r>
        <w:lastRenderedPageBreak/>
        <w:t>библиотечных фондов.</w:t>
      </w:r>
    </w:p>
    <w:p w:rsidR="003B7C9C" w:rsidRDefault="001065C8">
      <w:pPr>
        <w:pStyle w:val="ConsPlusNormal0"/>
        <w:spacing w:before="240"/>
        <w:ind w:firstLine="540"/>
        <w:jc w:val="both"/>
      </w:pPr>
      <w:r>
        <w:t>В целях контроля соответствия учетных данных по объектам основных средств, форми</w:t>
      </w:r>
      <w:r>
        <w:t>руемых ответственными лицами, данным на соответствующих счетах аналитического учета рабочего плана счетов субъекта учета, осуществляющего бюджетные полномочия получателя бюджетных средств, администратора доходов бюджета, администратора источников финансиро</w:t>
      </w:r>
      <w:r>
        <w:t>вания дефицита бюджета (казенным учреждением) и (или) финансовым органом (далее - Рабочий план счетов бюджетного учета), рабочего плана счетов государственных (муниципальных) бюджетных (автономных) учреждений (далее - Рабочий план счетов бухгалтерского уче</w:t>
      </w:r>
      <w:r>
        <w:t xml:space="preserve">та учреждений) (далее при совместном упоминании - Рабочий план счетов организации бюджетной сферы) составляется Оборотная </w:t>
      </w:r>
      <w:hyperlink r:id="rId5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ведомос</w:t>
        </w:r>
        <w:r>
          <w:rPr>
            <w:color w:val="0000FF"/>
          </w:rPr>
          <w:t>ть</w:t>
        </w:r>
      </w:hyperlink>
      <w:r>
        <w:t xml:space="preserve"> по нефинансовым активам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3B7C9C">
      <w:pPr>
        <w:pStyle w:val="ConsPlusNormal0"/>
        <w:jc w:val="both"/>
      </w:pPr>
    </w:p>
    <w:p w:rsidR="003B7C9C" w:rsidRDefault="001065C8">
      <w:pPr>
        <w:pStyle w:val="ConsPlusTitle0"/>
        <w:jc w:val="center"/>
        <w:outlineLvl w:val="4"/>
      </w:pPr>
      <w:r>
        <w:t>Счет 10200 "Нематериальные активы"</w:t>
      </w:r>
    </w:p>
    <w:p w:rsidR="003B7C9C" w:rsidRDefault="003B7C9C">
      <w:pPr>
        <w:pStyle w:val="ConsPlusNormal0"/>
        <w:jc w:val="both"/>
      </w:pPr>
    </w:p>
    <w:p w:rsidR="003B7C9C" w:rsidRDefault="001065C8">
      <w:pPr>
        <w:pStyle w:val="ConsPlusNormal0"/>
        <w:ind w:firstLine="540"/>
        <w:jc w:val="both"/>
      </w:pPr>
      <w:r>
        <w:t xml:space="preserve">6. </w:t>
      </w:r>
      <w:hyperlink w:anchor="P276" w:tooltip="Нематериальные активы">
        <w:r>
          <w:rPr>
            <w:color w:val="0000FF"/>
          </w:rPr>
          <w:t>Счет</w:t>
        </w:r>
      </w:hyperlink>
      <w:r>
        <w:t xml:space="preserve"> предназначен для учета операций с нематериальными активами с учетом положений федераль</w:t>
      </w:r>
      <w:r>
        <w:t xml:space="preserve">ного </w:t>
      </w:r>
      <w:hyperlink r:id="rId51" w:tooltip="Приказ Минфина России от 15.11.2019 N 181н &quot;Об утверждении федерального стандарта бухгалтерского учета государственных финансов &quot;Нематериальные активы&quot; (Зарегистрировано в Минюсте России 16.12.2019 N 56822) {КонсультантПлюс}">
        <w:r>
          <w:rPr>
            <w:color w:val="0000FF"/>
          </w:rPr>
          <w:t>стандарта</w:t>
        </w:r>
      </w:hyperlink>
      <w:r>
        <w:t xml:space="preserve"> бухгалтерского учета государственных финансов "Нематериальные активы" &lt;3&gt;.</w:t>
      </w:r>
    </w:p>
    <w:p w:rsidR="003B7C9C" w:rsidRDefault="001065C8">
      <w:pPr>
        <w:pStyle w:val="ConsPlusNormal0"/>
        <w:spacing w:before="240"/>
        <w:ind w:firstLine="540"/>
        <w:jc w:val="both"/>
      </w:pPr>
      <w:r>
        <w:t>--------------------------------</w:t>
      </w:r>
    </w:p>
    <w:p w:rsidR="003B7C9C" w:rsidRDefault="001065C8">
      <w:pPr>
        <w:pStyle w:val="ConsPlusNormal0"/>
        <w:spacing w:before="240"/>
        <w:ind w:firstLine="540"/>
        <w:jc w:val="both"/>
      </w:pPr>
      <w:r>
        <w:t xml:space="preserve">&lt;3&gt; Утвержден </w:t>
      </w:r>
      <w:hyperlink r:id="rId52" w:tooltip="Приказ Минфина России от 15.11.2019 N 181н &quot;Об утверждении федерального стандарта бухгалтерского учета государственных финансов &quot;Нематериальные активы&quot; (Зарегистрировано в Минюсте России 16.12.2019 N 56822) {КонсультантПлюс}">
        <w:r>
          <w:rPr>
            <w:color w:val="0000FF"/>
          </w:rPr>
          <w:t>приказом</w:t>
        </w:r>
      </w:hyperlink>
      <w:r>
        <w:t xml:space="preserve"> Министерства финансов Российской Федерации от 15 ноября 2019 г. N 181н "Об утверждении федерального стандарта бухгалтерского учета государственных финансов "Нематериальные актив</w:t>
      </w:r>
      <w:r>
        <w:t>ы" (зарегистрирован Министерством юстиции Российской Федерации 16 декабря 2019 г., регистрационный N 56822).</w:t>
      </w:r>
    </w:p>
    <w:p w:rsidR="003B7C9C" w:rsidRDefault="003B7C9C">
      <w:pPr>
        <w:pStyle w:val="ConsPlusNormal0"/>
        <w:jc w:val="both"/>
      </w:pPr>
    </w:p>
    <w:p w:rsidR="003B7C9C" w:rsidRDefault="001065C8">
      <w:pPr>
        <w:pStyle w:val="ConsPlusNormal0"/>
        <w:ind w:firstLine="540"/>
        <w:jc w:val="both"/>
      </w:pPr>
      <w:r>
        <w:t xml:space="preserve">7. Группировка объектов нематериальных активов осуществляется по группам имущества, предусмотренным </w:t>
      </w:r>
      <w:hyperlink w:anchor="P4216" w:tooltip="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
        <w:r>
          <w:rPr>
            <w:color w:val="0000FF"/>
          </w:rPr>
          <w:t>пунктом 2</w:t>
        </w:r>
      </w:hyperlink>
      <w:r>
        <w:t xml:space="preserve"> настоящего приложения, и видам имущества, соответствующим подразделам классификации, установленным </w:t>
      </w:r>
      <w:hyperlink r:id="rId53"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color w:val="0000FF"/>
          </w:rPr>
          <w:t>ОКОФ</w:t>
        </w:r>
      </w:hyperlink>
      <w:r>
        <w:t>, с учетом положений настоящего пункта.</w:t>
      </w:r>
    </w:p>
    <w:p w:rsidR="003B7C9C" w:rsidRDefault="001065C8">
      <w:pPr>
        <w:pStyle w:val="ConsPlusNormal0"/>
        <w:spacing w:before="240"/>
        <w:ind w:firstLine="540"/>
        <w:jc w:val="both"/>
      </w:pPr>
      <w:r>
        <w:t xml:space="preserve">Объекты нематериальных активов учитываются на счете, содержащем соответствующий аналитический код группы синтетического счета, согласно </w:t>
      </w:r>
      <w:hyperlink w:anchor="P4216" w:tooltip="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
        <w:r>
          <w:rPr>
            <w:color w:val="0000FF"/>
          </w:rPr>
          <w:t>пункту 2</w:t>
        </w:r>
      </w:hyperlink>
      <w:r>
        <w:t xml:space="preserve"> настоящего приложения (</w:t>
      </w:r>
      <w:hyperlink w:anchor="P282" w:tooltip="1 0 2">
        <w:r>
          <w:rPr>
            <w:color w:val="0000FF"/>
          </w:rPr>
          <w:t>20</w:t>
        </w:r>
      </w:hyperlink>
      <w:r>
        <w:t xml:space="preserve">, </w:t>
      </w:r>
      <w:hyperlink w:anchor="P287" w:tooltip="1 0 2">
        <w:r>
          <w:rPr>
            <w:color w:val="0000FF"/>
          </w:rPr>
          <w:t>30</w:t>
        </w:r>
      </w:hyperlink>
      <w:r>
        <w:t xml:space="preserve">, </w:t>
      </w:r>
      <w:hyperlink w:anchor="P292" w:tooltip="1 0 2">
        <w:r>
          <w:rPr>
            <w:color w:val="0000FF"/>
          </w:rPr>
          <w:t>90</w:t>
        </w:r>
      </w:hyperlink>
      <w:r>
        <w:t>), и аналитический код вида синтетического счета объекта учета по следующим группам учета:</w:t>
      </w:r>
    </w:p>
    <w:p w:rsidR="003B7C9C" w:rsidRDefault="001065C8">
      <w:pPr>
        <w:pStyle w:val="ConsPlusNormal0"/>
        <w:spacing w:before="240"/>
        <w:ind w:firstLine="540"/>
        <w:jc w:val="both"/>
      </w:pPr>
      <w:hyperlink w:anchor="P297" w:tooltip="1 0 2">
        <w:r>
          <w:rPr>
            <w:color w:val="0000FF"/>
          </w:rPr>
          <w:t>N</w:t>
        </w:r>
      </w:hyperlink>
      <w:r>
        <w:t xml:space="preserve"> "Научные исследования (научно-исследовательские разработки)";</w:t>
      </w:r>
    </w:p>
    <w:p w:rsidR="003B7C9C" w:rsidRDefault="001065C8">
      <w:pPr>
        <w:pStyle w:val="ConsPlusNormal0"/>
        <w:spacing w:before="240"/>
        <w:ind w:firstLine="540"/>
        <w:jc w:val="both"/>
      </w:pPr>
      <w:hyperlink w:anchor="P302" w:tooltip="1 0 2">
        <w:r>
          <w:rPr>
            <w:color w:val="0000FF"/>
          </w:rPr>
          <w:t>R</w:t>
        </w:r>
      </w:hyperlink>
      <w:r>
        <w:t xml:space="preserve"> "Опытно-конструкторские и технологические разработки";</w:t>
      </w:r>
    </w:p>
    <w:p w:rsidR="003B7C9C" w:rsidRDefault="001065C8">
      <w:pPr>
        <w:pStyle w:val="ConsPlusNormal0"/>
        <w:spacing w:before="240"/>
        <w:ind w:firstLine="540"/>
        <w:jc w:val="both"/>
      </w:pPr>
      <w:hyperlink w:anchor="P307" w:tooltip="1 0 2">
        <w:r>
          <w:rPr>
            <w:color w:val="0000FF"/>
          </w:rPr>
          <w:t>I</w:t>
        </w:r>
      </w:hyperlink>
      <w:r>
        <w:t xml:space="preserve"> "Программное обеспечение и базы данных";</w:t>
      </w:r>
    </w:p>
    <w:p w:rsidR="003B7C9C" w:rsidRDefault="001065C8">
      <w:pPr>
        <w:pStyle w:val="ConsPlusNormal0"/>
        <w:spacing w:before="240"/>
        <w:ind w:firstLine="540"/>
        <w:jc w:val="both"/>
      </w:pPr>
      <w:hyperlink w:anchor="P312" w:tooltip="1 0 2">
        <w:r>
          <w:rPr>
            <w:color w:val="0000FF"/>
          </w:rPr>
          <w:t>D</w:t>
        </w:r>
      </w:hyperlink>
      <w:r>
        <w:t xml:space="preserve"> "Иные объекты интеллектуальной собственнос</w:t>
      </w:r>
      <w:r>
        <w:t>ти".</w:t>
      </w:r>
    </w:p>
    <w:p w:rsidR="003B7C9C" w:rsidRDefault="001065C8">
      <w:pPr>
        <w:pStyle w:val="ConsPlusNormal0"/>
        <w:spacing w:before="240"/>
        <w:ind w:firstLine="540"/>
        <w:jc w:val="both"/>
      </w:pPr>
      <w:r>
        <w:t xml:space="preserve">8. Учет операций по выбытию и перемещению объектов нематериальных активов ведется в </w:t>
      </w:r>
      <w:hyperlink r:id="rId5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выбытию и перемещени</w:t>
      </w:r>
      <w:r>
        <w:t xml:space="preserve">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Учет операций по поступлению объектов нематериальных активов ведется:</w:t>
      </w:r>
    </w:p>
    <w:p w:rsidR="003B7C9C" w:rsidRDefault="001065C8">
      <w:pPr>
        <w:pStyle w:val="ConsPlusNormal0"/>
        <w:spacing w:before="240"/>
        <w:ind w:firstLine="540"/>
        <w:jc w:val="both"/>
      </w:pPr>
      <w:r>
        <w:lastRenderedPageBreak/>
        <w:t xml:space="preserve">в </w:t>
      </w:r>
      <w:hyperlink r:id="rId5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 части операций принятия к учету объектов нематериальных активов по сформированной первоначальной стоимости, операций по увеличению первона</w:t>
      </w:r>
      <w:r>
        <w:t>чальной (балансовой) стоимости нематериальных активов на сумму фактических затрат по их модернизации;</w:t>
      </w:r>
    </w:p>
    <w:p w:rsidR="003B7C9C" w:rsidRDefault="001065C8">
      <w:pPr>
        <w:pStyle w:val="ConsPlusNormal0"/>
        <w:spacing w:before="240"/>
        <w:ind w:firstLine="540"/>
        <w:jc w:val="both"/>
      </w:pPr>
      <w:r>
        <w:t xml:space="preserve">в </w:t>
      </w:r>
      <w:hyperlink r:id="rId5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w:t>
      </w:r>
      <w:r>
        <w:t xml:space="preserve">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 по иным операциям по поступлению объектов нематериальных активов.</w:t>
      </w:r>
    </w:p>
    <w:p w:rsidR="003B7C9C" w:rsidRDefault="001065C8">
      <w:pPr>
        <w:pStyle w:val="ConsPlusNormal0"/>
        <w:spacing w:before="240"/>
        <w:ind w:firstLine="540"/>
        <w:jc w:val="both"/>
      </w:pPr>
      <w:r>
        <w:t xml:space="preserve">9. Аналитический учет объектов нематериальных активов ведется в Инвентарной </w:t>
      </w:r>
      <w:hyperlink r:id="rId57"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Pr>
            <w:color w:val="0000FF"/>
          </w:rPr>
          <w:t>карточке</w:t>
        </w:r>
      </w:hyperlink>
      <w:r>
        <w:t xml:space="preserve"> учета нефинансовых активов </w:t>
      </w:r>
      <w:hyperlink w:anchor="P5205" w:tooltip="&lt;4&gt; Утвержденной приказом Министерства финансов Российской Федерации от 15 апреля 2021 г. N 61н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
        <w:r>
          <w:rPr>
            <w:color w:val="0000FF"/>
          </w:rPr>
          <w:t>&lt;4&gt;</w:t>
        </w:r>
      </w:hyperlink>
      <w:r>
        <w:t>. Аналитический учет нематериальных активов ведется в разрезе объектов учета нематериальных активов по инвентарным номе</w:t>
      </w:r>
      <w:r>
        <w:t>рам и ответственным лицам.</w:t>
      </w:r>
    </w:p>
    <w:p w:rsidR="003B7C9C" w:rsidRDefault="001065C8">
      <w:pPr>
        <w:pStyle w:val="ConsPlusNormal0"/>
        <w:spacing w:before="240"/>
        <w:ind w:firstLine="540"/>
        <w:jc w:val="both"/>
      </w:pPr>
      <w:r>
        <w:t xml:space="preserve">В целях контроля соответствия учетных данных по объектам нематериальных активов, формируемых материально ответственными лицами, данным на соответствующих счетах аналитического учета рабочего плана счетов составляется Оборотная </w:t>
      </w:r>
      <w:hyperlink r:id="rId5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ведомость</w:t>
        </w:r>
      </w:hyperlink>
      <w:r>
        <w:t xml:space="preserve"> по нефинансовым активам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3B7C9C">
      <w:pPr>
        <w:pStyle w:val="ConsPlusNormal0"/>
        <w:jc w:val="both"/>
      </w:pPr>
    </w:p>
    <w:p w:rsidR="003B7C9C" w:rsidRDefault="001065C8">
      <w:pPr>
        <w:pStyle w:val="ConsPlusTitle0"/>
        <w:jc w:val="center"/>
        <w:outlineLvl w:val="4"/>
      </w:pPr>
      <w:r>
        <w:t>Счет 10300 "Непроизведенные активы"</w:t>
      </w:r>
    </w:p>
    <w:p w:rsidR="003B7C9C" w:rsidRDefault="003B7C9C">
      <w:pPr>
        <w:pStyle w:val="ConsPlusNormal0"/>
        <w:jc w:val="both"/>
      </w:pPr>
    </w:p>
    <w:p w:rsidR="003B7C9C" w:rsidRDefault="001065C8">
      <w:pPr>
        <w:pStyle w:val="ConsPlusNormal0"/>
        <w:ind w:firstLine="540"/>
        <w:jc w:val="both"/>
      </w:pPr>
      <w:r>
        <w:t xml:space="preserve">10. </w:t>
      </w:r>
      <w:hyperlink w:anchor="P317" w:tooltip="Непроизведенные активы">
        <w:r>
          <w:rPr>
            <w:color w:val="0000FF"/>
          </w:rPr>
          <w:t>Счет</w:t>
        </w:r>
      </w:hyperlink>
      <w:r>
        <w:t xml:space="preserve"> предназначен для учета операций с нефинансовыми активами, относящимися к непроизведенным активам в соответствии с положениями федерального </w:t>
      </w:r>
      <w:hyperlink r:id="rId59" w:tooltip="Приказ Минфина России от 28.02.2018 N 34н (ред. от 08.06.2021) &quot;Об утверждении федерального стандарта бухгалтерского учета для организаций государственного сектора &quot;Непроизведенные активы&quot; (Зарегистрировано в Минюсте России 22.05.2018 N 51145) {КонсультантПлюс">
        <w:r>
          <w:rPr>
            <w:color w:val="0000FF"/>
          </w:rPr>
          <w:t>стандарта</w:t>
        </w:r>
      </w:hyperlink>
      <w:r>
        <w:t xml:space="preserve"> бухгалтерского учета для организаций государственного сектора "Непроизведенные активы" &lt;5&gt;.</w:t>
      </w:r>
    </w:p>
    <w:p w:rsidR="003B7C9C" w:rsidRDefault="001065C8">
      <w:pPr>
        <w:pStyle w:val="ConsPlusNormal0"/>
        <w:spacing w:before="240"/>
        <w:ind w:firstLine="540"/>
        <w:jc w:val="both"/>
      </w:pPr>
      <w:r>
        <w:t>--------------------------------</w:t>
      </w:r>
    </w:p>
    <w:p w:rsidR="003B7C9C" w:rsidRDefault="001065C8">
      <w:pPr>
        <w:pStyle w:val="ConsPlusNormal0"/>
        <w:spacing w:before="240"/>
        <w:ind w:firstLine="540"/>
        <w:jc w:val="both"/>
      </w:pPr>
      <w:r>
        <w:t xml:space="preserve">&lt;5&gt; Утвержден </w:t>
      </w:r>
      <w:hyperlink r:id="rId60" w:tooltip="Приказ Минфина России от 28.02.2018 N 34н (ред. от 08.06.2021) &quot;Об утверждении федерального стандарта бухгалтерского учета для организаций государственного сектора &quot;Непроизведенные активы&quot; (Зарегистрировано в Минюсте России 22.05.2018 N 51145) {КонсультантПлюс">
        <w:r>
          <w:rPr>
            <w:color w:val="0000FF"/>
          </w:rPr>
          <w:t>приказом</w:t>
        </w:r>
      </w:hyperlink>
      <w:r>
        <w:t xml:space="preserve"> Министерства финансов Российской Федерации от 28 февраля 2018 г. N 34н "Об утверждении федерального стандарта бухгалтерского учета для органи</w:t>
      </w:r>
      <w:r>
        <w:t>заций государственного сектора "Непроизведенные активы" (зарегистрирован Министерством юстиции Российской Федерации 22 мая 2018 г., регистрационный N 51145) с изменениями, внесенными приказами Министерства финансов Российской Федерации от 10 декабря 2019 г</w:t>
      </w:r>
      <w:r>
        <w:t>. N 218н (зарегистрирован Министерством юстиции Российской Федерации 16 января 2020 г. N 57175), от 8 июня 2021 г. N 74н (зарегистрирован Министерством юстиции Российской Федерации 22 июля 2021 г., регистрационный N 64334).</w:t>
      </w:r>
    </w:p>
    <w:p w:rsidR="003B7C9C" w:rsidRDefault="003B7C9C">
      <w:pPr>
        <w:pStyle w:val="ConsPlusNormal0"/>
        <w:jc w:val="both"/>
      </w:pPr>
    </w:p>
    <w:p w:rsidR="003B7C9C" w:rsidRDefault="001065C8">
      <w:pPr>
        <w:pStyle w:val="ConsPlusNormal0"/>
        <w:ind w:firstLine="540"/>
        <w:jc w:val="both"/>
      </w:pPr>
      <w:r>
        <w:t>11. Объекты непроизведенных акт</w:t>
      </w:r>
      <w:r>
        <w:t xml:space="preserve">ивов учитываются на счете, содержащем аналитические коды группы синтетического счета </w:t>
      </w:r>
      <w:hyperlink w:anchor="P323" w:tooltip="1 0 3">
        <w:r>
          <w:rPr>
            <w:color w:val="0000FF"/>
          </w:rPr>
          <w:t>10</w:t>
        </w:r>
      </w:hyperlink>
      <w:r>
        <w:t xml:space="preserve"> "Непроизведенные активы - недвижимое имущество учреждения", </w:t>
      </w:r>
      <w:hyperlink w:anchor="P328" w:tooltip="1 0 3">
        <w:r>
          <w:rPr>
            <w:color w:val="0000FF"/>
          </w:rPr>
          <w:t>30</w:t>
        </w:r>
      </w:hyperlink>
      <w:r>
        <w:t xml:space="preserve"> "Непроизведенные активы - ино</w:t>
      </w:r>
      <w:r>
        <w:t xml:space="preserve">е движимое имущество", </w:t>
      </w:r>
      <w:hyperlink w:anchor="P333" w:tooltip="1 0 3">
        <w:r>
          <w:rPr>
            <w:color w:val="0000FF"/>
          </w:rPr>
          <w:t>90</w:t>
        </w:r>
      </w:hyperlink>
      <w:r>
        <w:t xml:space="preserve"> "Непроизведенные активы - в составе имущества концедента" и соответствующий аналитический код вида синтетического счета объекта учета:</w:t>
      </w:r>
    </w:p>
    <w:p w:rsidR="003B7C9C" w:rsidRDefault="001065C8">
      <w:pPr>
        <w:pStyle w:val="ConsPlusNormal0"/>
        <w:spacing w:before="240"/>
        <w:ind w:firstLine="540"/>
        <w:jc w:val="both"/>
      </w:pPr>
      <w:hyperlink w:anchor="P338" w:tooltip="1 0 3">
        <w:r>
          <w:rPr>
            <w:color w:val="0000FF"/>
          </w:rPr>
          <w:t>1</w:t>
        </w:r>
      </w:hyperlink>
      <w:r>
        <w:t xml:space="preserve"> "Земля (земельные</w:t>
      </w:r>
      <w:r>
        <w:t xml:space="preserve"> участки)";</w:t>
      </w:r>
    </w:p>
    <w:p w:rsidR="003B7C9C" w:rsidRDefault="001065C8">
      <w:pPr>
        <w:pStyle w:val="ConsPlusNormal0"/>
        <w:spacing w:before="240"/>
        <w:ind w:firstLine="540"/>
        <w:jc w:val="both"/>
      </w:pPr>
      <w:hyperlink w:anchor="P343" w:tooltip="1 0 3">
        <w:r>
          <w:rPr>
            <w:color w:val="0000FF"/>
          </w:rPr>
          <w:t>2</w:t>
        </w:r>
      </w:hyperlink>
      <w:r>
        <w:t xml:space="preserve"> "Непроизведенные ресурсы";</w:t>
      </w:r>
    </w:p>
    <w:p w:rsidR="003B7C9C" w:rsidRDefault="001065C8">
      <w:pPr>
        <w:pStyle w:val="ConsPlusNormal0"/>
        <w:spacing w:before="240"/>
        <w:ind w:firstLine="540"/>
        <w:jc w:val="both"/>
      </w:pPr>
      <w:hyperlink w:anchor="P348" w:tooltip="1 0 3">
        <w:r>
          <w:rPr>
            <w:color w:val="0000FF"/>
          </w:rPr>
          <w:t>3</w:t>
        </w:r>
      </w:hyperlink>
      <w:r>
        <w:t xml:space="preserve"> "Прочие непроизведенные активы".</w:t>
      </w:r>
    </w:p>
    <w:p w:rsidR="003B7C9C" w:rsidRDefault="001065C8">
      <w:pPr>
        <w:pStyle w:val="ConsPlusNormal0"/>
        <w:spacing w:before="240"/>
        <w:ind w:firstLine="540"/>
        <w:jc w:val="both"/>
      </w:pPr>
      <w:r>
        <w:t xml:space="preserve">12. Учет операций по выбытию и перемещению объектов непроизведенных активов ведется в </w:t>
      </w:r>
      <w:hyperlink r:id="rId6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lastRenderedPageBreak/>
        <w:t>Учет операций по поступл</w:t>
      </w:r>
      <w:r>
        <w:t>ению объектов непроизведенных активов ведется:</w:t>
      </w:r>
    </w:p>
    <w:p w:rsidR="003B7C9C" w:rsidRDefault="001065C8">
      <w:pPr>
        <w:pStyle w:val="ConsPlusNormal0"/>
        <w:spacing w:before="240"/>
        <w:ind w:firstLine="540"/>
        <w:jc w:val="both"/>
      </w:pPr>
      <w:r>
        <w:t xml:space="preserve">в </w:t>
      </w:r>
      <w:hyperlink r:id="rId6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 части операций по принятию к учету объектов непроизведенных активов по сформированной первоначальной стоимости;</w:t>
      </w:r>
    </w:p>
    <w:p w:rsidR="003B7C9C" w:rsidRDefault="001065C8">
      <w:pPr>
        <w:pStyle w:val="ConsPlusNormal0"/>
        <w:spacing w:before="240"/>
        <w:ind w:firstLine="540"/>
        <w:jc w:val="both"/>
      </w:pPr>
      <w:r>
        <w:t xml:space="preserve">в </w:t>
      </w:r>
      <w:hyperlink r:id="rId6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 по иным операциям по поступлению объектов непроизведенных активов.</w:t>
      </w:r>
    </w:p>
    <w:p w:rsidR="003B7C9C" w:rsidRDefault="001065C8">
      <w:pPr>
        <w:pStyle w:val="ConsPlusNormal0"/>
        <w:spacing w:before="240"/>
        <w:ind w:firstLine="540"/>
        <w:jc w:val="both"/>
      </w:pPr>
      <w:r>
        <w:t xml:space="preserve">13. Аналитический учет объектов непроизведенных активов ведется в Инвентарной </w:t>
      </w:r>
      <w:hyperlink r:id="rId64"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Pr>
            <w:color w:val="0000FF"/>
          </w:rPr>
          <w:t>карточке</w:t>
        </w:r>
      </w:hyperlink>
      <w:r>
        <w:t xml:space="preserve"> учета нефинансовых активов </w:t>
      </w:r>
      <w:hyperlink w:anchor="P5205" w:tooltip="&lt;4&gt; Утвержденной приказом Министерства финансов Российской Федерации от 15 апреля 2021 г. N 61н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
        <w:r>
          <w:rPr>
            <w:color w:val="0000FF"/>
          </w:rPr>
          <w:t>&lt;4&gt;</w:t>
        </w:r>
      </w:hyperlink>
      <w:r>
        <w:t>. Аналитический учет непроизведенных активов ведется в разрезе объектов, идентификационных номеров объектов непроизведенных активов (кадастровых, реестровых, учетных номеров), местонахождений объектов (адресов), ответственных лиц.</w:t>
      </w:r>
    </w:p>
    <w:p w:rsidR="003B7C9C" w:rsidRDefault="001065C8">
      <w:pPr>
        <w:pStyle w:val="ConsPlusNormal0"/>
        <w:spacing w:before="240"/>
        <w:ind w:firstLine="540"/>
        <w:jc w:val="both"/>
      </w:pPr>
      <w:r>
        <w:t>В целях контроля соответс</w:t>
      </w:r>
      <w:r>
        <w:t xml:space="preserve">твия учетных данных по объектам непроизведенных активов, сформированных на соответствующих счетах рабочего плана счетов, их фактическому наличию составляется Оборотная </w:t>
      </w:r>
      <w:hyperlink r:id="rId6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ведомость</w:t>
        </w:r>
      </w:hyperlink>
      <w:r>
        <w:t xml:space="preserve"> по нефинансовым активам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3B7C9C">
      <w:pPr>
        <w:pStyle w:val="ConsPlusNormal0"/>
        <w:jc w:val="both"/>
      </w:pPr>
    </w:p>
    <w:p w:rsidR="003B7C9C" w:rsidRDefault="001065C8">
      <w:pPr>
        <w:pStyle w:val="ConsPlusTitle0"/>
        <w:jc w:val="center"/>
        <w:outlineLvl w:val="4"/>
      </w:pPr>
      <w:r>
        <w:t>Счет 10400 "Амортизация"</w:t>
      </w:r>
    </w:p>
    <w:p w:rsidR="003B7C9C" w:rsidRDefault="003B7C9C">
      <w:pPr>
        <w:pStyle w:val="ConsPlusNormal0"/>
        <w:jc w:val="both"/>
      </w:pPr>
    </w:p>
    <w:p w:rsidR="003B7C9C" w:rsidRDefault="001065C8">
      <w:pPr>
        <w:pStyle w:val="ConsPlusNormal0"/>
        <w:ind w:firstLine="540"/>
        <w:jc w:val="both"/>
      </w:pPr>
      <w:r>
        <w:t xml:space="preserve">14. </w:t>
      </w:r>
      <w:hyperlink w:anchor="P353" w:tooltip="Амортизация">
        <w:r>
          <w:rPr>
            <w:color w:val="0000FF"/>
          </w:rPr>
          <w:t>Счет</w:t>
        </w:r>
      </w:hyperlink>
      <w:r>
        <w:t xml:space="preserve"> предназначен для сбора информации о начисленной сумме аморт</w:t>
      </w:r>
      <w:r>
        <w:t>изации объектов нефинансовых активов, принятых учреждением к учету.</w:t>
      </w:r>
    </w:p>
    <w:p w:rsidR="003B7C9C" w:rsidRDefault="001065C8">
      <w:pPr>
        <w:pStyle w:val="ConsPlusNormal0"/>
        <w:spacing w:before="240"/>
        <w:ind w:firstLine="540"/>
        <w:jc w:val="both"/>
      </w:pPr>
      <w:r>
        <w:t>15. Начисленная (принятая к учету) сумма амортизации нефинансовых активов учитывается на счете, содержащем:</w:t>
      </w:r>
    </w:p>
    <w:p w:rsidR="003B7C9C" w:rsidRDefault="001065C8">
      <w:pPr>
        <w:pStyle w:val="ConsPlusNormal0"/>
        <w:spacing w:before="240"/>
        <w:ind w:firstLine="540"/>
        <w:jc w:val="both"/>
      </w:pPr>
      <w:r>
        <w:t>по объектам нефинансовых активов - соответствующий аналитический код группы синт</w:t>
      </w:r>
      <w:r>
        <w:t>етического счета (</w:t>
      </w:r>
      <w:hyperlink w:anchor="P359" w:tooltip="1 0 4">
        <w:r>
          <w:rPr>
            <w:color w:val="0000FF"/>
          </w:rPr>
          <w:t>10</w:t>
        </w:r>
      </w:hyperlink>
      <w:r>
        <w:t xml:space="preserve">, </w:t>
      </w:r>
      <w:hyperlink w:anchor="P364" w:tooltip="1 0 4">
        <w:r>
          <w:rPr>
            <w:color w:val="0000FF"/>
          </w:rPr>
          <w:t>20</w:t>
        </w:r>
      </w:hyperlink>
      <w:r>
        <w:t xml:space="preserve">, </w:t>
      </w:r>
      <w:hyperlink w:anchor="P369" w:tooltip="1 0 4">
        <w:r>
          <w:rPr>
            <w:color w:val="0000FF"/>
          </w:rPr>
          <w:t>30</w:t>
        </w:r>
      </w:hyperlink>
      <w:r>
        <w:t xml:space="preserve">, </w:t>
      </w:r>
      <w:hyperlink w:anchor="P374" w:tooltip="1 0 4">
        <w:r>
          <w:rPr>
            <w:color w:val="0000FF"/>
          </w:rPr>
          <w:t>40</w:t>
        </w:r>
      </w:hyperlink>
      <w:r>
        <w:t xml:space="preserve">, </w:t>
      </w:r>
      <w:hyperlink w:anchor="P379" w:tooltip="1 0 4">
        <w:r>
          <w:rPr>
            <w:color w:val="0000FF"/>
          </w:rPr>
          <w:t>50</w:t>
        </w:r>
      </w:hyperlink>
      <w:r>
        <w:t xml:space="preserve">, </w:t>
      </w:r>
      <w:hyperlink w:anchor="P384" w:tooltip="1 0 4">
        <w:r>
          <w:rPr>
            <w:color w:val="0000FF"/>
          </w:rPr>
          <w:t>60</w:t>
        </w:r>
      </w:hyperlink>
      <w:r>
        <w:t xml:space="preserve">, </w:t>
      </w:r>
      <w:hyperlink w:anchor="P389" w:tooltip="1 0 4">
        <w:r>
          <w:rPr>
            <w:color w:val="0000FF"/>
          </w:rPr>
          <w:t>90</w:t>
        </w:r>
      </w:hyperlink>
      <w:r>
        <w:t>) и соответствующий аналитический код вида синтетического счета объекта учета:</w:t>
      </w:r>
    </w:p>
    <w:p w:rsidR="003B7C9C" w:rsidRDefault="001065C8">
      <w:pPr>
        <w:pStyle w:val="ConsPlusNormal0"/>
        <w:spacing w:before="240"/>
        <w:ind w:firstLine="540"/>
        <w:jc w:val="both"/>
      </w:pPr>
      <w:hyperlink w:anchor="P394" w:tooltip="1 0 4">
        <w:r>
          <w:rPr>
            <w:color w:val="0000FF"/>
          </w:rPr>
          <w:t>1</w:t>
        </w:r>
      </w:hyperlink>
      <w:r>
        <w:t xml:space="preserve"> "Амортизация жилых помещений";</w:t>
      </w:r>
    </w:p>
    <w:p w:rsidR="003B7C9C" w:rsidRDefault="001065C8">
      <w:pPr>
        <w:pStyle w:val="ConsPlusNormal0"/>
        <w:spacing w:before="240"/>
        <w:ind w:firstLine="540"/>
        <w:jc w:val="both"/>
      </w:pPr>
      <w:hyperlink w:anchor="P399" w:tooltip="1 0 4">
        <w:r>
          <w:rPr>
            <w:color w:val="0000FF"/>
          </w:rPr>
          <w:t>2</w:t>
        </w:r>
      </w:hyperlink>
      <w:r>
        <w:t xml:space="preserve"> "Амортизация</w:t>
      </w:r>
      <w:r>
        <w:t xml:space="preserve"> нежилых помещений (зданий и сооружений)";</w:t>
      </w:r>
    </w:p>
    <w:p w:rsidR="003B7C9C" w:rsidRDefault="001065C8">
      <w:pPr>
        <w:pStyle w:val="ConsPlusNormal0"/>
        <w:spacing w:before="240"/>
        <w:ind w:firstLine="540"/>
        <w:jc w:val="both"/>
      </w:pPr>
      <w:hyperlink w:anchor="P405" w:tooltip="1 0 4">
        <w:r>
          <w:rPr>
            <w:color w:val="0000FF"/>
          </w:rPr>
          <w:t>3</w:t>
        </w:r>
      </w:hyperlink>
      <w:r>
        <w:t xml:space="preserve"> "Амортизация инвестиционной недвижимости";</w:t>
      </w:r>
    </w:p>
    <w:p w:rsidR="003B7C9C" w:rsidRDefault="001065C8">
      <w:pPr>
        <w:pStyle w:val="ConsPlusNormal0"/>
        <w:spacing w:before="240"/>
        <w:ind w:firstLine="540"/>
        <w:jc w:val="both"/>
      </w:pPr>
      <w:hyperlink w:anchor="P410" w:tooltip="1 0 4">
        <w:r>
          <w:rPr>
            <w:color w:val="0000FF"/>
          </w:rPr>
          <w:t>4</w:t>
        </w:r>
      </w:hyperlink>
      <w:r>
        <w:t xml:space="preserve"> "Амортизация машин и оборудования";</w:t>
      </w:r>
    </w:p>
    <w:p w:rsidR="003B7C9C" w:rsidRDefault="001065C8">
      <w:pPr>
        <w:pStyle w:val="ConsPlusNormal0"/>
        <w:spacing w:before="240"/>
        <w:ind w:firstLine="540"/>
        <w:jc w:val="both"/>
      </w:pPr>
      <w:hyperlink w:anchor="P415" w:tooltip="1 0 4">
        <w:r>
          <w:rPr>
            <w:color w:val="0000FF"/>
          </w:rPr>
          <w:t>5</w:t>
        </w:r>
      </w:hyperlink>
      <w:r>
        <w:t xml:space="preserve"> "Амортизация т</w:t>
      </w:r>
      <w:r>
        <w:t>ранспортных средств";</w:t>
      </w:r>
    </w:p>
    <w:p w:rsidR="003B7C9C" w:rsidRDefault="001065C8">
      <w:pPr>
        <w:pStyle w:val="ConsPlusNormal0"/>
        <w:spacing w:before="240"/>
        <w:ind w:firstLine="540"/>
        <w:jc w:val="both"/>
      </w:pPr>
      <w:hyperlink w:anchor="P420" w:tooltip="1 0 4">
        <w:r>
          <w:rPr>
            <w:color w:val="0000FF"/>
          </w:rPr>
          <w:t>6</w:t>
        </w:r>
      </w:hyperlink>
      <w:r>
        <w:t xml:space="preserve"> "Амортизация инвентаря производственного и хозяйственного";</w:t>
      </w:r>
    </w:p>
    <w:p w:rsidR="003B7C9C" w:rsidRDefault="001065C8">
      <w:pPr>
        <w:pStyle w:val="ConsPlusNormal0"/>
        <w:spacing w:before="240"/>
        <w:ind w:firstLine="540"/>
        <w:jc w:val="both"/>
      </w:pPr>
      <w:hyperlink w:anchor="P425" w:tooltip="1 0 4">
        <w:r>
          <w:rPr>
            <w:color w:val="0000FF"/>
          </w:rPr>
          <w:t>7</w:t>
        </w:r>
      </w:hyperlink>
      <w:r>
        <w:t xml:space="preserve"> "Амортизация биологических ресурсов";</w:t>
      </w:r>
    </w:p>
    <w:p w:rsidR="003B7C9C" w:rsidRDefault="001065C8">
      <w:pPr>
        <w:pStyle w:val="ConsPlusNormal0"/>
        <w:spacing w:before="240"/>
        <w:ind w:firstLine="540"/>
        <w:jc w:val="both"/>
      </w:pPr>
      <w:hyperlink w:anchor="P430" w:tooltip="1 0 4">
        <w:r>
          <w:rPr>
            <w:color w:val="0000FF"/>
          </w:rPr>
          <w:t>8</w:t>
        </w:r>
      </w:hyperlink>
      <w:r>
        <w:t xml:space="preserve"> "</w:t>
      </w:r>
      <w:r>
        <w:t>Амортизация прочих основных средств";</w:t>
      </w:r>
    </w:p>
    <w:p w:rsidR="003B7C9C" w:rsidRDefault="001065C8">
      <w:pPr>
        <w:pStyle w:val="ConsPlusNormal0"/>
        <w:spacing w:before="240"/>
        <w:ind w:firstLine="540"/>
        <w:jc w:val="both"/>
      </w:pPr>
      <w:hyperlink w:anchor="P435" w:tooltip="1 0 4">
        <w:r>
          <w:rPr>
            <w:color w:val="0000FF"/>
          </w:rPr>
          <w:t>N</w:t>
        </w:r>
      </w:hyperlink>
      <w:r>
        <w:t xml:space="preserve"> "Амортизация прав пользования научными исследованиями (научно-исследовательскими разработками)";</w:t>
      </w:r>
    </w:p>
    <w:p w:rsidR="003B7C9C" w:rsidRDefault="001065C8">
      <w:pPr>
        <w:pStyle w:val="ConsPlusNormal0"/>
        <w:spacing w:before="240"/>
        <w:ind w:firstLine="540"/>
        <w:jc w:val="both"/>
      </w:pPr>
      <w:hyperlink w:anchor="P440" w:tooltip="1 0 4">
        <w:r>
          <w:rPr>
            <w:color w:val="0000FF"/>
          </w:rPr>
          <w:t>R</w:t>
        </w:r>
      </w:hyperlink>
      <w:r>
        <w:t xml:space="preserve"> "Амортизация прав пользования опытно-конс</w:t>
      </w:r>
      <w:r>
        <w:t>трукторскими и технологическими разработками";</w:t>
      </w:r>
    </w:p>
    <w:p w:rsidR="003B7C9C" w:rsidRDefault="001065C8">
      <w:pPr>
        <w:pStyle w:val="ConsPlusNormal0"/>
        <w:spacing w:before="240"/>
        <w:ind w:firstLine="540"/>
        <w:jc w:val="both"/>
      </w:pPr>
      <w:hyperlink w:anchor="P445" w:tooltip="1 0 4">
        <w:r>
          <w:rPr>
            <w:color w:val="0000FF"/>
          </w:rPr>
          <w:t>I</w:t>
        </w:r>
      </w:hyperlink>
      <w:r>
        <w:t xml:space="preserve"> "Амортизация прав пользования программным обеспечением и базами данных";</w:t>
      </w:r>
    </w:p>
    <w:p w:rsidR="003B7C9C" w:rsidRDefault="001065C8">
      <w:pPr>
        <w:pStyle w:val="ConsPlusNormal0"/>
        <w:spacing w:before="240"/>
        <w:ind w:firstLine="540"/>
        <w:jc w:val="both"/>
      </w:pPr>
      <w:hyperlink w:anchor="P450" w:tooltip="1 0 4">
        <w:r>
          <w:rPr>
            <w:color w:val="0000FF"/>
          </w:rPr>
          <w:t>D</w:t>
        </w:r>
      </w:hyperlink>
      <w:r>
        <w:t xml:space="preserve"> "Амортизация прав пользования иными объектами интеллекту</w:t>
      </w:r>
      <w:r>
        <w:t>альной собственности";</w:t>
      </w:r>
    </w:p>
    <w:p w:rsidR="003B7C9C" w:rsidRDefault="001065C8">
      <w:pPr>
        <w:pStyle w:val="ConsPlusNormal0"/>
        <w:spacing w:before="240"/>
        <w:ind w:firstLine="540"/>
        <w:jc w:val="both"/>
      </w:pPr>
      <w:r>
        <w:t xml:space="preserve">по объектам операционной аренды (право пользования активами) - аналитический код группы синтетического </w:t>
      </w:r>
      <w:hyperlink w:anchor="P374" w:tooltip="1 0 4">
        <w:r>
          <w:rPr>
            <w:color w:val="0000FF"/>
          </w:rPr>
          <w:t>счета 40</w:t>
        </w:r>
      </w:hyperlink>
      <w:r>
        <w:t xml:space="preserve"> и соответствующий аналитический код вида синтетического счета объекта учета:</w:t>
      </w:r>
    </w:p>
    <w:p w:rsidR="003B7C9C" w:rsidRDefault="001065C8">
      <w:pPr>
        <w:pStyle w:val="ConsPlusNormal0"/>
        <w:spacing w:before="240"/>
        <w:ind w:firstLine="540"/>
        <w:jc w:val="both"/>
      </w:pPr>
      <w:r>
        <w:t>1 "Амо</w:t>
      </w:r>
      <w:r>
        <w:t>ртизация прав пользования жилыми помещениями";</w:t>
      </w:r>
    </w:p>
    <w:p w:rsidR="003B7C9C" w:rsidRDefault="001065C8">
      <w:pPr>
        <w:pStyle w:val="ConsPlusNormal0"/>
        <w:spacing w:before="240"/>
        <w:ind w:firstLine="540"/>
        <w:jc w:val="both"/>
      </w:pPr>
      <w:r>
        <w:t>2 "Амортизация прав пользования нежилыми помещениями (зданиями и сооружениями)";</w:t>
      </w:r>
    </w:p>
    <w:p w:rsidR="003B7C9C" w:rsidRDefault="001065C8">
      <w:pPr>
        <w:pStyle w:val="ConsPlusNormal0"/>
        <w:spacing w:before="240"/>
        <w:ind w:firstLine="540"/>
        <w:jc w:val="both"/>
      </w:pPr>
      <w:r>
        <w:t>4 "Амортизация прав пользования машинами и оборудованием";</w:t>
      </w:r>
    </w:p>
    <w:p w:rsidR="003B7C9C" w:rsidRDefault="001065C8">
      <w:pPr>
        <w:pStyle w:val="ConsPlusNormal0"/>
        <w:spacing w:before="240"/>
        <w:ind w:firstLine="540"/>
        <w:jc w:val="both"/>
      </w:pPr>
      <w:r>
        <w:t>5 "Амортизация прав пользования транспортными средствами";</w:t>
      </w:r>
    </w:p>
    <w:p w:rsidR="003B7C9C" w:rsidRDefault="001065C8">
      <w:pPr>
        <w:pStyle w:val="ConsPlusNormal0"/>
        <w:spacing w:before="240"/>
        <w:ind w:firstLine="540"/>
        <w:jc w:val="both"/>
      </w:pPr>
      <w:r>
        <w:t>6 "</w:t>
      </w:r>
      <w:r>
        <w:t>Амортизация прав пользования инвентарем производственным и хозяйственным";</w:t>
      </w:r>
    </w:p>
    <w:p w:rsidR="003B7C9C" w:rsidRDefault="001065C8">
      <w:pPr>
        <w:pStyle w:val="ConsPlusNormal0"/>
        <w:spacing w:before="240"/>
        <w:ind w:firstLine="540"/>
        <w:jc w:val="both"/>
      </w:pPr>
      <w:r>
        <w:t>7 "Амортизация прав пользования биологическими ресурсами";</w:t>
      </w:r>
    </w:p>
    <w:p w:rsidR="003B7C9C" w:rsidRDefault="001065C8">
      <w:pPr>
        <w:pStyle w:val="ConsPlusNormal0"/>
        <w:spacing w:before="240"/>
        <w:ind w:firstLine="540"/>
        <w:jc w:val="both"/>
      </w:pPr>
      <w:r>
        <w:t>8 "Амортизация прав пользования прочими основными средствами";</w:t>
      </w:r>
    </w:p>
    <w:p w:rsidR="003B7C9C" w:rsidRDefault="001065C8">
      <w:pPr>
        <w:pStyle w:val="ConsPlusNormal0"/>
        <w:spacing w:before="240"/>
        <w:ind w:firstLine="540"/>
        <w:jc w:val="both"/>
      </w:pPr>
      <w:hyperlink w:anchor="P455" w:tooltip="1 0 4">
        <w:r>
          <w:rPr>
            <w:color w:val="0000FF"/>
          </w:rPr>
          <w:t>9</w:t>
        </w:r>
      </w:hyperlink>
      <w:r>
        <w:t xml:space="preserve"> "Амортизация прав п</w:t>
      </w:r>
      <w:r>
        <w:t>ользования непроизведенными активами";</w:t>
      </w:r>
    </w:p>
    <w:p w:rsidR="003B7C9C" w:rsidRDefault="001065C8">
      <w:pPr>
        <w:pStyle w:val="ConsPlusNormal0"/>
        <w:spacing w:before="240"/>
        <w:ind w:firstLine="540"/>
        <w:jc w:val="both"/>
      </w:pPr>
      <w:r>
        <w:t>по объектам нефинансовых активов, составляющим государственную (муниципальную) казну, - аналитический код группы синтетического счета 50 "Нефинансовые активы, составляющие казну" и соответствующий аналитический код ви</w:t>
      </w:r>
      <w:r>
        <w:t>да синтетического счета объекта учета:</w:t>
      </w:r>
    </w:p>
    <w:p w:rsidR="003B7C9C" w:rsidRDefault="001065C8">
      <w:pPr>
        <w:pStyle w:val="ConsPlusNormal0"/>
        <w:spacing w:before="240"/>
        <w:ind w:firstLine="540"/>
        <w:jc w:val="both"/>
      </w:pPr>
      <w:hyperlink w:anchor="P460" w:tooltip="1 0 4">
        <w:r>
          <w:rPr>
            <w:color w:val="0000FF"/>
          </w:rPr>
          <w:t>1</w:t>
        </w:r>
      </w:hyperlink>
      <w:r>
        <w:t xml:space="preserve"> "Амортизация недвижимого имущества в составе имущества казны";</w:t>
      </w:r>
    </w:p>
    <w:p w:rsidR="003B7C9C" w:rsidRDefault="001065C8">
      <w:pPr>
        <w:pStyle w:val="ConsPlusNormal0"/>
        <w:spacing w:before="240"/>
        <w:ind w:firstLine="540"/>
        <w:jc w:val="both"/>
      </w:pPr>
      <w:hyperlink w:anchor="P465" w:tooltip="1 0 4">
        <w:r>
          <w:rPr>
            <w:color w:val="0000FF"/>
          </w:rPr>
          <w:t>2</w:t>
        </w:r>
      </w:hyperlink>
      <w:r>
        <w:t xml:space="preserve"> "Амортизация движимого имущества в составе имущества казны";</w:t>
      </w:r>
    </w:p>
    <w:p w:rsidR="003B7C9C" w:rsidRDefault="001065C8">
      <w:pPr>
        <w:pStyle w:val="ConsPlusNormal0"/>
        <w:spacing w:before="240"/>
        <w:ind w:firstLine="540"/>
        <w:jc w:val="both"/>
      </w:pPr>
      <w:hyperlink w:anchor="P470" w:tooltip="1 0 4">
        <w:r>
          <w:rPr>
            <w:color w:val="0000FF"/>
          </w:rPr>
          <w:t>4</w:t>
        </w:r>
      </w:hyperlink>
      <w:r>
        <w:t xml:space="preserve"> "Амортизация нематериальных активов в составе имущества казны";</w:t>
      </w:r>
    </w:p>
    <w:p w:rsidR="003B7C9C" w:rsidRDefault="001065C8">
      <w:pPr>
        <w:pStyle w:val="ConsPlusNormal0"/>
        <w:spacing w:before="240"/>
        <w:ind w:firstLine="540"/>
        <w:jc w:val="both"/>
      </w:pPr>
      <w:hyperlink w:anchor="P475" w:tooltip="1 0 4">
        <w:r>
          <w:rPr>
            <w:color w:val="0000FF"/>
          </w:rPr>
          <w:t>9</w:t>
        </w:r>
      </w:hyperlink>
      <w:r>
        <w:t xml:space="preserve"> "Амортизация имущества казны в концессии";</w:t>
      </w:r>
    </w:p>
    <w:p w:rsidR="003B7C9C" w:rsidRDefault="001065C8">
      <w:pPr>
        <w:pStyle w:val="ConsPlusNormal0"/>
        <w:spacing w:before="240"/>
        <w:ind w:firstLine="540"/>
        <w:jc w:val="both"/>
      </w:pPr>
      <w:hyperlink w:anchor="P480" w:tooltip="1 0 4">
        <w:r>
          <w:rPr>
            <w:color w:val="0000FF"/>
          </w:rPr>
          <w:t>I</w:t>
        </w:r>
      </w:hyperlink>
      <w:r>
        <w:t xml:space="preserve"> "</w:t>
      </w:r>
      <w:r>
        <w:t>Амортизация программного обеспечения и баз данных - имущества казны в концессии".</w:t>
      </w:r>
    </w:p>
    <w:p w:rsidR="003B7C9C" w:rsidRDefault="001065C8">
      <w:pPr>
        <w:pStyle w:val="ConsPlusNormal0"/>
        <w:spacing w:before="240"/>
        <w:ind w:firstLine="540"/>
        <w:jc w:val="both"/>
      </w:pPr>
      <w:r>
        <w:t>По иным объектам нефинансовых активов - аналитический код группы синтетического счета 60 "Права пользования нематериальными активами" и соответствующий аналитический код вида</w:t>
      </w:r>
      <w:r>
        <w:t xml:space="preserve"> синтетического счета объекта учета:</w:t>
      </w:r>
    </w:p>
    <w:p w:rsidR="003B7C9C" w:rsidRDefault="001065C8">
      <w:pPr>
        <w:pStyle w:val="ConsPlusNormal0"/>
        <w:spacing w:before="240"/>
        <w:ind w:firstLine="540"/>
        <w:jc w:val="both"/>
      </w:pPr>
      <w:r>
        <w:t>N "Амортизация прав пользования научными исследованиями (научно-исследовательскими разработками");</w:t>
      </w:r>
    </w:p>
    <w:p w:rsidR="003B7C9C" w:rsidRDefault="001065C8">
      <w:pPr>
        <w:pStyle w:val="ConsPlusNormal0"/>
        <w:spacing w:before="240"/>
        <w:ind w:firstLine="540"/>
        <w:jc w:val="both"/>
      </w:pPr>
      <w:r>
        <w:t>R "Амортизация прав пользования опытно-конструкторскими и технологическими разработками";</w:t>
      </w:r>
    </w:p>
    <w:p w:rsidR="003B7C9C" w:rsidRDefault="001065C8">
      <w:pPr>
        <w:pStyle w:val="ConsPlusNormal0"/>
        <w:spacing w:before="240"/>
        <w:ind w:firstLine="540"/>
        <w:jc w:val="both"/>
      </w:pPr>
      <w:r>
        <w:t>I "Амортизация прав пользовани</w:t>
      </w:r>
      <w:r>
        <w:t>я программным обеспечением и базами данных";</w:t>
      </w:r>
    </w:p>
    <w:p w:rsidR="003B7C9C" w:rsidRDefault="001065C8">
      <w:pPr>
        <w:pStyle w:val="ConsPlusNormal0"/>
        <w:spacing w:before="240"/>
        <w:ind w:firstLine="540"/>
        <w:jc w:val="both"/>
      </w:pPr>
      <w:r>
        <w:t>D "Амортизация прав пользования иными объектами интеллектуальной собственности".</w:t>
      </w:r>
    </w:p>
    <w:p w:rsidR="003B7C9C" w:rsidRDefault="001065C8">
      <w:pPr>
        <w:pStyle w:val="ConsPlusNormal0"/>
        <w:spacing w:before="240"/>
        <w:ind w:firstLine="540"/>
        <w:jc w:val="both"/>
      </w:pPr>
      <w:r>
        <w:t xml:space="preserve">16. Операции по амортизации нефинансовых активов отражаются в </w:t>
      </w:r>
      <w:hyperlink r:id="rId6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17. Аналитический учет начисленной амортизации объектов нефинансовых активов ведется в Обо</w:t>
      </w:r>
      <w:r>
        <w:t xml:space="preserve">ротной ведомости по нефинансовым активам. Аналитический учет начисленной амортизации ведется в разрезе объектов нефинансовых активов (основных средств, нематериальных активов, непроизведенных активов, прав пользования активами) и идентификационных номеров </w:t>
      </w:r>
      <w:r>
        <w:t>объектов нефинансовых активов (инвентарных, кадастровых, реестровых, учетных номеров).</w:t>
      </w:r>
    </w:p>
    <w:p w:rsidR="003B7C9C" w:rsidRDefault="001065C8">
      <w:pPr>
        <w:pStyle w:val="ConsPlusNormal0"/>
        <w:spacing w:before="240"/>
        <w:ind w:firstLine="540"/>
        <w:jc w:val="both"/>
      </w:pPr>
      <w:r>
        <w:t>Аналитический учет по счетам "</w:t>
      </w:r>
      <w:hyperlink w:anchor="P460" w:tooltip="1 0 4">
        <w:r>
          <w:rPr>
            <w:color w:val="0000FF"/>
          </w:rPr>
          <w:t>Амортизация недвижимого имущества</w:t>
        </w:r>
      </w:hyperlink>
      <w:r>
        <w:t xml:space="preserve"> в составе имущества казны", "</w:t>
      </w:r>
      <w:hyperlink w:anchor="P465" w:tooltip="1 0 4">
        <w:r>
          <w:rPr>
            <w:color w:val="0000FF"/>
          </w:rPr>
          <w:t>Амортизация движимого имущества</w:t>
        </w:r>
      </w:hyperlink>
      <w:r>
        <w:t xml:space="preserve"> в составе имущества казны", "</w:t>
      </w:r>
      <w:hyperlink w:anchor="P470" w:tooltip="1 0 4">
        <w:r>
          <w:rPr>
            <w:color w:val="0000FF"/>
          </w:rPr>
          <w:t>Амортизация нематериальных активов</w:t>
        </w:r>
      </w:hyperlink>
      <w:r>
        <w:t xml:space="preserve"> в составе имущества казны" не ведется, если иное не предусмотрено правовым актом по бюджетному учету казны.</w:t>
      </w:r>
    </w:p>
    <w:p w:rsidR="003B7C9C" w:rsidRDefault="003B7C9C">
      <w:pPr>
        <w:pStyle w:val="ConsPlusNormal0"/>
        <w:jc w:val="both"/>
      </w:pPr>
    </w:p>
    <w:p w:rsidR="003B7C9C" w:rsidRDefault="001065C8">
      <w:pPr>
        <w:pStyle w:val="ConsPlusTitle0"/>
        <w:jc w:val="center"/>
        <w:outlineLvl w:val="4"/>
      </w:pPr>
      <w:r>
        <w:t>Счет 10500 "М</w:t>
      </w:r>
      <w:r>
        <w:t>атериальные запасы"</w:t>
      </w:r>
    </w:p>
    <w:p w:rsidR="003B7C9C" w:rsidRDefault="003B7C9C">
      <w:pPr>
        <w:pStyle w:val="ConsPlusNormal0"/>
        <w:jc w:val="both"/>
      </w:pPr>
    </w:p>
    <w:p w:rsidR="003B7C9C" w:rsidRDefault="001065C8">
      <w:pPr>
        <w:pStyle w:val="ConsPlusNormal0"/>
        <w:ind w:firstLine="540"/>
        <w:jc w:val="both"/>
      </w:pPr>
      <w:r>
        <w:t xml:space="preserve">18. </w:t>
      </w:r>
      <w:hyperlink w:anchor="P485" w:tooltip="Материальные запасы">
        <w:r>
          <w:rPr>
            <w:color w:val="0000FF"/>
          </w:rPr>
          <w:t>Счет</w:t>
        </w:r>
      </w:hyperlink>
      <w:r>
        <w:t xml:space="preserve"> предназначен для учета операций с материальными объектами, относящимися к материалам в соответствии с положениями федерального </w:t>
      </w:r>
      <w:hyperlink r:id="rId67" w:tooltip="Приказ Минфина России от 07.12.2018 N 256н (ред. от 19.12.2019) &quot;Об утверждении федерального стандарта бухгалтерского учета для организаций государственного сектора &quot;Запасы&quot; (Зарегистрировано в Минюсте России 11.01.2019 N 53306) {КонсультантПлюс}">
        <w:r>
          <w:rPr>
            <w:color w:val="0000FF"/>
          </w:rPr>
          <w:t>стандарта</w:t>
        </w:r>
      </w:hyperlink>
      <w:r>
        <w:t xml:space="preserve"> бухгалтерского учета для организаций государственного сектора "Запасы" &lt;6&gt;.</w:t>
      </w:r>
    </w:p>
    <w:p w:rsidR="003B7C9C" w:rsidRDefault="001065C8">
      <w:pPr>
        <w:pStyle w:val="ConsPlusNormal0"/>
        <w:spacing w:before="240"/>
        <w:ind w:firstLine="540"/>
        <w:jc w:val="both"/>
      </w:pPr>
      <w:r>
        <w:t>--------------------------------</w:t>
      </w:r>
    </w:p>
    <w:p w:rsidR="003B7C9C" w:rsidRDefault="001065C8">
      <w:pPr>
        <w:pStyle w:val="ConsPlusNormal0"/>
        <w:spacing w:before="240"/>
        <w:ind w:firstLine="540"/>
        <w:jc w:val="both"/>
      </w:pPr>
      <w:r>
        <w:t xml:space="preserve">&lt;6&gt; Утвержден </w:t>
      </w:r>
      <w:hyperlink r:id="rId68" w:tooltip="Приказ Минфина России от 07.12.2018 N 256н (ред. от 19.12.2019) &quot;Об утверждении федерального стандарта бухгалтерского учета для организаций государственного сектора &quot;Запасы&quot; (Зарегистрировано в Минюсте России 11.01.2019 N 53306) {КонсультантПлюс}">
        <w:r>
          <w:rPr>
            <w:color w:val="0000FF"/>
          </w:rPr>
          <w:t>приказом</w:t>
        </w:r>
      </w:hyperlink>
      <w:r>
        <w:t xml:space="preserve"> Министерства финансов Российской Федерации от 7 декабря 2018 г. N 256н "Об утверждении федерального стандарта бухгалтерского учета для организаций государс</w:t>
      </w:r>
      <w:r>
        <w:t>твенного сектора "Запасы" (зарегистрирован Министерством юстиции Российской Федерации 11 января 2019 г., регистрационный N 53306) с изменениями, внесенными приказом Министерства финансов Российской Федерации от 19 декабря 2019 г. N 241н (зарегистрирован Ми</w:t>
      </w:r>
      <w:r>
        <w:t>нистерством юстиции Российской Федерации 4 февраля 2020 г., регистрационный N 57425).</w:t>
      </w:r>
    </w:p>
    <w:p w:rsidR="003B7C9C" w:rsidRDefault="003B7C9C">
      <w:pPr>
        <w:pStyle w:val="ConsPlusNormal0"/>
        <w:jc w:val="both"/>
      </w:pPr>
    </w:p>
    <w:p w:rsidR="003B7C9C" w:rsidRDefault="001065C8">
      <w:pPr>
        <w:pStyle w:val="ConsPlusNormal0"/>
        <w:ind w:firstLine="540"/>
        <w:jc w:val="both"/>
      </w:pPr>
      <w:r>
        <w:t xml:space="preserve">19. Объекты материальных запасов учитываются на счете, содержащем соответствующий аналитический код группы синтетического счета, согласно </w:t>
      </w:r>
      <w:hyperlink w:anchor="P4216" w:tooltip="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
        <w:r>
          <w:rPr>
            <w:color w:val="0000FF"/>
          </w:rPr>
          <w:t>пункту 2</w:t>
        </w:r>
      </w:hyperlink>
      <w:r>
        <w:t xml:space="preserve"> настоящего приложения, и соответствующий аналитический код вида синтетического счета объекта </w:t>
      </w:r>
      <w:r>
        <w:t>учета:</w:t>
      </w:r>
    </w:p>
    <w:p w:rsidR="003B7C9C" w:rsidRDefault="001065C8">
      <w:pPr>
        <w:pStyle w:val="ConsPlusNormal0"/>
        <w:spacing w:before="240"/>
        <w:ind w:firstLine="540"/>
        <w:jc w:val="both"/>
      </w:pPr>
      <w:hyperlink w:anchor="P501" w:tooltip="1 0 5">
        <w:r>
          <w:rPr>
            <w:color w:val="0000FF"/>
          </w:rPr>
          <w:t>1</w:t>
        </w:r>
      </w:hyperlink>
      <w:r>
        <w:t xml:space="preserve"> "Лекарственные препараты и медицинские материалы";</w:t>
      </w:r>
    </w:p>
    <w:p w:rsidR="003B7C9C" w:rsidRDefault="001065C8">
      <w:pPr>
        <w:pStyle w:val="ConsPlusNormal0"/>
        <w:spacing w:before="240"/>
        <w:ind w:firstLine="540"/>
        <w:jc w:val="both"/>
      </w:pPr>
      <w:hyperlink w:anchor="P506" w:tooltip="1 0 5">
        <w:r>
          <w:rPr>
            <w:color w:val="0000FF"/>
          </w:rPr>
          <w:t>2</w:t>
        </w:r>
      </w:hyperlink>
      <w:r>
        <w:t xml:space="preserve"> "Продукты питания";</w:t>
      </w:r>
    </w:p>
    <w:p w:rsidR="003B7C9C" w:rsidRDefault="001065C8">
      <w:pPr>
        <w:pStyle w:val="ConsPlusNormal0"/>
        <w:spacing w:before="240"/>
        <w:ind w:firstLine="540"/>
        <w:jc w:val="both"/>
      </w:pPr>
      <w:hyperlink w:anchor="P511" w:tooltip="1 0 5">
        <w:r>
          <w:rPr>
            <w:color w:val="0000FF"/>
          </w:rPr>
          <w:t>3</w:t>
        </w:r>
      </w:hyperlink>
      <w:r>
        <w:t xml:space="preserve"> "Горюче-смазочные материалы";</w:t>
      </w:r>
    </w:p>
    <w:p w:rsidR="003B7C9C" w:rsidRDefault="001065C8">
      <w:pPr>
        <w:pStyle w:val="ConsPlusNormal0"/>
        <w:spacing w:before="240"/>
        <w:ind w:firstLine="540"/>
        <w:jc w:val="both"/>
      </w:pPr>
      <w:hyperlink w:anchor="P516" w:tooltip="1 0 5">
        <w:r>
          <w:rPr>
            <w:color w:val="0000FF"/>
          </w:rPr>
          <w:t>4</w:t>
        </w:r>
      </w:hyperlink>
      <w:r>
        <w:t xml:space="preserve"> "Строительные материалы";</w:t>
      </w:r>
    </w:p>
    <w:p w:rsidR="003B7C9C" w:rsidRDefault="001065C8">
      <w:pPr>
        <w:pStyle w:val="ConsPlusNormal0"/>
        <w:spacing w:before="240"/>
        <w:ind w:firstLine="540"/>
        <w:jc w:val="both"/>
      </w:pPr>
      <w:hyperlink w:anchor="P521" w:tooltip="1 0 5">
        <w:r>
          <w:rPr>
            <w:color w:val="0000FF"/>
          </w:rPr>
          <w:t>5</w:t>
        </w:r>
      </w:hyperlink>
      <w:r>
        <w:t xml:space="preserve"> "Мягкий инвентарь";</w:t>
      </w:r>
    </w:p>
    <w:p w:rsidR="003B7C9C" w:rsidRDefault="001065C8">
      <w:pPr>
        <w:pStyle w:val="ConsPlusNormal0"/>
        <w:spacing w:before="240"/>
        <w:ind w:firstLine="540"/>
        <w:jc w:val="both"/>
      </w:pPr>
      <w:hyperlink w:anchor="P526" w:tooltip="1 0 5">
        <w:r>
          <w:rPr>
            <w:color w:val="0000FF"/>
          </w:rPr>
          <w:t>6</w:t>
        </w:r>
      </w:hyperlink>
      <w:r>
        <w:t xml:space="preserve"> "Прочие материальные запасы";</w:t>
      </w:r>
    </w:p>
    <w:p w:rsidR="003B7C9C" w:rsidRDefault="001065C8">
      <w:pPr>
        <w:pStyle w:val="ConsPlusNormal0"/>
        <w:spacing w:before="240"/>
        <w:ind w:firstLine="540"/>
        <w:jc w:val="both"/>
      </w:pPr>
      <w:hyperlink w:anchor="P531" w:tooltip="1 0 5">
        <w:r>
          <w:rPr>
            <w:color w:val="0000FF"/>
          </w:rPr>
          <w:t>7</w:t>
        </w:r>
      </w:hyperlink>
      <w:r>
        <w:t xml:space="preserve"> "Готовая продукция";</w:t>
      </w:r>
    </w:p>
    <w:p w:rsidR="003B7C9C" w:rsidRDefault="001065C8">
      <w:pPr>
        <w:pStyle w:val="ConsPlusNormal0"/>
        <w:spacing w:before="240"/>
        <w:ind w:firstLine="540"/>
        <w:jc w:val="both"/>
      </w:pPr>
      <w:hyperlink w:anchor="P536" w:tooltip="1 0 5">
        <w:r>
          <w:rPr>
            <w:color w:val="0000FF"/>
          </w:rPr>
          <w:t>8</w:t>
        </w:r>
      </w:hyperlink>
      <w:r>
        <w:t xml:space="preserve"> "Товары";</w:t>
      </w:r>
    </w:p>
    <w:p w:rsidR="003B7C9C" w:rsidRDefault="001065C8">
      <w:pPr>
        <w:pStyle w:val="ConsPlusNormal0"/>
        <w:spacing w:before="240"/>
        <w:ind w:firstLine="540"/>
        <w:jc w:val="both"/>
      </w:pPr>
      <w:hyperlink w:anchor="P541" w:tooltip="1 0 5">
        <w:r>
          <w:rPr>
            <w:color w:val="0000FF"/>
          </w:rPr>
          <w:t>9</w:t>
        </w:r>
      </w:hyperlink>
      <w:r>
        <w:t xml:space="preserve"> "Наценка на товары".</w:t>
      </w:r>
    </w:p>
    <w:p w:rsidR="003B7C9C" w:rsidRDefault="001065C8">
      <w:pPr>
        <w:pStyle w:val="ConsPlusNormal0"/>
        <w:spacing w:before="240"/>
        <w:ind w:firstLine="540"/>
        <w:jc w:val="both"/>
      </w:pPr>
      <w:r>
        <w:t xml:space="preserve">20. Учет операций по выбытию и перемещению материальных запасов ведется в </w:t>
      </w:r>
      <w:hyperlink r:id="rId6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Учет операций по поступлению материальных запасов ведется в соответствии с содержанием факта х</w:t>
      </w:r>
      <w:r>
        <w:t>озяйственной жизни:</w:t>
      </w:r>
    </w:p>
    <w:p w:rsidR="003B7C9C" w:rsidRDefault="001065C8">
      <w:pPr>
        <w:pStyle w:val="ConsPlusNormal0"/>
        <w:spacing w:before="240"/>
        <w:ind w:firstLine="540"/>
        <w:jc w:val="both"/>
      </w:pPr>
      <w:r>
        <w:t xml:space="preserve">в </w:t>
      </w:r>
      <w:hyperlink r:id="rId7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w:t>
      </w:r>
      <w:r>
        <w:t xml:space="preserve"> части:</w:t>
      </w:r>
    </w:p>
    <w:p w:rsidR="003B7C9C" w:rsidRDefault="001065C8">
      <w:pPr>
        <w:pStyle w:val="ConsPlusNormal0"/>
        <w:spacing w:before="240"/>
        <w:ind w:firstLine="540"/>
        <w:jc w:val="both"/>
      </w:pPr>
      <w:r>
        <w:t>операций по принятию к учету материалов, товаров по сформированной фактической стоимости (в сумме фактических вложений);</w:t>
      </w:r>
    </w:p>
    <w:p w:rsidR="003B7C9C" w:rsidRDefault="001065C8">
      <w:pPr>
        <w:pStyle w:val="ConsPlusNormal0"/>
        <w:spacing w:before="240"/>
        <w:ind w:firstLine="540"/>
        <w:jc w:val="both"/>
      </w:pPr>
      <w:r>
        <w:t>операций по увеличению фактической (балансовой) стоимости материалов (в том числе, оборудования, учитываемого в составе материа</w:t>
      </w:r>
      <w:r>
        <w:t>лов) на сумму фактических затрат по их дооборудованию, модернизации;</w:t>
      </w:r>
    </w:p>
    <w:p w:rsidR="003B7C9C" w:rsidRDefault="001065C8">
      <w:pPr>
        <w:pStyle w:val="ConsPlusNormal0"/>
        <w:spacing w:before="240"/>
        <w:ind w:firstLine="540"/>
        <w:jc w:val="both"/>
      </w:pPr>
      <w:r>
        <w:t xml:space="preserve">в </w:t>
      </w:r>
      <w:hyperlink r:id="rId7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расчетов с поставщиками и подрядчиками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либо </w:t>
      </w:r>
      <w:hyperlink r:id="rId7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операции расчетов с подотчетными лицами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 части операций поступления материальных запасов по фактической стоимости их приобретения (изготовления);</w:t>
      </w:r>
    </w:p>
    <w:p w:rsidR="003B7C9C" w:rsidRDefault="001065C8">
      <w:pPr>
        <w:pStyle w:val="ConsPlusNormal0"/>
        <w:spacing w:before="240"/>
        <w:ind w:firstLine="540"/>
        <w:jc w:val="both"/>
      </w:pPr>
      <w:r>
        <w:t xml:space="preserve">в </w:t>
      </w:r>
      <w:hyperlink r:id="rId7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 по иным операциям поступления объектов материальных запасо</w:t>
      </w:r>
      <w:r>
        <w:t>в.</w:t>
      </w:r>
    </w:p>
    <w:p w:rsidR="003B7C9C" w:rsidRDefault="001065C8">
      <w:pPr>
        <w:pStyle w:val="ConsPlusNormal0"/>
        <w:spacing w:before="240"/>
        <w:ind w:firstLine="540"/>
        <w:jc w:val="both"/>
      </w:pPr>
      <w:r>
        <w:t>21. Аналитический учет материальных запасов ведется по их группам (видам), наименованиям, сортам (возрастным группам) и количеству, в разрезе ответственных лиц, местонахождений объектов (адресов, мест хранения), а также при необходимости правовых основа</w:t>
      </w:r>
      <w:r>
        <w:t>ний поступления с учетом положений, предусмотренных отраслевыми особенностями.</w:t>
      </w:r>
    </w:p>
    <w:p w:rsidR="003B7C9C" w:rsidRDefault="001065C8">
      <w:pPr>
        <w:pStyle w:val="ConsPlusNormal0"/>
        <w:spacing w:before="240"/>
        <w:ind w:firstLine="540"/>
        <w:jc w:val="both"/>
      </w:pPr>
      <w:r>
        <w:t>Аналитический учет материальных запасов, продуктов питания, молодняка животных и животных на откорме, в случае, если они предназначены для использования в научно-исследовательск</w:t>
      </w:r>
      <w:r>
        <w:t>их, селекционных целях, в целях обучения или любой другой деятельности, не являющейся деятельностью по биотрансформации, а также для собственных нужд с ожидаемым сроком полезного использование менее 12 месяцев, в том числе в качестве семенного и посадочног</w:t>
      </w:r>
      <w:r>
        <w:t>о материала, ведется на Карточках количественно-суммового учета материальных ценностей.</w:t>
      </w:r>
    </w:p>
    <w:p w:rsidR="003B7C9C" w:rsidRDefault="001065C8">
      <w:pPr>
        <w:pStyle w:val="ConsPlusNormal0"/>
        <w:spacing w:before="240"/>
        <w:ind w:firstLine="540"/>
        <w:jc w:val="both"/>
      </w:pPr>
      <w:r>
        <w:t>Аналитический учет продуктов питания ведется в Оборотной ведомости по нефинансовым активам. Записи в Оборотную ведомость по нефинансовым активам производятся на основан</w:t>
      </w:r>
      <w:r>
        <w:t>ии данных Накопительной ведомости по приходу продуктов питания и Накопительной ведомости по расходу продуктов питания. Ежемесячно в Оборотной ведомости по нефинансовым активам подсчитываются обороты и выводятся остатки на конец месяца.</w:t>
      </w:r>
    </w:p>
    <w:p w:rsidR="003B7C9C" w:rsidRDefault="001065C8">
      <w:pPr>
        <w:pStyle w:val="ConsPlusNormal0"/>
        <w:spacing w:before="240"/>
        <w:ind w:firstLine="540"/>
        <w:jc w:val="both"/>
      </w:pPr>
      <w:r>
        <w:t>Аналитический учет г</w:t>
      </w:r>
      <w:r>
        <w:t>отовой продукции, товаров, переданных на реализацию, ведется обособленно.</w:t>
      </w:r>
    </w:p>
    <w:p w:rsidR="003B7C9C" w:rsidRDefault="001065C8">
      <w:pPr>
        <w:pStyle w:val="ConsPlusNormal0"/>
        <w:spacing w:before="240"/>
        <w:ind w:firstLine="540"/>
        <w:jc w:val="both"/>
      </w:pPr>
      <w:r>
        <w:t>Ответственные лица ведут учет материальных запасов в Книге (Карточке) учета материальных ценностей по наименованиям, сортам и количеству.</w:t>
      </w:r>
    </w:p>
    <w:p w:rsidR="003B7C9C" w:rsidRDefault="001065C8">
      <w:pPr>
        <w:pStyle w:val="ConsPlusNormal0"/>
        <w:spacing w:before="240"/>
        <w:ind w:firstLine="540"/>
        <w:jc w:val="both"/>
      </w:pPr>
      <w:r>
        <w:t>22. Аналитический учет товаров, переданных н</w:t>
      </w:r>
      <w:r>
        <w:t>а реализацию, ведется в разрезе ответственных лиц, мест реализации в порядке, установленном учреждением в рамках формирования учетной политики.</w:t>
      </w:r>
    </w:p>
    <w:p w:rsidR="003B7C9C" w:rsidRDefault="001065C8">
      <w:pPr>
        <w:pStyle w:val="ConsPlusNormal0"/>
        <w:spacing w:before="240"/>
        <w:ind w:firstLine="540"/>
        <w:jc w:val="both"/>
      </w:pPr>
      <w:r>
        <w:t xml:space="preserve">Учет операций по счету </w:t>
      </w:r>
      <w:hyperlink w:anchor="P541" w:tooltip="1 0 5">
        <w:r>
          <w:rPr>
            <w:color w:val="0000FF"/>
          </w:rPr>
          <w:t>10539</w:t>
        </w:r>
      </w:hyperlink>
      <w:r>
        <w:t xml:space="preserve"> "Наценка на товары" ведется в </w:t>
      </w:r>
      <w:hyperlink r:id="rId7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3B7C9C">
      <w:pPr>
        <w:pStyle w:val="ConsPlusNormal0"/>
        <w:jc w:val="both"/>
      </w:pPr>
    </w:p>
    <w:p w:rsidR="003B7C9C" w:rsidRDefault="001065C8">
      <w:pPr>
        <w:pStyle w:val="ConsPlusTitle0"/>
        <w:jc w:val="center"/>
        <w:outlineLvl w:val="4"/>
      </w:pPr>
      <w:r>
        <w:t>Счет 10600 Вложения в нефинансовые активы</w:t>
      </w:r>
    </w:p>
    <w:p w:rsidR="003B7C9C" w:rsidRDefault="003B7C9C">
      <w:pPr>
        <w:pStyle w:val="ConsPlusNormal0"/>
        <w:jc w:val="both"/>
      </w:pPr>
    </w:p>
    <w:p w:rsidR="003B7C9C" w:rsidRDefault="001065C8">
      <w:pPr>
        <w:pStyle w:val="ConsPlusNormal0"/>
        <w:ind w:firstLine="540"/>
        <w:jc w:val="both"/>
      </w:pPr>
      <w:r>
        <w:t xml:space="preserve">23. </w:t>
      </w:r>
      <w:hyperlink w:anchor="P546" w:tooltip="Вложения в нефинансовые активы">
        <w:r>
          <w:rPr>
            <w:color w:val="0000FF"/>
          </w:rPr>
          <w:t>Счет</w:t>
        </w:r>
      </w:hyperlink>
      <w:r>
        <w:t xml:space="preserve"> предназначен для учета фактических затрат учреждения в объекты нефинансовых активов при их приобретении, строительстве, создании (сооружении </w:t>
      </w:r>
      <w:r>
        <w:t>и (или) изготовлении), достройки, дооборудовании, модернизации, реконструкции, в том числе с элементами реставрации, техническом перевооружении, а также затрат, связанных с выполнением научно-исследовательских, опытно-конструкторских, технологических работ</w:t>
      </w:r>
      <w:r>
        <w:t>, которые впоследствии будут приняты к бухгалтерскому учету в качестве объектов нефинансовых активов, а также сумм произведенных капитальных вложений в нефинансовые активы, безвозмездно передаваемые в целях формирования стоимости нефинансовых активов (дале</w:t>
      </w:r>
      <w:r>
        <w:t>е - вложения в нефинансовые активы).</w:t>
      </w:r>
    </w:p>
    <w:p w:rsidR="003B7C9C" w:rsidRDefault="001065C8">
      <w:pPr>
        <w:pStyle w:val="ConsPlusNormal0"/>
        <w:spacing w:before="240"/>
        <w:ind w:firstLine="540"/>
        <w:jc w:val="both"/>
      </w:pPr>
      <w:r>
        <w:t xml:space="preserve">Вложения в нефинансовые активы, осуществляемые учреждениями, если иное не установлено настоящим пунктом, учитываются на счете, содержащем соответствующий аналитический код группы синтетического счета, согласно </w:t>
      </w:r>
      <w:hyperlink w:anchor="P4216" w:tooltip="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
        <w:r>
          <w:rPr>
            <w:color w:val="0000FF"/>
          </w:rPr>
          <w:t>пункту 2</w:t>
        </w:r>
      </w:hyperlink>
      <w:r>
        <w:t xml:space="preserve"> настоящего приложения (</w:t>
      </w:r>
      <w:hyperlink w:anchor="P552" w:tooltip="1 0 6">
        <w:r>
          <w:rPr>
            <w:color w:val="0000FF"/>
          </w:rPr>
          <w:t>10</w:t>
        </w:r>
      </w:hyperlink>
      <w:r>
        <w:t xml:space="preserve">, </w:t>
      </w:r>
      <w:hyperlink w:anchor="P557" w:tooltip="1 0 6">
        <w:r>
          <w:rPr>
            <w:color w:val="0000FF"/>
          </w:rPr>
          <w:t>20</w:t>
        </w:r>
      </w:hyperlink>
      <w:r>
        <w:t xml:space="preserve">, </w:t>
      </w:r>
      <w:hyperlink w:anchor="P562" w:tooltip="1 0 6">
        <w:r>
          <w:rPr>
            <w:color w:val="0000FF"/>
          </w:rPr>
          <w:t>30</w:t>
        </w:r>
      </w:hyperlink>
      <w:r>
        <w:t xml:space="preserve">, </w:t>
      </w:r>
      <w:hyperlink w:anchor="P567" w:tooltip="1 0 6">
        <w:r>
          <w:rPr>
            <w:color w:val="0000FF"/>
          </w:rPr>
          <w:t>40</w:t>
        </w:r>
      </w:hyperlink>
      <w:r>
        <w:t xml:space="preserve">, </w:t>
      </w:r>
      <w:hyperlink w:anchor="P572" w:tooltip="1 0 6">
        <w:r>
          <w:rPr>
            <w:color w:val="0000FF"/>
          </w:rPr>
          <w:t>60</w:t>
        </w:r>
      </w:hyperlink>
      <w:r>
        <w:t>) и соответствующий аналитический код вида синтетического счета объекта учета:</w:t>
      </w:r>
    </w:p>
    <w:p w:rsidR="003B7C9C" w:rsidRDefault="001065C8">
      <w:pPr>
        <w:pStyle w:val="ConsPlusNormal0"/>
        <w:spacing w:before="240"/>
        <w:ind w:firstLine="540"/>
        <w:jc w:val="both"/>
      </w:pPr>
      <w:hyperlink w:anchor="P577" w:tooltip="1 0 6">
        <w:r>
          <w:rPr>
            <w:color w:val="0000FF"/>
          </w:rPr>
          <w:t>1</w:t>
        </w:r>
      </w:hyperlink>
      <w:r>
        <w:t xml:space="preserve"> "Вложения в основные средства";</w:t>
      </w:r>
    </w:p>
    <w:p w:rsidR="003B7C9C" w:rsidRDefault="001065C8">
      <w:pPr>
        <w:pStyle w:val="ConsPlusNormal0"/>
        <w:spacing w:before="240"/>
        <w:ind w:firstLine="540"/>
        <w:jc w:val="both"/>
      </w:pPr>
      <w:hyperlink w:anchor="P582" w:tooltip="1 0 6">
        <w:r>
          <w:rPr>
            <w:color w:val="0000FF"/>
          </w:rPr>
          <w:t>N</w:t>
        </w:r>
      </w:hyperlink>
      <w:r>
        <w:t xml:space="preserve"> "Вложения в научные исследования (научно-исследовательские разработки");</w:t>
      </w:r>
    </w:p>
    <w:p w:rsidR="003B7C9C" w:rsidRDefault="001065C8">
      <w:pPr>
        <w:pStyle w:val="ConsPlusNormal0"/>
        <w:spacing w:before="240"/>
        <w:ind w:firstLine="540"/>
        <w:jc w:val="both"/>
      </w:pPr>
      <w:hyperlink w:anchor="P587" w:tooltip="1 0 6">
        <w:r>
          <w:rPr>
            <w:color w:val="0000FF"/>
          </w:rPr>
          <w:t>R</w:t>
        </w:r>
      </w:hyperlink>
      <w:r>
        <w:t xml:space="preserve"> "</w:t>
      </w:r>
      <w:r>
        <w:t>Вложения в опытно-конструкторские и технологические разработки";</w:t>
      </w:r>
    </w:p>
    <w:p w:rsidR="003B7C9C" w:rsidRDefault="001065C8">
      <w:pPr>
        <w:pStyle w:val="ConsPlusNormal0"/>
        <w:spacing w:before="240"/>
        <w:ind w:firstLine="540"/>
        <w:jc w:val="both"/>
      </w:pPr>
      <w:hyperlink w:anchor="P592" w:tooltip="1 0 6">
        <w:r>
          <w:rPr>
            <w:color w:val="0000FF"/>
          </w:rPr>
          <w:t>I</w:t>
        </w:r>
      </w:hyperlink>
      <w:r>
        <w:t xml:space="preserve"> "Вложения в программное обеспечение и базы данных";</w:t>
      </w:r>
    </w:p>
    <w:p w:rsidR="003B7C9C" w:rsidRDefault="001065C8">
      <w:pPr>
        <w:pStyle w:val="ConsPlusNormal0"/>
        <w:spacing w:before="240"/>
        <w:ind w:firstLine="540"/>
        <w:jc w:val="both"/>
      </w:pPr>
      <w:hyperlink w:anchor="P597" w:tooltip="1 0 6">
        <w:r>
          <w:rPr>
            <w:color w:val="0000FF"/>
          </w:rPr>
          <w:t>D</w:t>
        </w:r>
      </w:hyperlink>
      <w:r>
        <w:t xml:space="preserve"> "Вложения в иные объекты интеллектуальной собственности";</w:t>
      </w:r>
    </w:p>
    <w:p w:rsidR="003B7C9C" w:rsidRDefault="001065C8">
      <w:pPr>
        <w:pStyle w:val="ConsPlusNormal0"/>
        <w:spacing w:before="240"/>
        <w:ind w:firstLine="540"/>
        <w:jc w:val="both"/>
      </w:pPr>
      <w:hyperlink w:anchor="P602" w:tooltip="1 0 6">
        <w:r>
          <w:rPr>
            <w:color w:val="0000FF"/>
          </w:rPr>
          <w:t>3</w:t>
        </w:r>
      </w:hyperlink>
      <w:r>
        <w:t xml:space="preserve"> "Вложения в непроизведенные активы";</w:t>
      </w:r>
    </w:p>
    <w:p w:rsidR="003B7C9C" w:rsidRDefault="001065C8">
      <w:pPr>
        <w:pStyle w:val="ConsPlusNormal0"/>
        <w:spacing w:before="240"/>
        <w:ind w:firstLine="540"/>
        <w:jc w:val="both"/>
      </w:pPr>
      <w:hyperlink w:anchor="P607" w:tooltip="1 0 6">
        <w:r>
          <w:rPr>
            <w:color w:val="0000FF"/>
          </w:rPr>
          <w:t>4</w:t>
        </w:r>
      </w:hyperlink>
      <w:r>
        <w:t xml:space="preserve"> "Вложения в материальные запасы";</w:t>
      </w:r>
    </w:p>
    <w:p w:rsidR="003B7C9C" w:rsidRDefault="001065C8">
      <w:pPr>
        <w:pStyle w:val="ConsPlusNormal0"/>
        <w:spacing w:before="240"/>
        <w:ind w:firstLine="540"/>
        <w:jc w:val="both"/>
      </w:pPr>
      <w:hyperlink w:anchor="P612" w:tooltip="1 0 6">
        <w:r>
          <w:rPr>
            <w:color w:val="0000FF"/>
          </w:rPr>
          <w:t>7</w:t>
        </w:r>
      </w:hyperlink>
      <w:r>
        <w:t xml:space="preserve"> "Вложения в биологические активы".</w:t>
      </w:r>
    </w:p>
    <w:p w:rsidR="003B7C9C" w:rsidRDefault="001065C8">
      <w:pPr>
        <w:pStyle w:val="ConsPlusNormal0"/>
        <w:spacing w:before="240"/>
        <w:ind w:firstLine="540"/>
        <w:jc w:val="both"/>
      </w:pPr>
      <w:r>
        <w:t>Вложения в нефинансовые активы,</w:t>
      </w:r>
      <w:r>
        <w:t xml:space="preserve"> осуществляемые в целях создания (сооружения и (или) изготовления), дооборудования, модернизации, реконструкции, в том числе с элементами реставрации, технического перевооружения объектов государственного (муниципального) имущества, формирующего (составляю</w:t>
      </w:r>
      <w:r>
        <w:t>щего) государственную (муниципальную) казну, в том числе ценностей Государственного фонда драгоценных металлов и драгоценных камней Российской Федерации (далее - ценности Госфонда России, Госфонд России) или государственного фонда драгоценных металлов и др</w:t>
      </w:r>
      <w:r>
        <w:t>агоценных камней субъектов Российской Федерации (далее - ценности Госфонда субъекта Российской Федерации, Госфонд субъекта Российской Федерации), материальных ценностей государственных резервов, а также капитальные вложения в объекты незавершенного строите</w:t>
      </w:r>
      <w:r>
        <w:t xml:space="preserve">льства, передаваемые в государственную (муниципальную) казну (передаваемые капитальные вложения, произведенные в целях бюджетных инвестиций), учитываются по аналитическому коду группы синтетического </w:t>
      </w:r>
      <w:hyperlink w:anchor="P617" w:tooltip="1 0 6">
        <w:r>
          <w:rPr>
            <w:color w:val="0000FF"/>
          </w:rPr>
          <w:t>счета 50</w:t>
        </w:r>
      </w:hyperlink>
      <w:r>
        <w:t xml:space="preserve"> "Вложения </w:t>
      </w:r>
      <w:r>
        <w:t>в объекты государственной (муниципальной) казны" и соответствующему аналитическому коду вида синтетического счета объекта учета:</w:t>
      </w:r>
    </w:p>
    <w:p w:rsidR="003B7C9C" w:rsidRDefault="001065C8">
      <w:pPr>
        <w:pStyle w:val="ConsPlusNormal0"/>
        <w:spacing w:before="240"/>
        <w:ind w:firstLine="540"/>
        <w:jc w:val="both"/>
      </w:pPr>
      <w:hyperlink w:anchor="P622" w:tooltip="1 0 6">
        <w:r>
          <w:rPr>
            <w:color w:val="0000FF"/>
          </w:rPr>
          <w:t>1</w:t>
        </w:r>
      </w:hyperlink>
      <w:r>
        <w:t xml:space="preserve"> "Вложения в недвижимое имущество государственной (муниципальной) казны";</w:t>
      </w:r>
    </w:p>
    <w:p w:rsidR="003B7C9C" w:rsidRDefault="001065C8">
      <w:pPr>
        <w:pStyle w:val="ConsPlusNormal0"/>
        <w:spacing w:before="240"/>
        <w:ind w:firstLine="540"/>
        <w:jc w:val="both"/>
      </w:pPr>
      <w:hyperlink w:anchor="P627" w:tooltip="1 0 6">
        <w:r>
          <w:rPr>
            <w:color w:val="0000FF"/>
          </w:rPr>
          <w:t>2</w:t>
        </w:r>
      </w:hyperlink>
      <w:r>
        <w:t xml:space="preserve"> "Вложения в движимое имущество государственной (муниципальной) казны";</w:t>
      </w:r>
    </w:p>
    <w:p w:rsidR="003B7C9C" w:rsidRDefault="001065C8">
      <w:pPr>
        <w:pStyle w:val="ConsPlusNormal0"/>
        <w:spacing w:before="240"/>
        <w:ind w:firstLine="540"/>
        <w:jc w:val="both"/>
      </w:pPr>
      <w:hyperlink w:anchor="P632" w:tooltip="1 0 6">
        <w:r>
          <w:rPr>
            <w:color w:val="0000FF"/>
          </w:rPr>
          <w:t>3</w:t>
        </w:r>
      </w:hyperlink>
      <w:r>
        <w:t xml:space="preserve"> "Вложения в ценности государственных фондов России";</w:t>
      </w:r>
    </w:p>
    <w:p w:rsidR="003B7C9C" w:rsidRDefault="001065C8">
      <w:pPr>
        <w:pStyle w:val="ConsPlusNormal0"/>
        <w:spacing w:before="240"/>
        <w:ind w:firstLine="540"/>
        <w:jc w:val="both"/>
      </w:pPr>
      <w:hyperlink w:anchor="P637" w:tooltip="1 0 6">
        <w:r>
          <w:rPr>
            <w:color w:val="0000FF"/>
          </w:rPr>
          <w:t>4</w:t>
        </w:r>
      </w:hyperlink>
      <w:r>
        <w:t xml:space="preserve"> "Вложения в нематериальные</w:t>
      </w:r>
      <w:r>
        <w:t xml:space="preserve"> активы государственной (муниципальной) казны";</w:t>
      </w:r>
    </w:p>
    <w:p w:rsidR="003B7C9C" w:rsidRDefault="001065C8">
      <w:pPr>
        <w:pStyle w:val="ConsPlusNormal0"/>
        <w:spacing w:before="240"/>
        <w:ind w:firstLine="540"/>
        <w:jc w:val="both"/>
      </w:pPr>
      <w:hyperlink w:anchor="P642" w:tooltip="1 0 6">
        <w:r>
          <w:rPr>
            <w:color w:val="0000FF"/>
          </w:rPr>
          <w:t>5</w:t>
        </w:r>
      </w:hyperlink>
      <w:r>
        <w:t xml:space="preserve"> "Вложения в непроизведенные активы государственной (муниципальной) казны";</w:t>
      </w:r>
    </w:p>
    <w:p w:rsidR="003B7C9C" w:rsidRDefault="001065C8">
      <w:pPr>
        <w:pStyle w:val="ConsPlusNormal0"/>
        <w:spacing w:before="240"/>
        <w:ind w:firstLine="540"/>
        <w:jc w:val="both"/>
      </w:pPr>
      <w:hyperlink w:anchor="P647" w:tooltip="1 0 6">
        <w:r>
          <w:rPr>
            <w:color w:val="0000FF"/>
          </w:rPr>
          <w:t>6</w:t>
        </w:r>
      </w:hyperlink>
      <w:r>
        <w:t xml:space="preserve"> "Вложения в материальные запасы государственной (муни</w:t>
      </w:r>
      <w:r>
        <w:t>ципальной) казны".</w:t>
      </w:r>
    </w:p>
    <w:p w:rsidR="003B7C9C" w:rsidRDefault="001065C8">
      <w:pPr>
        <w:pStyle w:val="ConsPlusNormal0"/>
        <w:spacing w:before="240"/>
        <w:ind w:firstLine="540"/>
        <w:jc w:val="both"/>
      </w:pPr>
      <w:r>
        <w:t>Вложения в нефинансовые активы, осуществляемые согласно концессионному соглашению при создании и (или) реконструкции объектов концессионного соглашения, учитываются федеральными органами исполнительной власти, органами государственной вл</w:t>
      </w:r>
      <w:r>
        <w:t>асти субъекта Российской Федерации, органами местного самоуправления, выступающими от имени концедента, учреждениями, в случае передачи по концессионному соглашению имущества государственных (муниципальных) учреждений без прекращения права оперативного упр</w:t>
      </w:r>
      <w:r>
        <w:t xml:space="preserve">авления, по аналитическому коду группы синтетического </w:t>
      </w:r>
      <w:hyperlink w:anchor="P652" w:tooltip="1 0 6">
        <w:r>
          <w:rPr>
            <w:color w:val="0000FF"/>
          </w:rPr>
          <w:t>счета 90</w:t>
        </w:r>
      </w:hyperlink>
      <w:r>
        <w:t xml:space="preserve"> "Вложения в имущество концедента" и соответствующему аналитическому коду вида синтетического счета объекта учета:</w:t>
      </w:r>
    </w:p>
    <w:p w:rsidR="003B7C9C" w:rsidRDefault="001065C8">
      <w:pPr>
        <w:pStyle w:val="ConsPlusNormal0"/>
        <w:spacing w:before="240"/>
        <w:ind w:firstLine="540"/>
        <w:jc w:val="both"/>
      </w:pPr>
      <w:hyperlink w:anchor="P657" w:tooltip="1 0 6">
        <w:r>
          <w:rPr>
            <w:color w:val="0000FF"/>
          </w:rPr>
          <w:t>1</w:t>
        </w:r>
      </w:hyperlink>
      <w:r>
        <w:t xml:space="preserve"> "</w:t>
      </w:r>
      <w:r>
        <w:t>Вложения в недвижимое имущество концедента";</w:t>
      </w:r>
    </w:p>
    <w:p w:rsidR="003B7C9C" w:rsidRDefault="001065C8">
      <w:pPr>
        <w:pStyle w:val="ConsPlusNormal0"/>
        <w:spacing w:before="240"/>
        <w:ind w:firstLine="540"/>
        <w:jc w:val="both"/>
      </w:pPr>
      <w:hyperlink w:anchor="P662" w:tooltip="1 0 6">
        <w:r>
          <w:rPr>
            <w:color w:val="0000FF"/>
          </w:rPr>
          <w:t>2</w:t>
        </w:r>
      </w:hyperlink>
      <w:r>
        <w:t xml:space="preserve"> "Вложения в движимое имущество концедента";</w:t>
      </w:r>
    </w:p>
    <w:p w:rsidR="003B7C9C" w:rsidRDefault="001065C8">
      <w:pPr>
        <w:pStyle w:val="ConsPlusNormal0"/>
        <w:spacing w:before="240"/>
        <w:ind w:firstLine="540"/>
        <w:jc w:val="both"/>
      </w:pPr>
      <w:hyperlink w:anchor="P667" w:tooltip="1 0 6">
        <w:r>
          <w:rPr>
            <w:color w:val="0000FF"/>
          </w:rPr>
          <w:t>I</w:t>
        </w:r>
      </w:hyperlink>
      <w:r>
        <w:t xml:space="preserve"> "Вложения в нематериальные активы концедента";</w:t>
      </w:r>
    </w:p>
    <w:p w:rsidR="003B7C9C" w:rsidRDefault="001065C8">
      <w:pPr>
        <w:pStyle w:val="ConsPlusNormal0"/>
        <w:spacing w:before="240"/>
        <w:ind w:firstLine="540"/>
        <w:jc w:val="both"/>
      </w:pPr>
      <w:hyperlink w:anchor="P672" w:tooltip="1 0 6">
        <w:r>
          <w:rPr>
            <w:color w:val="0000FF"/>
          </w:rPr>
          <w:t>5</w:t>
        </w:r>
      </w:hyperlink>
      <w:r>
        <w:t xml:space="preserve"> </w:t>
      </w:r>
      <w:r>
        <w:t>"Вложения в непроизведенные активы концедента".</w:t>
      </w:r>
    </w:p>
    <w:p w:rsidR="003B7C9C" w:rsidRDefault="001065C8">
      <w:pPr>
        <w:pStyle w:val="ConsPlusNormal0"/>
        <w:spacing w:before="240"/>
        <w:ind w:firstLine="540"/>
        <w:jc w:val="both"/>
      </w:pPr>
      <w:r>
        <w:t xml:space="preserve">24. Учет операций по принятию к учету нефинансовых активов (увеличению первоначальной (балансовой) стоимости нефинансовых активов) в сумме произведенных фактических вложений ведется в </w:t>
      </w:r>
      <w:hyperlink r:id="rId7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Учет операций по формированию фактических вложений ведется в соответствии с содержанием факта хозяйственной жизни: в </w:t>
      </w:r>
      <w:hyperlink r:id="rId7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w:t>
      </w:r>
      <w:r>
        <w:t xml:space="preserve">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 </w:t>
      </w:r>
      <w:hyperlink r:id="rId7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расчетов с пост</w:t>
      </w:r>
      <w:r>
        <w:t xml:space="preserve">авщиками и подрядчиками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либо </w:t>
      </w:r>
      <w:hyperlink r:id="rId7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расчетов с подотчетными лицами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Журнале операций расчетов по оплате труда, денежному довольствию и стипендиям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 </w:t>
      </w:r>
      <w:hyperlink r:id="rId7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25. Аналитический учет по счету ведется в </w:t>
      </w:r>
      <w:hyperlink r:id="rId80"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Pr>
            <w:color w:val="0000FF"/>
          </w:rPr>
          <w:t>Карточке</w:t>
        </w:r>
      </w:hyperlink>
      <w:r>
        <w:t xml:space="preserve"> капитальных вложений </w:t>
      </w:r>
      <w:hyperlink w:anchor="P5205" w:tooltip="&lt;4&gt; Утвержденной приказом Министерства финансов Российской Федерации от 15 апреля 2021 г. N 61н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
        <w:r>
          <w:rPr>
            <w:color w:val="0000FF"/>
          </w:rPr>
          <w:t>&lt;4&gt;</w:t>
        </w:r>
      </w:hyperlink>
      <w:r>
        <w:t xml:space="preserve"> для систематизации информации по соответствующей аналитической группе синтетического счета, в разрезе видов (кодов) затрат по каждому строящемуся (реконструируемому, моде</w:t>
      </w:r>
      <w:r>
        <w:t>рнизируемому), приобретаемому (изготавливаемому, создаваемому) объекту нефинансовых активов.</w:t>
      </w:r>
    </w:p>
    <w:p w:rsidR="003B7C9C" w:rsidRDefault="001065C8">
      <w:pPr>
        <w:pStyle w:val="ConsPlusNormal0"/>
        <w:spacing w:before="240"/>
        <w:ind w:firstLine="540"/>
        <w:jc w:val="both"/>
      </w:pPr>
      <w:r>
        <w:t>Аналитический учет по счету ведется в разрезе объектов вложений в нефинансовые активы, их учетных номеров (уникальных кодов (кодов объектов капитального строительс</w:t>
      </w:r>
      <w:r>
        <w:t>тва, объектов недвижимого имущества), позволяющих их идентифицировать для целей ведения бухгалтерского учета по счетам Единого плана счетов (далее - код объекта капитальных вложений), идентификационных номеров (при наличии) (кадастровых, реестровых), ответ</w:t>
      </w:r>
      <w:r>
        <w:t>ственных лиц, с указанием при учете вложений в имущество концедента (на соответствующих счетах аналитического учета счета 010690000 "Вложения в имущество концедента") дополнительных аналитических признаков: контрагент и правовое основание поступления (наим</w:t>
      </w:r>
      <w:r>
        <w:t>енование концессионера и реквизиты концессионного соглашения).</w:t>
      </w:r>
    </w:p>
    <w:p w:rsidR="003B7C9C" w:rsidRDefault="003B7C9C">
      <w:pPr>
        <w:pStyle w:val="ConsPlusNormal0"/>
        <w:jc w:val="both"/>
      </w:pPr>
    </w:p>
    <w:p w:rsidR="003B7C9C" w:rsidRDefault="001065C8">
      <w:pPr>
        <w:pStyle w:val="ConsPlusTitle0"/>
        <w:jc w:val="center"/>
        <w:outlineLvl w:val="4"/>
      </w:pPr>
      <w:r>
        <w:t>Счет 10601 "Вложения в основные средства"</w:t>
      </w:r>
    </w:p>
    <w:p w:rsidR="003B7C9C" w:rsidRDefault="003B7C9C">
      <w:pPr>
        <w:pStyle w:val="ConsPlusNormal0"/>
        <w:jc w:val="both"/>
      </w:pPr>
    </w:p>
    <w:p w:rsidR="003B7C9C" w:rsidRDefault="001065C8">
      <w:pPr>
        <w:pStyle w:val="ConsPlusNormal0"/>
        <w:ind w:firstLine="540"/>
        <w:jc w:val="both"/>
      </w:pPr>
      <w:r>
        <w:t xml:space="preserve">26. </w:t>
      </w:r>
      <w:hyperlink w:anchor="P577" w:tooltip="1 0 6">
        <w:r>
          <w:rPr>
            <w:color w:val="0000FF"/>
          </w:rPr>
          <w:t>Счет</w:t>
        </w:r>
      </w:hyperlink>
      <w:r>
        <w:t xml:space="preserve"> предназначен для учета учреждениями (организациями, осуществляющими полномочия получателя бюджетных средств) операций по формированию (выбытию) фактически произведенных затрат, связанных с приобретением, строительством (изготовлением), реконструкцией, в т</w:t>
      </w:r>
      <w:r>
        <w:t>ом числе с элементами реставрации, техническим перевооружением, модернизацией зданий и сооружений, машин и оборудования, транспортных средств, производственного и хозяйственного инвентаря, библиотечного фонда, прочих основных средств, вложений в объекты фи</w:t>
      </w:r>
      <w:r>
        <w:t>нансовой аренды, относящиеся к материальным объектам основных фондов (далее - капитальные вложения в объекты нефинансовых активов), а также сумм произведенных капитальных вложений в нефинансовые активы, безвозмездно передаваемых в целях формирования стоимо</w:t>
      </w:r>
      <w:r>
        <w:t>сти материальных объектов основных фондов.</w:t>
      </w:r>
    </w:p>
    <w:p w:rsidR="003B7C9C" w:rsidRDefault="003B7C9C">
      <w:pPr>
        <w:pStyle w:val="ConsPlusNormal0"/>
        <w:jc w:val="both"/>
      </w:pPr>
    </w:p>
    <w:p w:rsidR="003B7C9C" w:rsidRDefault="001065C8">
      <w:pPr>
        <w:pStyle w:val="ConsPlusTitle0"/>
        <w:jc w:val="center"/>
        <w:outlineLvl w:val="4"/>
      </w:pPr>
      <w:hyperlink w:anchor="P582" w:tooltip="1 0 6">
        <w:r>
          <w:rPr>
            <w:color w:val="0000FF"/>
          </w:rPr>
          <w:t>Счет 1060N</w:t>
        </w:r>
      </w:hyperlink>
      <w:r>
        <w:t xml:space="preserve"> Вложения в научные исследования</w:t>
      </w:r>
    </w:p>
    <w:p w:rsidR="003B7C9C" w:rsidRDefault="001065C8">
      <w:pPr>
        <w:pStyle w:val="ConsPlusTitle0"/>
        <w:jc w:val="center"/>
      </w:pPr>
      <w:r>
        <w:t>(научно-исследовательские разработки)",</w:t>
      </w:r>
    </w:p>
    <w:p w:rsidR="003B7C9C" w:rsidRDefault="001065C8">
      <w:pPr>
        <w:pStyle w:val="ConsPlusTitle0"/>
        <w:jc w:val="center"/>
      </w:pPr>
      <w:hyperlink w:anchor="P587" w:tooltip="1 0 6">
        <w:r>
          <w:rPr>
            <w:color w:val="0000FF"/>
          </w:rPr>
          <w:t>Счет 1060R</w:t>
        </w:r>
      </w:hyperlink>
      <w:r>
        <w:t xml:space="preserve"> "Вложения в опытно-конструкторские</w:t>
      </w:r>
    </w:p>
    <w:p w:rsidR="003B7C9C" w:rsidRDefault="001065C8">
      <w:pPr>
        <w:pStyle w:val="ConsPlusTitle0"/>
        <w:jc w:val="center"/>
      </w:pPr>
      <w:r>
        <w:t>и техно</w:t>
      </w:r>
      <w:r>
        <w:t>логические разработки",</w:t>
      </w:r>
    </w:p>
    <w:p w:rsidR="003B7C9C" w:rsidRDefault="001065C8">
      <w:pPr>
        <w:pStyle w:val="ConsPlusTitle0"/>
        <w:jc w:val="center"/>
      </w:pPr>
      <w:hyperlink w:anchor="P592" w:tooltip="1 0 6">
        <w:r>
          <w:rPr>
            <w:color w:val="0000FF"/>
          </w:rPr>
          <w:t>Счет 1060I</w:t>
        </w:r>
      </w:hyperlink>
      <w:r>
        <w:t xml:space="preserve"> "Вложения в программное</w:t>
      </w:r>
    </w:p>
    <w:p w:rsidR="003B7C9C" w:rsidRDefault="001065C8">
      <w:pPr>
        <w:pStyle w:val="ConsPlusTitle0"/>
        <w:jc w:val="center"/>
      </w:pPr>
      <w:r>
        <w:t>обеспечение и базы данных",</w:t>
      </w:r>
    </w:p>
    <w:p w:rsidR="003B7C9C" w:rsidRDefault="001065C8">
      <w:pPr>
        <w:pStyle w:val="ConsPlusTitle0"/>
        <w:jc w:val="center"/>
      </w:pPr>
      <w:hyperlink w:anchor="P597" w:tooltip="1 0 6">
        <w:r>
          <w:rPr>
            <w:color w:val="0000FF"/>
          </w:rPr>
          <w:t>Счет 1060D</w:t>
        </w:r>
      </w:hyperlink>
      <w:r>
        <w:t xml:space="preserve"> "Вложения в иные объекты</w:t>
      </w:r>
    </w:p>
    <w:p w:rsidR="003B7C9C" w:rsidRDefault="001065C8">
      <w:pPr>
        <w:pStyle w:val="ConsPlusTitle0"/>
        <w:jc w:val="center"/>
      </w:pPr>
      <w:r>
        <w:t>интеллектуальной собственности"</w:t>
      </w:r>
    </w:p>
    <w:p w:rsidR="003B7C9C" w:rsidRDefault="003B7C9C">
      <w:pPr>
        <w:pStyle w:val="ConsPlusNormal0"/>
        <w:jc w:val="both"/>
      </w:pPr>
    </w:p>
    <w:p w:rsidR="003B7C9C" w:rsidRDefault="001065C8">
      <w:pPr>
        <w:pStyle w:val="ConsPlusNormal0"/>
        <w:ind w:firstLine="540"/>
        <w:jc w:val="both"/>
      </w:pPr>
      <w:r>
        <w:t xml:space="preserve">27. Счета предназначены </w:t>
      </w:r>
      <w:r>
        <w:t xml:space="preserve">для учета фактически произведенных затрат в составе вложений в объекты нематериальных активов, связанных с научно-исследовательскими, опытно-конструкторскими и технологическими разработками при их приобретении, создании, формировании балансовой стоимости, </w:t>
      </w:r>
      <w:r>
        <w:t>а также для учета сумм произведенных вложений в объекты нематериальных активов, безвозмездно передаваемых в целях формирования стоимости нематериальных объектов основных фондов.</w:t>
      </w:r>
    </w:p>
    <w:p w:rsidR="003B7C9C" w:rsidRDefault="003B7C9C">
      <w:pPr>
        <w:pStyle w:val="ConsPlusNormal0"/>
        <w:jc w:val="both"/>
      </w:pPr>
    </w:p>
    <w:p w:rsidR="003B7C9C" w:rsidRDefault="001065C8">
      <w:pPr>
        <w:pStyle w:val="ConsPlusTitle0"/>
        <w:jc w:val="center"/>
        <w:outlineLvl w:val="4"/>
      </w:pPr>
      <w:r>
        <w:t>Счет 10603 "Вложения в непроизведенные активы"</w:t>
      </w:r>
    </w:p>
    <w:p w:rsidR="003B7C9C" w:rsidRDefault="003B7C9C">
      <w:pPr>
        <w:pStyle w:val="ConsPlusNormal0"/>
        <w:jc w:val="both"/>
      </w:pPr>
    </w:p>
    <w:p w:rsidR="003B7C9C" w:rsidRDefault="001065C8">
      <w:pPr>
        <w:pStyle w:val="ConsPlusNormal0"/>
        <w:ind w:firstLine="540"/>
        <w:jc w:val="both"/>
      </w:pPr>
      <w:r>
        <w:t xml:space="preserve">28. </w:t>
      </w:r>
      <w:hyperlink w:anchor="P602" w:tooltip="1 0 6">
        <w:r>
          <w:rPr>
            <w:color w:val="0000FF"/>
          </w:rPr>
          <w:t>Счет</w:t>
        </w:r>
      </w:hyperlink>
      <w:r>
        <w:t xml:space="preserve"> предназначен для учета фактически произведенных затрат в составе вложений в непроизведенные активы, связанных с их приобретением.</w:t>
      </w:r>
    </w:p>
    <w:p w:rsidR="003B7C9C" w:rsidRDefault="003B7C9C">
      <w:pPr>
        <w:pStyle w:val="ConsPlusNormal0"/>
        <w:jc w:val="both"/>
      </w:pPr>
    </w:p>
    <w:p w:rsidR="003B7C9C" w:rsidRDefault="001065C8">
      <w:pPr>
        <w:pStyle w:val="ConsPlusTitle0"/>
        <w:jc w:val="center"/>
        <w:outlineLvl w:val="4"/>
      </w:pPr>
      <w:r>
        <w:t>Счет 10604 "Вложения в материальные запасы"</w:t>
      </w:r>
    </w:p>
    <w:p w:rsidR="003B7C9C" w:rsidRDefault="003B7C9C">
      <w:pPr>
        <w:pStyle w:val="ConsPlusNormal0"/>
        <w:jc w:val="both"/>
      </w:pPr>
    </w:p>
    <w:p w:rsidR="003B7C9C" w:rsidRDefault="001065C8">
      <w:pPr>
        <w:pStyle w:val="ConsPlusNormal0"/>
        <w:ind w:firstLine="540"/>
        <w:jc w:val="both"/>
      </w:pPr>
      <w:r>
        <w:t xml:space="preserve">29. </w:t>
      </w:r>
      <w:hyperlink w:anchor="P607" w:tooltip="1 0 6">
        <w:r>
          <w:rPr>
            <w:color w:val="0000FF"/>
          </w:rPr>
          <w:t>Счет</w:t>
        </w:r>
      </w:hyperlink>
      <w:r>
        <w:t xml:space="preserve"> предназначен для учета операций по изготовлению учреждением материальных запасов, необходимых для обеспечения деятельности учреждения и не предназначенных для продажи (реализации), а также для учета операций, связанных с приобретением материальных запасов</w:t>
      </w:r>
      <w:r>
        <w:t xml:space="preserve"> (при отражении произведенных вложений в сумме затрат, формирующих фактическую стоимость объекта материальных запасов).</w:t>
      </w:r>
    </w:p>
    <w:p w:rsidR="003B7C9C" w:rsidRDefault="003B7C9C">
      <w:pPr>
        <w:pStyle w:val="ConsPlusNormal0"/>
        <w:jc w:val="both"/>
      </w:pPr>
    </w:p>
    <w:p w:rsidR="003B7C9C" w:rsidRDefault="001065C8">
      <w:pPr>
        <w:pStyle w:val="ConsPlusTitle0"/>
        <w:jc w:val="center"/>
        <w:outlineLvl w:val="4"/>
      </w:pPr>
      <w:r>
        <w:t>Счет 10607 "Вложения в биологические активы"</w:t>
      </w:r>
    </w:p>
    <w:p w:rsidR="003B7C9C" w:rsidRDefault="003B7C9C">
      <w:pPr>
        <w:pStyle w:val="ConsPlusNormal0"/>
        <w:jc w:val="both"/>
      </w:pPr>
    </w:p>
    <w:p w:rsidR="003B7C9C" w:rsidRDefault="001065C8">
      <w:pPr>
        <w:pStyle w:val="ConsPlusNormal0"/>
        <w:ind w:firstLine="540"/>
        <w:jc w:val="both"/>
      </w:pPr>
      <w:r>
        <w:t xml:space="preserve">30. </w:t>
      </w:r>
      <w:hyperlink w:anchor="P612" w:tooltip="1 0 6">
        <w:r>
          <w:rPr>
            <w:color w:val="0000FF"/>
          </w:rPr>
          <w:t>Счет</w:t>
        </w:r>
      </w:hyperlink>
      <w:r>
        <w:t xml:space="preserve"> предназначен для учета операций по учету ф</w:t>
      </w:r>
      <w:r>
        <w:t>актических затрат в составе вложений в биологические активы, связанных с их приобретением.</w:t>
      </w:r>
    </w:p>
    <w:p w:rsidR="003B7C9C" w:rsidRDefault="003B7C9C">
      <w:pPr>
        <w:pStyle w:val="ConsPlusNormal0"/>
        <w:jc w:val="both"/>
      </w:pPr>
    </w:p>
    <w:p w:rsidR="003B7C9C" w:rsidRDefault="001065C8">
      <w:pPr>
        <w:pStyle w:val="ConsPlusTitle0"/>
        <w:jc w:val="center"/>
        <w:outlineLvl w:val="4"/>
      </w:pPr>
      <w:r>
        <w:t>Счет 10700 "Нефинансовые активы в пути"</w:t>
      </w:r>
    </w:p>
    <w:p w:rsidR="003B7C9C" w:rsidRDefault="003B7C9C">
      <w:pPr>
        <w:pStyle w:val="ConsPlusNormal0"/>
        <w:jc w:val="both"/>
      </w:pPr>
    </w:p>
    <w:p w:rsidR="003B7C9C" w:rsidRDefault="001065C8">
      <w:pPr>
        <w:pStyle w:val="ConsPlusNormal0"/>
        <w:ind w:firstLine="540"/>
        <w:jc w:val="both"/>
      </w:pPr>
      <w:r>
        <w:t xml:space="preserve">31. </w:t>
      </w:r>
      <w:hyperlink w:anchor="P677" w:tooltip="Нефинансовые активы в пути">
        <w:r>
          <w:rPr>
            <w:color w:val="0000FF"/>
          </w:rPr>
          <w:t>Счет</w:t>
        </w:r>
      </w:hyperlink>
      <w:r>
        <w:t xml:space="preserve"> предназначен для учета материальных объектов нефинансов</w:t>
      </w:r>
      <w:r>
        <w:t>ых активов, отгруженных поставщиками, но не поступивших к концу отчетного периода в учреждение (грузополучателю), при условии перехода в соответствии с государственным (муниципальным) контрактом (договором) права собственности от поставщика при отгрузке ма</w:t>
      </w:r>
      <w:r>
        <w:t>териальных ценностей вне зависимости от их получения учреждением (грузополучателем).</w:t>
      </w:r>
    </w:p>
    <w:p w:rsidR="003B7C9C" w:rsidRDefault="001065C8">
      <w:pPr>
        <w:pStyle w:val="ConsPlusNormal0"/>
        <w:spacing w:before="240"/>
        <w:ind w:firstLine="540"/>
        <w:jc w:val="both"/>
      </w:pPr>
      <w:r>
        <w:t xml:space="preserve">32. Нефинансовые активы в пути учитываются на счете, содержащем соответствующий аналитический код группы синтетического счета, согласно </w:t>
      </w:r>
      <w:hyperlink w:anchor="P4216" w:tooltip="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
        <w:r>
          <w:rPr>
            <w:color w:val="0000FF"/>
          </w:rPr>
          <w:t>пункту 2</w:t>
        </w:r>
      </w:hyperlink>
      <w:r>
        <w:t xml:space="preserve"> настоящего приложения, и соответствующий аналитический код вида синтетического счета объекта учет</w:t>
      </w:r>
      <w:r>
        <w:t>а:</w:t>
      </w:r>
    </w:p>
    <w:p w:rsidR="003B7C9C" w:rsidRDefault="001065C8">
      <w:pPr>
        <w:pStyle w:val="ConsPlusNormal0"/>
        <w:spacing w:before="240"/>
        <w:ind w:firstLine="540"/>
        <w:jc w:val="both"/>
      </w:pPr>
      <w:hyperlink w:anchor="P698" w:tooltip="1 0 7">
        <w:r>
          <w:rPr>
            <w:color w:val="0000FF"/>
          </w:rPr>
          <w:t>1</w:t>
        </w:r>
      </w:hyperlink>
      <w:r>
        <w:t xml:space="preserve"> "Основные средства в пути";</w:t>
      </w:r>
    </w:p>
    <w:p w:rsidR="003B7C9C" w:rsidRDefault="001065C8">
      <w:pPr>
        <w:pStyle w:val="ConsPlusNormal0"/>
        <w:spacing w:before="240"/>
        <w:ind w:firstLine="540"/>
        <w:jc w:val="both"/>
      </w:pPr>
      <w:hyperlink w:anchor="P703" w:tooltip="1 0 7">
        <w:r>
          <w:rPr>
            <w:color w:val="0000FF"/>
          </w:rPr>
          <w:t>3</w:t>
        </w:r>
      </w:hyperlink>
      <w:r>
        <w:t xml:space="preserve"> "Материальные запасы в пути";</w:t>
      </w:r>
    </w:p>
    <w:p w:rsidR="003B7C9C" w:rsidRDefault="001065C8">
      <w:pPr>
        <w:pStyle w:val="ConsPlusNormal0"/>
        <w:spacing w:before="240"/>
        <w:ind w:firstLine="540"/>
        <w:jc w:val="both"/>
      </w:pPr>
      <w:hyperlink w:anchor="P708" w:tooltip="1 0 7">
        <w:r>
          <w:rPr>
            <w:color w:val="0000FF"/>
          </w:rPr>
          <w:t>4</w:t>
        </w:r>
      </w:hyperlink>
      <w:r>
        <w:t xml:space="preserve"> "Биологические активы в пути".</w:t>
      </w:r>
    </w:p>
    <w:p w:rsidR="003B7C9C" w:rsidRDefault="001065C8">
      <w:pPr>
        <w:pStyle w:val="ConsPlusNormal0"/>
        <w:spacing w:before="240"/>
        <w:ind w:firstLine="540"/>
        <w:jc w:val="both"/>
      </w:pPr>
      <w:r>
        <w:t xml:space="preserve">33. Учет операций по выбытию, перемещению нефинансовых активов в пути, ведется в </w:t>
      </w:r>
      <w:hyperlink r:id="rId8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выбытию и перемещению нефина</w:t>
      </w:r>
      <w:r>
        <w:t xml:space="preserve">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Учет операций по поступлению нефинансовых активов в пути ведется в соответствии с содержанием факта хозяйственной жизни: в </w:t>
      </w:r>
      <w:hyperlink r:id="rId8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расчетов с поставщиками и подрядчиками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 </w:t>
      </w:r>
      <w:hyperlink r:id="rId8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34. Аналитический учет нефинансовых активов в пути ведется в Карточке в разрезе поставщиков.</w:t>
      </w:r>
    </w:p>
    <w:p w:rsidR="003B7C9C" w:rsidRDefault="001065C8">
      <w:pPr>
        <w:pStyle w:val="ConsPlusNormal0"/>
        <w:spacing w:before="240"/>
        <w:ind w:firstLine="540"/>
        <w:jc w:val="both"/>
      </w:pPr>
      <w:r>
        <w:t>Аналитический учет по счету ведется в разрезе объектов нефинансов</w:t>
      </w:r>
      <w:r>
        <w:t>ых активов в пути (основных средств, материальных запасов), их идентификационных номеров (учетных номеров), контрагентов (поставщиков).</w:t>
      </w:r>
    </w:p>
    <w:p w:rsidR="003B7C9C" w:rsidRDefault="003B7C9C">
      <w:pPr>
        <w:pStyle w:val="ConsPlusNormal0"/>
        <w:jc w:val="both"/>
      </w:pPr>
    </w:p>
    <w:p w:rsidR="003B7C9C" w:rsidRDefault="001065C8">
      <w:pPr>
        <w:pStyle w:val="ConsPlusTitle0"/>
        <w:jc w:val="center"/>
        <w:outlineLvl w:val="4"/>
      </w:pPr>
      <w:r>
        <w:t>Счет 10800 "Нефинансовые активы имущества казны"</w:t>
      </w:r>
    </w:p>
    <w:p w:rsidR="003B7C9C" w:rsidRDefault="003B7C9C">
      <w:pPr>
        <w:pStyle w:val="ConsPlusNormal0"/>
        <w:jc w:val="both"/>
      </w:pPr>
    </w:p>
    <w:p w:rsidR="003B7C9C" w:rsidRDefault="001065C8">
      <w:pPr>
        <w:pStyle w:val="ConsPlusNormal0"/>
        <w:ind w:firstLine="540"/>
        <w:jc w:val="both"/>
      </w:pPr>
      <w:r>
        <w:t xml:space="preserve">35. </w:t>
      </w:r>
      <w:hyperlink w:anchor="P713" w:tooltip="Нефинансовые активы имущества казны">
        <w:r>
          <w:rPr>
            <w:color w:val="0000FF"/>
          </w:rPr>
          <w:t>Счет</w:t>
        </w:r>
      </w:hyperlink>
      <w:r>
        <w:t xml:space="preserve"> предназначен для учета объектов имущества (нефинансовых активов), составляющих государственную казну Российской Федерации, субъектов Российской Федерации, муниципальную казну муниципальных образований, в разрезе материальных основных фондов, немате</w:t>
      </w:r>
      <w:r>
        <w:t>риальных основных фондов, непроизведенных активов и материальных запасов.</w:t>
      </w:r>
    </w:p>
    <w:p w:rsidR="003B7C9C" w:rsidRDefault="001065C8">
      <w:pPr>
        <w:pStyle w:val="ConsPlusNormal0"/>
        <w:spacing w:before="240"/>
        <w:ind w:firstLine="540"/>
        <w:jc w:val="both"/>
      </w:pPr>
      <w:r>
        <w:t xml:space="preserve">36. Объекты нефинансовых активов, составляющих государственную (муниципальную) казну, учитываются по аналитическому коду группы синтетического </w:t>
      </w:r>
      <w:hyperlink w:anchor="P719" w:tooltip="1 0 8">
        <w:r>
          <w:rPr>
            <w:color w:val="0000FF"/>
          </w:rPr>
          <w:t>с</w:t>
        </w:r>
        <w:r>
          <w:rPr>
            <w:color w:val="0000FF"/>
          </w:rPr>
          <w:t>чета 50</w:t>
        </w:r>
      </w:hyperlink>
      <w:r>
        <w:t xml:space="preserve"> "Нефинансовые активы, составляющие казну" и соответствующему аналитическому коду вида синтетического счета объекта учета:</w:t>
      </w:r>
    </w:p>
    <w:p w:rsidR="003B7C9C" w:rsidRDefault="001065C8">
      <w:pPr>
        <w:pStyle w:val="ConsPlusNormal0"/>
        <w:spacing w:before="240"/>
        <w:ind w:firstLine="540"/>
        <w:jc w:val="both"/>
      </w:pPr>
      <w:hyperlink w:anchor="P724" w:tooltip="1 0 8">
        <w:r>
          <w:rPr>
            <w:color w:val="0000FF"/>
          </w:rPr>
          <w:t>1</w:t>
        </w:r>
      </w:hyperlink>
      <w:r>
        <w:t xml:space="preserve"> "Недвижимое имущество, составляющее казну";</w:t>
      </w:r>
    </w:p>
    <w:p w:rsidR="003B7C9C" w:rsidRDefault="001065C8">
      <w:pPr>
        <w:pStyle w:val="ConsPlusNormal0"/>
        <w:spacing w:before="240"/>
        <w:ind w:firstLine="540"/>
        <w:jc w:val="both"/>
      </w:pPr>
      <w:hyperlink w:anchor="P729" w:tooltip="1 0 8">
        <w:r>
          <w:rPr>
            <w:color w:val="0000FF"/>
          </w:rPr>
          <w:t>2</w:t>
        </w:r>
      </w:hyperlink>
      <w:r>
        <w:t xml:space="preserve"> "Д</w:t>
      </w:r>
      <w:r>
        <w:t>вижимое имущество, составляющее казну";</w:t>
      </w:r>
    </w:p>
    <w:p w:rsidR="003B7C9C" w:rsidRDefault="001065C8">
      <w:pPr>
        <w:pStyle w:val="ConsPlusNormal0"/>
        <w:spacing w:before="240"/>
        <w:ind w:firstLine="540"/>
        <w:jc w:val="both"/>
      </w:pPr>
      <w:hyperlink w:anchor="P734" w:tooltip="1 0 8">
        <w:r>
          <w:rPr>
            <w:color w:val="0000FF"/>
          </w:rPr>
          <w:t>3</w:t>
        </w:r>
      </w:hyperlink>
      <w:r>
        <w:t xml:space="preserve"> "Ценности государственных фондов России";</w:t>
      </w:r>
    </w:p>
    <w:p w:rsidR="003B7C9C" w:rsidRDefault="001065C8">
      <w:pPr>
        <w:pStyle w:val="ConsPlusNormal0"/>
        <w:spacing w:before="240"/>
        <w:ind w:firstLine="540"/>
        <w:jc w:val="both"/>
      </w:pPr>
      <w:hyperlink w:anchor="P739" w:tooltip="1 0 8">
        <w:r>
          <w:rPr>
            <w:color w:val="0000FF"/>
          </w:rPr>
          <w:t>4</w:t>
        </w:r>
      </w:hyperlink>
      <w:r>
        <w:t xml:space="preserve"> "Нематериальные активы, составляющие казну";</w:t>
      </w:r>
    </w:p>
    <w:p w:rsidR="003B7C9C" w:rsidRDefault="001065C8">
      <w:pPr>
        <w:pStyle w:val="ConsPlusNormal0"/>
        <w:spacing w:before="240"/>
        <w:ind w:firstLine="540"/>
        <w:jc w:val="both"/>
      </w:pPr>
      <w:hyperlink w:anchor="P744" w:tooltip="1 0 8">
        <w:r>
          <w:rPr>
            <w:color w:val="0000FF"/>
          </w:rPr>
          <w:t>5</w:t>
        </w:r>
      </w:hyperlink>
      <w:r>
        <w:t xml:space="preserve"> "</w:t>
      </w:r>
      <w:r>
        <w:t>Непроизведенные активы, составляющие казну";</w:t>
      </w:r>
    </w:p>
    <w:p w:rsidR="003B7C9C" w:rsidRDefault="001065C8">
      <w:pPr>
        <w:pStyle w:val="ConsPlusNormal0"/>
        <w:spacing w:before="240"/>
        <w:ind w:firstLine="540"/>
        <w:jc w:val="both"/>
      </w:pPr>
      <w:hyperlink w:anchor="P749" w:tooltip="1 0 8">
        <w:r>
          <w:rPr>
            <w:color w:val="0000FF"/>
          </w:rPr>
          <w:t>6</w:t>
        </w:r>
      </w:hyperlink>
      <w:r>
        <w:t xml:space="preserve"> "Материальные запасы, составляющие казну";</w:t>
      </w:r>
    </w:p>
    <w:p w:rsidR="003B7C9C" w:rsidRDefault="001065C8">
      <w:pPr>
        <w:pStyle w:val="ConsPlusNormal0"/>
        <w:spacing w:before="240"/>
        <w:ind w:firstLine="540"/>
        <w:jc w:val="both"/>
      </w:pPr>
      <w:hyperlink w:anchor="P754" w:tooltip="1 0 8">
        <w:r>
          <w:rPr>
            <w:color w:val="0000FF"/>
          </w:rPr>
          <w:t>7</w:t>
        </w:r>
      </w:hyperlink>
      <w:r>
        <w:t xml:space="preserve"> "Прочие активы, составляющие казну".</w:t>
      </w:r>
    </w:p>
    <w:p w:rsidR="003B7C9C" w:rsidRDefault="001065C8">
      <w:pPr>
        <w:pStyle w:val="ConsPlusNormal0"/>
        <w:spacing w:before="240"/>
        <w:ind w:firstLine="540"/>
        <w:jc w:val="both"/>
      </w:pPr>
      <w:r>
        <w:t xml:space="preserve">Имущество концедента, составляющее нефинансовые активы государственной (муниципальной) казны, учитывается по аналитическому коду группы синтетического </w:t>
      </w:r>
      <w:hyperlink w:anchor="P759" w:tooltip="1 0 8">
        <w:r>
          <w:rPr>
            <w:color w:val="0000FF"/>
          </w:rPr>
          <w:t>счета 90</w:t>
        </w:r>
      </w:hyperlink>
      <w:r>
        <w:t xml:space="preserve"> "Нефинансовые активы, составляющие казну в концессии" и со</w:t>
      </w:r>
      <w:r>
        <w:t>ответствующему аналитическому коду вида синтетического счета объекта учета:</w:t>
      </w:r>
    </w:p>
    <w:p w:rsidR="003B7C9C" w:rsidRDefault="001065C8">
      <w:pPr>
        <w:pStyle w:val="ConsPlusNormal0"/>
        <w:spacing w:before="240"/>
        <w:ind w:firstLine="540"/>
        <w:jc w:val="both"/>
      </w:pPr>
      <w:hyperlink w:anchor="P764" w:tooltip="1 0 8">
        <w:r>
          <w:rPr>
            <w:color w:val="0000FF"/>
          </w:rPr>
          <w:t>1</w:t>
        </w:r>
      </w:hyperlink>
      <w:r>
        <w:t xml:space="preserve"> "Недвижимое имущество концедента, составляющее казну";</w:t>
      </w:r>
    </w:p>
    <w:p w:rsidR="003B7C9C" w:rsidRDefault="001065C8">
      <w:pPr>
        <w:pStyle w:val="ConsPlusNormal0"/>
        <w:spacing w:before="240"/>
        <w:ind w:firstLine="540"/>
        <w:jc w:val="both"/>
      </w:pPr>
      <w:hyperlink w:anchor="P769" w:tooltip="1 0 8">
        <w:r>
          <w:rPr>
            <w:color w:val="0000FF"/>
          </w:rPr>
          <w:t>2</w:t>
        </w:r>
      </w:hyperlink>
      <w:r>
        <w:t xml:space="preserve"> "Движимое имущество концедента, составляющее </w:t>
      </w:r>
      <w:r>
        <w:t>казну";</w:t>
      </w:r>
    </w:p>
    <w:p w:rsidR="003B7C9C" w:rsidRDefault="001065C8">
      <w:pPr>
        <w:pStyle w:val="ConsPlusNormal0"/>
        <w:spacing w:before="240"/>
        <w:ind w:firstLine="540"/>
        <w:jc w:val="both"/>
      </w:pPr>
      <w:hyperlink w:anchor="P774" w:tooltip="1 0 8">
        <w:r>
          <w:rPr>
            <w:color w:val="0000FF"/>
          </w:rPr>
          <w:t>I</w:t>
        </w:r>
      </w:hyperlink>
      <w:r>
        <w:t xml:space="preserve"> "Нематериальные активы концедента, составляющие казну";</w:t>
      </w:r>
    </w:p>
    <w:p w:rsidR="003B7C9C" w:rsidRDefault="001065C8">
      <w:pPr>
        <w:pStyle w:val="ConsPlusNormal0"/>
        <w:spacing w:before="240"/>
        <w:ind w:firstLine="540"/>
        <w:jc w:val="both"/>
      </w:pPr>
      <w:hyperlink w:anchor="P779" w:tooltip="1 0 8">
        <w:r>
          <w:rPr>
            <w:color w:val="0000FF"/>
          </w:rPr>
          <w:t>5</w:t>
        </w:r>
      </w:hyperlink>
      <w:r>
        <w:t xml:space="preserve"> "Непроизведенные активы (земля) концедента, составляющие казну".</w:t>
      </w:r>
    </w:p>
    <w:p w:rsidR="003B7C9C" w:rsidRDefault="001065C8">
      <w:pPr>
        <w:pStyle w:val="ConsPlusNormal0"/>
        <w:spacing w:before="240"/>
        <w:ind w:firstLine="540"/>
        <w:jc w:val="both"/>
      </w:pPr>
      <w:r>
        <w:t>37. Учет операций по выбытию, перемещению имуще</w:t>
      </w:r>
      <w:r>
        <w:t xml:space="preserve">ства (нефинансовых активов), составляющего государственную (муниципальную) казну, ведется в </w:t>
      </w:r>
      <w:hyperlink r:id="rId8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выбытию и перемещ</w:t>
      </w:r>
      <w:r>
        <w:t xml:space="preserve">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Учет операций по поступлению имущества (нефинансовых активов), составляющих государственную (муниципальную) казну, ведется в соответствии с содержанием факта хозяйственной жизни: в </w:t>
      </w:r>
      <w:hyperlink r:id="rId8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 </w:t>
      </w:r>
      <w:hyperlink r:id="rId8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Учет операций по изменению стоимости имущества (нефинансовых активов), составляющи</w:t>
      </w:r>
      <w:r>
        <w:t>х государственную (муниципальную) казну, по результатам проведенных переоценок, в том числе при изменении кадастровых стоимостей земельных участков и (или) справедливых стоимостей объектов, предназначенных для отчуждения не в пользу организаций бюджетной с</w:t>
      </w:r>
      <w:r>
        <w:t xml:space="preserve">феры, ведется в </w:t>
      </w:r>
      <w:hyperlink r:id="rId8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38. Аналитический учет объектов в составе</w:t>
      </w:r>
      <w:r>
        <w:t xml:space="preserve"> имущества казны осуществляется в структуре, установленной для ведения реестра имущества соответствующего публично-правового образования &lt;7&gt;. Аналитический учет по счету ведется в разрезе объектов в составе имущества казны, идентификационных номеров объект</w:t>
      </w:r>
      <w:r>
        <w:t xml:space="preserve">ов нефинансовых активов (реестровых номеров), с указанием при учете объектов в составе имущества казны, переданных по концессионным соглашениям (на соответствующих счетах аналитического учета </w:t>
      </w:r>
      <w:hyperlink w:anchor="P759" w:tooltip="1 0 8">
        <w:r>
          <w:rPr>
            <w:color w:val="0000FF"/>
          </w:rPr>
          <w:t>счета 010890</w:t>
        </w:r>
      </w:hyperlink>
      <w:r>
        <w:t xml:space="preserve"> "Нефинансовые</w:t>
      </w:r>
      <w:r>
        <w:t xml:space="preserve"> активы, составляющие казну, в концессии") дополнительных аналитических признаков - контрагент и правовое основание поступления (наименование концессионера и реквизиты концессионного соглашения).</w:t>
      </w:r>
    </w:p>
    <w:p w:rsidR="003B7C9C" w:rsidRDefault="001065C8">
      <w:pPr>
        <w:pStyle w:val="ConsPlusNormal0"/>
        <w:spacing w:before="240"/>
        <w:ind w:firstLine="540"/>
        <w:jc w:val="both"/>
      </w:pPr>
      <w:r>
        <w:t>--------------------------------</w:t>
      </w:r>
    </w:p>
    <w:p w:rsidR="003B7C9C" w:rsidRDefault="001065C8">
      <w:pPr>
        <w:pStyle w:val="ConsPlusNormal0"/>
        <w:spacing w:before="240"/>
        <w:ind w:firstLine="540"/>
        <w:jc w:val="both"/>
      </w:pPr>
      <w:r>
        <w:t xml:space="preserve">&lt;7&gt; </w:t>
      </w:r>
      <w:hyperlink r:id="rId8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 5 статьи 51</w:t>
        </w:r>
      </w:hyperlink>
      <w:r>
        <w:t xml:space="preserve"> Федерального закона от 6 октября 2003 г. N 131-ФЗ "Об общих принципах организации местного самоуправления в Российской Федерации", </w:t>
      </w:r>
      <w:hyperlink r:id="rId89"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статья 57</w:t>
        </w:r>
      </w:hyperlink>
      <w:r>
        <w:t xml:space="preserve"> Федерального закона от 21 декабря 2021 г. N 4</w:t>
      </w:r>
      <w:r>
        <w:t>14-ФЗ "Об общих принципах организации публичной власти в субъектах Российской Федерации".</w:t>
      </w:r>
    </w:p>
    <w:p w:rsidR="003B7C9C" w:rsidRDefault="003B7C9C">
      <w:pPr>
        <w:pStyle w:val="ConsPlusNormal0"/>
        <w:jc w:val="both"/>
      </w:pPr>
    </w:p>
    <w:p w:rsidR="003B7C9C" w:rsidRDefault="001065C8">
      <w:pPr>
        <w:pStyle w:val="ConsPlusNormal0"/>
        <w:ind w:firstLine="540"/>
        <w:jc w:val="both"/>
      </w:pPr>
      <w:r>
        <w:t>Порядок ведения аналитического учета по объектам в составе имущества казны на основании информации из реестра имущества соответствующего публично-правового образован</w:t>
      </w:r>
      <w:r>
        <w:t>ия устанавливается:</w:t>
      </w:r>
    </w:p>
    <w:p w:rsidR="003B7C9C" w:rsidRDefault="001065C8">
      <w:pPr>
        <w:pStyle w:val="ConsPlusNormal0"/>
        <w:spacing w:before="240"/>
        <w:ind w:firstLine="540"/>
        <w:jc w:val="both"/>
      </w:pPr>
      <w:r>
        <w:t>в части федерального бюджета - документом учетной политики органа, осуществляющего полномочия и функции собственника в отношении имущества, составляющего государственную казну Российской Федерации;</w:t>
      </w:r>
    </w:p>
    <w:p w:rsidR="003B7C9C" w:rsidRDefault="001065C8">
      <w:pPr>
        <w:pStyle w:val="ConsPlusNormal0"/>
        <w:spacing w:before="240"/>
        <w:ind w:firstLine="540"/>
        <w:jc w:val="both"/>
      </w:pPr>
      <w:r>
        <w:t xml:space="preserve">в части имущества субъекта Российской </w:t>
      </w:r>
      <w:r>
        <w:t>Федерации, имущества муниципального образования - документом учетной политики органа, осуществляющего полномочия и функции собственника в отношении имущества, составляющего государственную казну субъекта Российской Федерации (муниципальную казну муниципаль</w:t>
      </w:r>
      <w:r>
        <w:t>ного образования), если иное не предусмотрено финансовым органом соответствующего бюджета бюджетной системы Российской Федерации.</w:t>
      </w:r>
    </w:p>
    <w:p w:rsidR="003B7C9C" w:rsidRDefault="001065C8">
      <w:pPr>
        <w:pStyle w:val="ConsPlusNormal0"/>
        <w:spacing w:before="240"/>
        <w:ind w:firstLine="540"/>
        <w:jc w:val="both"/>
      </w:pPr>
      <w:r>
        <w:t xml:space="preserve">Отражение в бюджетном учете операций с объектами, составляющими государственную (муниципальную) казну на основании информации </w:t>
      </w:r>
      <w:r>
        <w:t>из реестра имущества соответствующего публично-правового образования, а также аналитический и (или) инвентарный учет объектов имущества казны публично-правового образования, периодичность отражения операций, но не реже чем на отчетную месячную дату, устана</w:t>
      </w:r>
      <w:r>
        <w:t>вливается финансовым органом бюджета соответствующего публично-правового образования.</w:t>
      </w:r>
    </w:p>
    <w:p w:rsidR="003B7C9C" w:rsidRDefault="003B7C9C">
      <w:pPr>
        <w:pStyle w:val="ConsPlusNormal0"/>
        <w:jc w:val="both"/>
      </w:pPr>
    </w:p>
    <w:p w:rsidR="003B7C9C" w:rsidRDefault="001065C8">
      <w:pPr>
        <w:pStyle w:val="ConsPlusTitle0"/>
        <w:jc w:val="center"/>
        <w:outlineLvl w:val="4"/>
      </w:pPr>
      <w:r>
        <w:t>Счет 10900 "Затраты на изготовление готовой продукции,</w:t>
      </w:r>
    </w:p>
    <w:p w:rsidR="003B7C9C" w:rsidRDefault="001065C8">
      <w:pPr>
        <w:pStyle w:val="ConsPlusTitle0"/>
        <w:jc w:val="center"/>
      </w:pPr>
      <w:r>
        <w:t>выполнение работ, услуг"</w:t>
      </w:r>
    </w:p>
    <w:p w:rsidR="003B7C9C" w:rsidRDefault="003B7C9C">
      <w:pPr>
        <w:pStyle w:val="ConsPlusNormal0"/>
        <w:jc w:val="both"/>
      </w:pPr>
    </w:p>
    <w:p w:rsidR="003B7C9C" w:rsidRDefault="001065C8">
      <w:pPr>
        <w:pStyle w:val="ConsPlusNormal0"/>
        <w:ind w:firstLine="540"/>
        <w:jc w:val="both"/>
      </w:pPr>
      <w:r>
        <w:t xml:space="preserve">39. </w:t>
      </w:r>
      <w:hyperlink w:anchor="P784" w:tooltip="Затраты на изготовление готовой продукции, выполнение работ, услуг &lt;**&gt;">
        <w:r>
          <w:rPr>
            <w:color w:val="0000FF"/>
          </w:rPr>
          <w:t>Счет</w:t>
        </w:r>
      </w:hyperlink>
      <w:r>
        <w:t xml:space="preserve"> предназначен для учета операций по формированию себестоимости готовой продукции, выполняемых работ, оказываемых услуг.</w:t>
      </w:r>
    </w:p>
    <w:p w:rsidR="003B7C9C" w:rsidRDefault="001065C8">
      <w:pPr>
        <w:pStyle w:val="ConsPlusNormal0"/>
        <w:spacing w:before="240"/>
        <w:ind w:firstLine="540"/>
        <w:jc w:val="both"/>
      </w:pPr>
      <w:r>
        <w:t>40. Затраты учреждения при изготовлении готовой продукции, выполнении работ, оказании услуг отражаются на соотве</w:t>
      </w:r>
      <w:r>
        <w:t xml:space="preserve">тствующих счетах аналитического учета </w:t>
      </w:r>
      <w:hyperlink w:anchor="P790" w:tooltip="1 0 9">
        <w:r>
          <w:rPr>
            <w:color w:val="0000FF"/>
          </w:rPr>
          <w:t>счета 10960</w:t>
        </w:r>
      </w:hyperlink>
      <w:r>
        <w:t xml:space="preserve"> "Себестоимость готовой продукции, работ, услуг" (далее - прямые затраты) и (или) </w:t>
      </w:r>
      <w:hyperlink w:anchor="P795" w:tooltip="1 0 9">
        <w:r>
          <w:rPr>
            <w:color w:val="0000FF"/>
          </w:rPr>
          <w:t>счета 10970</w:t>
        </w:r>
      </w:hyperlink>
      <w:r>
        <w:t xml:space="preserve"> "Накладные расходы производства готов</w:t>
      </w:r>
      <w:r>
        <w:t>ой продукции, работ, услуг) (далее - накладные расходы) согласно способа калькулирования себестоимости единицы продукции (объема работы, услуги) (далее - объекты калькулирования) и базы распределения накладных расходов между объектами калькулирования, пред</w:t>
      </w:r>
      <w:r>
        <w:t>усмотренной субъектом учета в рамках формирования его учетной политики с учетом положений Стандарта и требований органа, осуществляющего в отношении учреждения функции и полномочия учредителя (далее - Учредитель) по раскрытию информации о составах затрат и</w:t>
      </w:r>
      <w:r>
        <w:t xml:space="preserve"> объектов калькулирования.</w:t>
      </w:r>
    </w:p>
    <w:p w:rsidR="003B7C9C" w:rsidRDefault="001065C8">
      <w:pPr>
        <w:pStyle w:val="ConsPlusNormal0"/>
        <w:spacing w:before="240"/>
        <w:ind w:firstLine="540"/>
        <w:jc w:val="both"/>
      </w:pPr>
      <w:r>
        <w:t>При изготовлении одного (единственного) вида готовой продукции, выполнении одного (единственного) вида работ, оказании одного (единственного) вида услуг все затраты, непосредственно связанные с производством готовой продукции, выполнением работы, оказанием</w:t>
      </w:r>
      <w:r>
        <w:t xml:space="preserve"> услуги относятся для целей бухгалтерского учета к прямым затратам.</w:t>
      </w:r>
    </w:p>
    <w:p w:rsidR="003B7C9C" w:rsidRDefault="001065C8">
      <w:pPr>
        <w:pStyle w:val="ConsPlusNormal0"/>
        <w:spacing w:before="240"/>
        <w:ind w:firstLine="540"/>
        <w:jc w:val="both"/>
      </w:pPr>
      <w:r>
        <w:t xml:space="preserve">Отражение на соответствующих счетах аналитического учета </w:t>
      </w:r>
      <w:hyperlink w:anchor="P790" w:tooltip="1 0 9">
        <w:r>
          <w:rPr>
            <w:color w:val="0000FF"/>
          </w:rPr>
          <w:t>счета 10960</w:t>
        </w:r>
      </w:hyperlink>
      <w:r>
        <w:t xml:space="preserve"> "Себестоимость готовой продукции, работ, услуг" накладных расходов осуществляется</w:t>
      </w:r>
      <w:r>
        <w:t xml:space="preserve"> в результате их распределения пропорционально прямым затратам по оплате труда, материальным затратам, иным прямым затратам, объему выручки от реализации продукции (работ, услуг), иному показателю, характеризующему результаты деятельности учреждения.</w:t>
      </w:r>
    </w:p>
    <w:p w:rsidR="003B7C9C" w:rsidRDefault="001065C8">
      <w:pPr>
        <w:pStyle w:val="ConsPlusNormal0"/>
        <w:spacing w:before="240"/>
        <w:ind w:firstLine="540"/>
        <w:jc w:val="both"/>
      </w:pPr>
      <w:r>
        <w:t>Учреж</w:t>
      </w:r>
      <w:r>
        <w:t>дение организует учет затрат по экономическим элементам и по статьям калькуляции (в зависимости от отраслевых особенностей), по способу включения в себестоимость (прямые и накладные), по связи с технико-экономическими факторами (в том числе, условно-постоя</w:t>
      </w:r>
      <w:r>
        <w:t>нные и условно-переменные (накладные) с целью нормирования, лимитирования).</w:t>
      </w:r>
    </w:p>
    <w:p w:rsidR="003B7C9C" w:rsidRDefault="001065C8">
      <w:pPr>
        <w:pStyle w:val="ConsPlusNormal0"/>
        <w:spacing w:before="240"/>
        <w:ind w:firstLine="540"/>
        <w:jc w:val="both"/>
      </w:pPr>
      <w:r>
        <w:t xml:space="preserve">Учет общехозяйственных расходов, произведенных за отчетный период (месяц), осуществляется на соответствующих счетах аналитического учета </w:t>
      </w:r>
      <w:hyperlink w:anchor="P800" w:tooltip="1 0 9">
        <w:r>
          <w:rPr>
            <w:color w:val="0000FF"/>
          </w:rPr>
          <w:t>счета</w:t>
        </w:r>
        <w:r>
          <w:rPr>
            <w:color w:val="0000FF"/>
          </w:rPr>
          <w:t xml:space="preserve"> 10980</w:t>
        </w:r>
      </w:hyperlink>
      <w:r>
        <w:t xml:space="preserve"> "Общехозяйственные расходы" с отражением их распределения на себестоимость объекта калькулирования.</w:t>
      </w:r>
    </w:p>
    <w:p w:rsidR="003B7C9C" w:rsidRDefault="001065C8">
      <w:pPr>
        <w:pStyle w:val="ConsPlusNormal0"/>
        <w:spacing w:before="240"/>
        <w:ind w:firstLine="540"/>
        <w:jc w:val="both"/>
      </w:pPr>
      <w:r>
        <w:t>Аналитический учет по счету ведется в Карточке в разрезе видов производимой учреждением готовой продукции, выполняемых работ, услуг.</w:t>
      </w:r>
    </w:p>
    <w:p w:rsidR="003B7C9C" w:rsidRDefault="001065C8">
      <w:pPr>
        <w:pStyle w:val="ConsPlusNormal0"/>
        <w:spacing w:before="240"/>
        <w:ind w:firstLine="540"/>
        <w:jc w:val="both"/>
      </w:pPr>
      <w:r>
        <w:t>41. Величина отк</w:t>
      </w:r>
      <w:r>
        <w:t>лонений между нормативной (плановой) и фактической себестоимостью определяется ежемесячно.</w:t>
      </w:r>
    </w:p>
    <w:p w:rsidR="003B7C9C" w:rsidRDefault="003B7C9C">
      <w:pPr>
        <w:pStyle w:val="ConsPlusNormal0"/>
        <w:jc w:val="both"/>
      </w:pPr>
    </w:p>
    <w:p w:rsidR="003B7C9C" w:rsidRDefault="001065C8">
      <w:pPr>
        <w:pStyle w:val="ConsPlusTitle0"/>
        <w:jc w:val="center"/>
        <w:outlineLvl w:val="4"/>
      </w:pPr>
      <w:r>
        <w:t>Счет 11000 "Затраты на биотрансформацию"</w:t>
      </w:r>
    </w:p>
    <w:p w:rsidR="003B7C9C" w:rsidRDefault="003B7C9C">
      <w:pPr>
        <w:pStyle w:val="ConsPlusNormal0"/>
        <w:jc w:val="both"/>
      </w:pPr>
    </w:p>
    <w:p w:rsidR="003B7C9C" w:rsidRDefault="001065C8">
      <w:pPr>
        <w:pStyle w:val="ConsPlusNormal0"/>
        <w:ind w:firstLine="540"/>
        <w:jc w:val="both"/>
      </w:pPr>
      <w:r>
        <w:t xml:space="preserve">42. </w:t>
      </w:r>
      <w:hyperlink w:anchor="P805" w:tooltip="Затраты на биотрансформацию">
        <w:r>
          <w:rPr>
            <w:color w:val="0000FF"/>
          </w:rPr>
          <w:t>Счет</w:t>
        </w:r>
      </w:hyperlink>
      <w:r>
        <w:t xml:space="preserve"> предназначен для учета затрат учреждения, произведенн</w:t>
      </w:r>
      <w:r>
        <w:t>ых при осуществлении деятельности по биотрансформации.</w:t>
      </w:r>
    </w:p>
    <w:p w:rsidR="003B7C9C" w:rsidRDefault="001065C8">
      <w:pPr>
        <w:pStyle w:val="ConsPlusNormal0"/>
        <w:spacing w:before="240"/>
        <w:ind w:firstLine="540"/>
        <w:jc w:val="both"/>
      </w:pPr>
      <w:r>
        <w:t xml:space="preserve">43. Затраты на биотрансформацию учитываются на счете, содержащем аналитические коды группы синтетического </w:t>
      </w:r>
      <w:hyperlink w:anchor="P811" w:tooltip="1 1 0">
        <w:r>
          <w:rPr>
            <w:color w:val="0000FF"/>
          </w:rPr>
          <w:t>счета 60</w:t>
        </w:r>
      </w:hyperlink>
      <w:r>
        <w:t xml:space="preserve"> "Себестоимость биотрансформации", </w:t>
      </w:r>
      <w:hyperlink w:anchor="P816" w:tooltip="1 1 0">
        <w:r>
          <w:rPr>
            <w:color w:val="0000FF"/>
          </w:rPr>
          <w:t>70</w:t>
        </w:r>
      </w:hyperlink>
      <w:r>
        <w:t xml:space="preserve"> "Накладные расходы биотрансформации" и соответствующий аналитический код вида синтетического счета объекта учета:</w:t>
      </w:r>
    </w:p>
    <w:p w:rsidR="003B7C9C" w:rsidRDefault="001065C8">
      <w:pPr>
        <w:pStyle w:val="ConsPlusNormal0"/>
        <w:spacing w:before="240"/>
        <w:ind w:firstLine="540"/>
        <w:jc w:val="both"/>
      </w:pPr>
      <w:hyperlink w:anchor="P821" w:tooltip="1 1 0">
        <w:r>
          <w:rPr>
            <w:color w:val="0000FF"/>
          </w:rPr>
          <w:t>1</w:t>
        </w:r>
      </w:hyperlink>
      <w:r>
        <w:t xml:space="preserve"> "Животные на выращивании";</w:t>
      </w:r>
    </w:p>
    <w:p w:rsidR="003B7C9C" w:rsidRDefault="001065C8">
      <w:pPr>
        <w:pStyle w:val="ConsPlusNormal0"/>
        <w:spacing w:before="240"/>
        <w:ind w:firstLine="540"/>
        <w:jc w:val="both"/>
      </w:pPr>
      <w:hyperlink w:anchor="P826" w:tooltip="1 1 0">
        <w:r>
          <w:rPr>
            <w:color w:val="0000FF"/>
          </w:rPr>
          <w:t>2</w:t>
        </w:r>
      </w:hyperlink>
      <w:r>
        <w:t xml:space="preserve"> "</w:t>
      </w:r>
      <w:r>
        <w:t>Животные на откорме";</w:t>
      </w:r>
    </w:p>
    <w:p w:rsidR="003B7C9C" w:rsidRDefault="001065C8">
      <w:pPr>
        <w:pStyle w:val="ConsPlusNormal0"/>
        <w:spacing w:before="240"/>
        <w:ind w:firstLine="540"/>
        <w:jc w:val="both"/>
      </w:pPr>
      <w:hyperlink w:anchor="P831" w:tooltip="1 1 0">
        <w:r>
          <w:rPr>
            <w:color w:val="0000FF"/>
          </w:rPr>
          <w:t>3</w:t>
        </w:r>
      </w:hyperlink>
      <w:r>
        <w:t xml:space="preserve"> "Многолетние насаждения, выращиваемые в питомниках";</w:t>
      </w:r>
    </w:p>
    <w:p w:rsidR="003B7C9C" w:rsidRDefault="001065C8">
      <w:pPr>
        <w:pStyle w:val="ConsPlusNormal0"/>
        <w:spacing w:before="240"/>
        <w:ind w:firstLine="540"/>
        <w:jc w:val="both"/>
      </w:pPr>
      <w:hyperlink w:anchor="P836" w:tooltip="1 1 0">
        <w:r>
          <w:rPr>
            <w:color w:val="0000FF"/>
          </w:rPr>
          <w:t>4</w:t>
        </w:r>
      </w:hyperlink>
      <w:r>
        <w:t xml:space="preserve"> "Многолетние насаждения для получения биологической продукции";</w:t>
      </w:r>
    </w:p>
    <w:p w:rsidR="003B7C9C" w:rsidRDefault="001065C8">
      <w:pPr>
        <w:pStyle w:val="ConsPlusNormal0"/>
        <w:spacing w:before="240"/>
        <w:ind w:firstLine="540"/>
        <w:jc w:val="both"/>
      </w:pPr>
      <w:hyperlink w:anchor="P841" w:tooltip="1 1 0">
        <w:r>
          <w:rPr>
            <w:color w:val="0000FF"/>
          </w:rPr>
          <w:t>5</w:t>
        </w:r>
      </w:hyperlink>
      <w:r>
        <w:t xml:space="preserve"> "Прочие биологические активы на выращивании и откорме";</w:t>
      </w:r>
    </w:p>
    <w:p w:rsidR="003B7C9C" w:rsidRDefault="001065C8">
      <w:pPr>
        <w:pStyle w:val="ConsPlusNormal0"/>
        <w:spacing w:before="240"/>
        <w:ind w:firstLine="540"/>
        <w:jc w:val="both"/>
      </w:pPr>
      <w:hyperlink w:anchor="P846" w:tooltip="1 1 0">
        <w:r>
          <w:rPr>
            <w:color w:val="0000FF"/>
          </w:rPr>
          <w:t>6</w:t>
        </w:r>
      </w:hyperlink>
      <w:r>
        <w:t xml:space="preserve"> "Продуктивные и племенные животные";</w:t>
      </w:r>
    </w:p>
    <w:p w:rsidR="003B7C9C" w:rsidRDefault="001065C8">
      <w:pPr>
        <w:pStyle w:val="ConsPlusNormal0"/>
        <w:spacing w:before="240"/>
        <w:ind w:firstLine="540"/>
        <w:jc w:val="both"/>
      </w:pPr>
      <w:hyperlink w:anchor="P851" w:tooltip="1 1 0">
        <w:r>
          <w:rPr>
            <w:color w:val="0000FF"/>
          </w:rPr>
          <w:t>7</w:t>
        </w:r>
      </w:hyperlink>
      <w:r>
        <w:t xml:space="preserve"> "Однолетние насаждения для получения биологической продукции";</w:t>
      </w:r>
    </w:p>
    <w:p w:rsidR="003B7C9C" w:rsidRDefault="001065C8">
      <w:pPr>
        <w:pStyle w:val="ConsPlusNormal0"/>
        <w:spacing w:before="240"/>
        <w:ind w:firstLine="540"/>
        <w:jc w:val="both"/>
      </w:pPr>
      <w:hyperlink w:anchor="P856" w:tooltip="1 1 0">
        <w:r>
          <w:rPr>
            <w:color w:val="0000FF"/>
          </w:rPr>
          <w:t>8</w:t>
        </w:r>
      </w:hyperlink>
      <w:r>
        <w:t xml:space="preserve"> "Многолетние насаждения, достигшие своей биологической зрелости";</w:t>
      </w:r>
    </w:p>
    <w:p w:rsidR="003B7C9C" w:rsidRDefault="001065C8">
      <w:pPr>
        <w:pStyle w:val="ConsPlusNormal0"/>
        <w:spacing w:before="240"/>
        <w:ind w:firstLine="540"/>
        <w:jc w:val="both"/>
      </w:pPr>
      <w:hyperlink w:anchor="P861" w:tooltip="1 1 0">
        <w:r>
          <w:rPr>
            <w:color w:val="0000FF"/>
          </w:rPr>
          <w:t>9</w:t>
        </w:r>
      </w:hyperlink>
      <w:r>
        <w:t xml:space="preserve"> "Прочие биологические активы, достигшие своей биологической зрелости".</w:t>
      </w:r>
    </w:p>
    <w:p w:rsidR="003B7C9C" w:rsidRDefault="001065C8">
      <w:pPr>
        <w:pStyle w:val="ConsPlusNormal0"/>
        <w:spacing w:before="240"/>
        <w:ind w:firstLine="540"/>
        <w:jc w:val="both"/>
      </w:pPr>
      <w:r>
        <w:t xml:space="preserve">44. Учет операций по формированию себестоимости готовой </w:t>
      </w:r>
      <w:r>
        <w:t>продукции, операций по принятию к учету готовой продукции, в том числе отражение отклонений фактической себестоимостью от плановой (нормативно-плановой) стоимости, а также операций по отнесению сформированной себестоимости затрат, произведенных общехозяйст</w:t>
      </w:r>
      <w:r>
        <w:t xml:space="preserve">венных расходов на соответствующие счета финансового результата ведется в </w:t>
      </w:r>
      <w:hyperlink r:id="rId9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Учет затрат учреждения на биотрансформацию, в том числе общехозяйственных расходов, ведется в соответствии с содержанием факта хозяйственной жизни: в </w:t>
      </w:r>
      <w:hyperlink r:id="rId9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оплате труда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w:t>
      </w:r>
      <w:hyperlink r:id="rId9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w:t>
      </w:r>
      <w:r>
        <w:t xml:space="preserve">ий расчетов с поставщиками и подрядчиками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w:t>
      </w:r>
      <w:hyperlink r:id="rId9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расчетов с подотчетными ли</w:t>
      </w:r>
      <w:r>
        <w:t xml:space="preserve">цами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w:t>
      </w:r>
      <w:hyperlink r:id="rId9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 </w:t>
      </w:r>
      <w:hyperlink r:id="rId9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45. Аналитиче</w:t>
      </w:r>
      <w:r>
        <w:t>ский учет фактически произведенных затрат на биотрансформацию осуществляется субъектом учета исходя из их экономического содержания, а также по статьям калькуляции.</w:t>
      </w:r>
    </w:p>
    <w:p w:rsidR="003B7C9C" w:rsidRDefault="001065C8">
      <w:pPr>
        <w:pStyle w:val="ConsPlusNormal0"/>
        <w:spacing w:before="240"/>
        <w:ind w:firstLine="540"/>
        <w:jc w:val="both"/>
      </w:pPr>
      <w:r>
        <w:t>Субъект учета организует учет затрат на биотрансформацию по экономическим элементам и по ст</w:t>
      </w:r>
      <w:r>
        <w:t>атьям калькуляции в рамках формирования своей учетной политики. Общехозяйственные расходы биотрансформации, произведенные за отчетный период (месяц), распределяются на себестоимость биотрансформации, а в части не распределяемых расходов - на увеличение рас</w:t>
      </w:r>
      <w:r>
        <w:t>ходов текущего финансового года.</w:t>
      </w:r>
    </w:p>
    <w:p w:rsidR="003B7C9C" w:rsidRDefault="001065C8">
      <w:pPr>
        <w:pStyle w:val="ConsPlusNormal0"/>
        <w:spacing w:before="240"/>
        <w:ind w:firstLine="540"/>
        <w:jc w:val="both"/>
      </w:pPr>
      <w:r>
        <w:t xml:space="preserve">Общехозяйственные расходы биотрансформации формируются обособленно от общехозяйственных расходов учреждения в случае, если такие расходы возможно однозначно обособить на </w:t>
      </w:r>
      <w:hyperlink w:anchor="P805" w:tooltip="Затраты на биотрансформацию">
        <w:r>
          <w:rPr>
            <w:color w:val="0000FF"/>
          </w:rPr>
          <w:t>счете 11000</w:t>
        </w:r>
      </w:hyperlink>
      <w:r>
        <w:t xml:space="preserve"> "Затраты на биотрансформацию". В иных случаях все общехозяйственные расходы учреждения отражаются на </w:t>
      </w:r>
      <w:hyperlink w:anchor="P784" w:tooltip="Затраты на изготовление готовой продукции, выполнение работ, услуг &lt;**&gt;">
        <w:r>
          <w:rPr>
            <w:color w:val="0000FF"/>
          </w:rPr>
          <w:t>счете 10900</w:t>
        </w:r>
      </w:hyperlink>
      <w:r>
        <w:t xml:space="preserve"> "Затраты на изготовл</w:t>
      </w:r>
      <w:r>
        <w:t>ение готовой продукции, выполнение работ, услуг" с последующим их распределением на себестоимость готовой продукции, в том числе биологической продукции, выполненных работ, оказанных услуг, а также на себестоимость биотрансформации.</w:t>
      </w:r>
    </w:p>
    <w:p w:rsidR="003B7C9C" w:rsidRDefault="001065C8">
      <w:pPr>
        <w:pStyle w:val="ConsPlusNormal0"/>
        <w:spacing w:before="240"/>
        <w:ind w:firstLine="540"/>
        <w:jc w:val="both"/>
      </w:pPr>
      <w:r>
        <w:t>Фактические затраты суб</w:t>
      </w:r>
      <w:r>
        <w:t>ъекта учета, произведенные при осуществлении деятельности по биотрансформации, аккумулируются на счетах учета себестоимости биотрансформации с последующим отнесением на отчетную дату на финансовый результат от деятельности по биотрансформации текущего (отч</w:t>
      </w:r>
      <w:r>
        <w:t>етного) периода.</w:t>
      </w:r>
    </w:p>
    <w:p w:rsidR="003B7C9C" w:rsidRDefault="001065C8">
      <w:pPr>
        <w:pStyle w:val="ConsPlusNormal0"/>
        <w:spacing w:before="240"/>
        <w:ind w:firstLine="540"/>
        <w:jc w:val="both"/>
      </w:pPr>
      <w:r>
        <w:t>46. Аналитический учет по счету ведется в Карточке в разрезе видов объектов биологических активов.</w:t>
      </w:r>
    </w:p>
    <w:p w:rsidR="003B7C9C" w:rsidRDefault="003B7C9C">
      <w:pPr>
        <w:pStyle w:val="ConsPlusNormal0"/>
        <w:jc w:val="both"/>
      </w:pPr>
    </w:p>
    <w:p w:rsidR="003B7C9C" w:rsidRDefault="001065C8">
      <w:pPr>
        <w:pStyle w:val="ConsPlusTitle0"/>
        <w:jc w:val="center"/>
        <w:outlineLvl w:val="4"/>
      </w:pPr>
      <w:r>
        <w:t>Счет 11100 "Права пользования активами"</w:t>
      </w:r>
    </w:p>
    <w:p w:rsidR="003B7C9C" w:rsidRDefault="003B7C9C">
      <w:pPr>
        <w:pStyle w:val="ConsPlusNormal0"/>
        <w:jc w:val="both"/>
      </w:pPr>
    </w:p>
    <w:p w:rsidR="003B7C9C" w:rsidRDefault="001065C8">
      <w:pPr>
        <w:pStyle w:val="ConsPlusNormal0"/>
        <w:ind w:firstLine="540"/>
        <w:jc w:val="both"/>
      </w:pPr>
      <w:r>
        <w:t xml:space="preserve">47. </w:t>
      </w:r>
      <w:hyperlink w:anchor="P871" w:tooltip="Права пользования активами">
        <w:r>
          <w:rPr>
            <w:color w:val="0000FF"/>
          </w:rPr>
          <w:t>Счет</w:t>
        </w:r>
      </w:hyperlink>
      <w:r>
        <w:t xml:space="preserve"> предназначен для учета объектов учета операционной аренды - прав пользования активами, осуществляемого пользователем (арендатором) с учетом положений федерального </w:t>
      </w:r>
      <w:hyperlink r:id="rId96" w:tooltip="Приказ Минфина России от 31.12.2016 N 258н (ред. от 25.12.2019) &quot;Об утверждении федерального стандарта бухгалтерского учета для организаций государственного сектора &quot;Аренда&quot; (Зарегистрировано в Минюсте России 04.05.2017 N 46606) {КонсультантПлюс}">
        <w:r>
          <w:rPr>
            <w:color w:val="0000FF"/>
          </w:rPr>
          <w:t>стандарта</w:t>
        </w:r>
      </w:hyperlink>
      <w:r>
        <w:t xml:space="preserve"> бухгалтерского учета для организаций государственного сектора "Аренда" &lt;8&gt;.</w:t>
      </w:r>
    </w:p>
    <w:p w:rsidR="003B7C9C" w:rsidRDefault="001065C8">
      <w:pPr>
        <w:pStyle w:val="ConsPlusNormal0"/>
        <w:spacing w:before="240"/>
        <w:ind w:firstLine="540"/>
        <w:jc w:val="both"/>
      </w:pPr>
      <w:r>
        <w:t>--------------------------------</w:t>
      </w:r>
    </w:p>
    <w:p w:rsidR="003B7C9C" w:rsidRDefault="001065C8">
      <w:pPr>
        <w:pStyle w:val="ConsPlusNormal0"/>
        <w:spacing w:before="240"/>
        <w:ind w:firstLine="540"/>
        <w:jc w:val="both"/>
      </w:pPr>
      <w:r>
        <w:t xml:space="preserve">&lt;8&gt; Утвержден </w:t>
      </w:r>
      <w:hyperlink r:id="rId97" w:tooltip="Приказ Минфина России от 31.12.2016 N 258н (ред. от 25.12.2019) &quot;Об утверждении федерального стандарта бухгалтерского учета для организаций государственного сектора &quot;Аренда&quot; (Зарегистрировано в Минюсте России 04.05.2017 N 46606) {КонсультантПлюс}">
        <w:r>
          <w:rPr>
            <w:color w:val="0000FF"/>
          </w:rPr>
          <w:t>приказ</w:t>
        </w:r>
        <w:r>
          <w:rPr>
            <w:color w:val="0000FF"/>
          </w:rPr>
          <w:t>ом</w:t>
        </w:r>
      </w:hyperlink>
      <w:r>
        <w:t xml:space="preserve"> Министерства финансов Российской Федерации от 31 декабря 2016 г. N 258н "Об утверждении федерального стандарта бухгалтерского учета для организаций государственного сектора "Аренда" (зарегистрирован Министерством юстиции Российской Федерации 4 мая 2017 </w:t>
      </w:r>
      <w:r>
        <w:t>г., регистрационный N 46606) с изменениями, внесенными приказом Министерства финансов Российской Федерации от 25 декабря 2019 г. N 254н (зарегистрирован Министерством юстиции Российской Федерации 17 марта 2020 г., регистрационный N 57759).</w:t>
      </w:r>
    </w:p>
    <w:p w:rsidR="003B7C9C" w:rsidRDefault="003B7C9C">
      <w:pPr>
        <w:pStyle w:val="ConsPlusNormal0"/>
        <w:jc w:val="both"/>
      </w:pPr>
    </w:p>
    <w:p w:rsidR="003B7C9C" w:rsidRDefault="001065C8">
      <w:pPr>
        <w:pStyle w:val="ConsPlusNormal0"/>
        <w:ind w:firstLine="540"/>
        <w:jc w:val="both"/>
      </w:pPr>
      <w:r>
        <w:t xml:space="preserve">На данном </w:t>
      </w:r>
      <w:hyperlink w:anchor="P871" w:tooltip="Права пользования активами">
        <w:r>
          <w:rPr>
            <w:color w:val="0000FF"/>
          </w:rPr>
          <w:t>счете</w:t>
        </w:r>
      </w:hyperlink>
      <w:r>
        <w:t xml:space="preserve"> также осуществляется учет неисключительных прав пользования на результаты интеллектуальной деятельности (прав пользования на результаты интеллектуальной деятельности в соответствии с лицензионными</w:t>
      </w:r>
      <w:r>
        <w:t xml:space="preserve"> договорами либо иными документами, подтверждающими существование права на результаты интеллектуальной деятельности), признаваемые в составе нефинансовых активов с учетом положений федерального </w:t>
      </w:r>
      <w:hyperlink r:id="rId98" w:tooltip="Приказ Минфина России от 15.11.2019 N 181н &quot;Об утверждении федерального стандарта бухгалтерского учета государственных финансов &quot;Нематериальные активы&quot; (Зарегистрировано в Минюсте России 16.12.2019 N 56822) {КонсультантПлюс}">
        <w:r>
          <w:rPr>
            <w:color w:val="0000FF"/>
          </w:rPr>
          <w:t>стандарта</w:t>
        </w:r>
      </w:hyperlink>
      <w:r>
        <w:t xml:space="preserve"> бухгалтерского учета государственных финансов "Нематериальные активы" &lt;9&gt;.</w:t>
      </w:r>
    </w:p>
    <w:p w:rsidR="003B7C9C" w:rsidRDefault="001065C8">
      <w:pPr>
        <w:pStyle w:val="ConsPlusNormal0"/>
        <w:spacing w:before="240"/>
        <w:ind w:firstLine="540"/>
        <w:jc w:val="both"/>
      </w:pPr>
      <w:r>
        <w:t>--------------------------------</w:t>
      </w:r>
    </w:p>
    <w:p w:rsidR="003B7C9C" w:rsidRDefault="001065C8">
      <w:pPr>
        <w:pStyle w:val="ConsPlusNormal0"/>
        <w:spacing w:before="240"/>
        <w:ind w:firstLine="540"/>
        <w:jc w:val="both"/>
      </w:pPr>
      <w:r>
        <w:t xml:space="preserve">&lt;9&gt; Утвержден </w:t>
      </w:r>
      <w:hyperlink r:id="rId99" w:tooltip="Приказ Минфина России от 15.11.2019 N 181н &quot;Об утверждении федерального стандарта бухгалтерского учета государственных финансов &quot;Нематериальные активы&quot; (Зарегистрировано в Минюсте России 16.12.2019 N 56822) {КонсультантПлюс}">
        <w:r>
          <w:rPr>
            <w:color w:val="0000FF"/>
          </w:rPr>
          <w:t>приказом</w:t>
        </w:r>
      </w:hyperlink>
      <w:r>
        <w:t xml:space="preserve"> Министерства</w:t>
      </w:r>
      <w:r>
        <w:t xml:space="preserve"> финансов Российской Федерации от 15 ноября 2019 г. N 181н "Об утверждении федерального стандарта бухгалтерского учета государственных финансов "Нематериальные активы" (зарегистрирован Министерством юстиции Российской Федерации 16 декабря 2019 г., регистра</w:t>
      </w:r>
      <w:r>
        <w:t>ционный N 56822).</w:t>
      </w:r>
    </w:p>
    <w:p w:rsidR="003B7C9C" w:rsidRDefault="003B7C9C">
      <w:pPr>
        <w:pStyle w:val="ConsPlusNormal0"/>
        <w:jc w:val="both"/>
      </w:pPr>
    </w:p>
    <w:p w:rsidR="003B7C9C" w:rsidRDefault="001065C8">
      <w:pPr>
        <w:pStyle w:val="ConsPlusNormal0"/>
        <w:ind w:firstLine="540"/>
        <w:jc w:val="both"/>
      </w:pPr>
      <w:r>
        <w:t xml:space="preserve">48. Права пользования активами, признаваемыми в учете в составе объектов операционной аренды, учитываются по аналитическому коду группы синтетического </w:t>
      </w:r>
      <w:hyperlink w:anchor="P877" w:tooltip="1 1 1">
        <w:r>
          <w:rPr>
            <w:color w:val="0000FF"/>
          </w:rPr>
          <w:t>счета 40</w:t>
        </w:r>
      </w:hyperlink>
      <w:r>
        <w:t xml:space="preserve"> "Права пользования нефинансовыми актива</w:t>
      </w:r>
      <w:r>
        <w:t>ми" и соответствующему аналитическому коду вида синтетического счета объекта учета:</w:t>
      </w:r>
    </w:p>
    <w:p w:rsidR="003B7C9C" w:rsidRDefault="001065C8">
      <w:pPr>
        <w:pStyle w:val="ConsPlusNormal0"/>
        <w:spacing w:before="240"/>
        <w:ind w:firstLine="540"/>
        <w:jc w:val="both"/>
      </w:pPr>
      <w:hyperlink w:anchor="P882" w:tooltip="1 1 1">
        <w:r>
          <w:rPr>
            <w:color w:val="0000FF"/>
          </w:rPr>
          <w:t>1</w:t>
        </w:r>
      </w:hyperlink>
      <w:r>
        <w:t xml:space="preserve"> "Права пользования жилыми помещениями";</w:t>
      </w:r>
    </w:p>
    <w:p w:rsidR="003B7C9C" w:rsidRDefault="001065C8">
      <w:pPr>
        <w:pStyle w:val="ConsPlusNormal0"/>
        <w:spacing w:before="240"/>
        <w:ind w:firstLine="540"/>
        <w:jc w:val="both"/>
      </w:pPr>
      <w:hyperlink w:anchor="P887" w:tooltip="1 1 1">
        <w:r>
          <w:rPr>
            <w:color w:val="0000FF"/>
          </w:rPr>
          <w:t>2</w:t>
        </w:r>
      </w:hyperlink>
      <w:r>
        <w:t xml:space="preserve"> "</w:t>
      </w:r>
      <w:r>
        <w:t>Права пользования нежилыми помещениями (зданиями и сооружениями)";</w:t>
      </w:r>
    </w:p>
    <w:p w:rsidR="003B7C9C" w:rsidRDefault="001065C8">
      <w:pPr>
        <w:pStyle w:val="ConsPlusNormal0"/>
        <w:spacing w:before="240"/>
        <w:ind w:firstLine="540"/>
        <w:jc w:val="both"/>
      </w:pPr>
      <w:hyperlink w:anchor="P892" w:tooltip="1 1 1">
        <w:r>
          <w:rPr>
            <w:color w:val="0000FF"/>
          </w:rPr>
          <w:t>4</w:t>
        </w:r>
      </w:hyperlink>
      <w:r>
        <w:t xml:space="preserve"> "Права пользования машинами и оборудованием";</w:t>
      </w:r>
    </w:p>
    <w:p w:rsidR="003B7C9C" w:rsidRDefault="001065C8">
      <w:pPr>
        <w:pStyle w:val="ConsPlusNormal0"/>
        <w:spacing w:before="240"/>
        <w:ind w:firstLine="540"/>
        <w:jc w:val="both"/>
      </w:pPr>
      <w:hyperlink w:anchor="P897" w:tooltip="1 1 1">
        <w:r>
          <w:rPr>
            <w:color w:val="0000FF"/>
          </w:rPr>
          <w:t>5</w:t>
        </w:r>
      </w:hyperlink>
      <w:r>
        <w:t xml:space="preserve"> "Права пользования транспортными средствами";</w:t>
      </w:r>
    </w:p>
    <w:p w:rsidR="003B7C9C" w:rsidRDefault="001065C8">
      <w:pPr>
        <w:pStyle w:val="ConsPlusNormal0"/>
        <w:spacing w:before="240"/>
        <w:ind w:firstLine="540"/>
        <w:jc w:val="both"/>
      </w:pPr>
      <w:hyperlink w:anchor="P902" w:tooltip="1 1 1">
        <w:r>
          <w:rPr>
            <w:color w:val="0000FF"/>
          </w:rPr>
          <w:t>6</w:t>
        </w:r>
      </w:hyperlink>
      <w:r>
        <w:t xml:space="preserve"> "Права пользования инвентарем производственным и хозяйственным";</w:t>
      </w:r>
    </w:p>
    <w:p w:rsidR="003B7C9C" w:rsidRDefault="001065C8">
      <w:pPr>
        <w:pStyle w:val="ConsPlusNormal0"/>
        <w:spacing w:before="240"/>
        <w:ind w:firstLine="540"/>
        <w:jc w:val="both"/>
      </w:pPr>
      <w:hyperlink w:anchor="P907" w:tooltip="1 1 1">
        <w:r>
          <w:rPr>
            <w:color w:val="0000FF"/>
          </w:rPr>
          <w:t>7</w:t>
        </w:r>
      </w:hyperlink>
      <w:r>
        <w:t xml:space="preserve"> "Права пользования биологическими ресурсами";</w:t>
      </w:r>
    </w:p>
    <w:p w:rsidR="003B7C9C" w:rsidRDefault="001065C8">
      <w:pPr>
        <w:pStyle w:val="ConsPlusNormal0"/>
        <w:spacing w:before="240"/>
        <w:ind w:firstLine="540"/>
        <w:jc w:val="both"/>
      </w:pPr>
      <w:hyperlink w:anchor="P912" w:tooltip="1 1 1">
        <w:r>
          <w:rPr>
            <w:color w:val="0000FF"/>
          </w:rPr>
          <w:t>8</w:t>
        </w:r>
      </w:hyperlink>
      <w:r>
        <w:t xml:space="preserve"> "Права пользования прочими основными средс</w:t>
      </w:r>
      <w:r>
        <w:t>твами";</w:t>
      </w:r>
    </w:p>
    <w:p w:rsidR="003B7C9C" w:rsidRDefault="001065C8">
      <w:pPr>
        <w:pStyle w:val="ConsPlusNormal0"/>
        <w:spacing w:before="240"/>
        <w:ind w:firstLine="540"/>
        <w:jc w:val="both"/>
      </w:pPr>
      <w:hyperlink w:anchor="P917" w:tooltip="1 1 1">
        <w:r>
          <w:rPr>
            <w:color w:val="0000FF"/>
          </w:rPr>
          <w:t>9</w:t>
        </w:r>
      </w:hyperlink>
      <w:r>
        <w:t xml:space="preserve"> "Права пользования непроизведенными активами".</w:t>
      </w:r>
    </w:p>
    <w:p w:rsidR="003B7C9C" w:rsidRDefault="001065C8">
      <w:pPr>
        <w:pStyle w:val="ConsPlusNormal0"/>
        <w:spacing w:before="240"/>
        <w:ind w:firstLine="540"/>
        <w:jc w:val="both"/>
      </w:pPr>
      <w:r>
        <w:t xml:space="preserve">Права пользования нематериальными активами учитываются по аналитическому коду группы синтетического </w:t>
      </w:r>
      <w:hyperlink w:anchor="P922" w:tooltip="1 1 1">
        <w:r>
          <w:rPr>
            <w:color w:val="0000FF"/>
          </w:rPr>
          <w:t>счета 60</w:t>
        </w:r>
      </w:hyperlink>
      <w:r>
        <w:t xml:space="preserve"> "Права пользов</w:t>
      </w:r>
      <w:r>
        <w:t>ания нематериальными активами" и соответствующему аналитическому коду вида синтетического счета объекта учета:</w:t>
      </w:r>
    </w:p>
    <w:p w:rsidR="003B7C9C" w:rsidRDefault="001065C8">
      <w:pPr>
        <w:pStyle w:val="ConsPlusNormal0"/>
        <w:spacing w:before="240"/>
        <w:ind w:firstLine="540"/>
        <w:jc w:val="both"/>
      </w:pPr>
      <w:hyperlink w:anchor="P927" w:tooltip="1 1 1">
        <w:r>
          <w:rPr>
            <w:color w:val="0000FF"/>
          </w:rPr>
          <w:t>N</w:t>
        </w:r>
      </w:hyperlink>
      <w:r>
        <w:t xml:space="preserve"> "Права пользования научными исследованиями (научно-исследовательскими разработками)";</w:t>
      </w:r>
    </w:p>
    <w:p w:rsidR="003B7C9C" w:rsidRDefault="001065C8">
      <w:pPr>
        <w:pStyle w:val="ConsPlusNormal0"/>
        <w:spacing w:before="240"/>
        <w:ind w:firstLine="540"/>
        <w:jc w:val="both"/>
      </w:pPr>
      <w:hyperlink w:anchor="P932" w:tooltip="1 1 1">
        <w:r>
          <w:rPr>
            <w:color w:val="0000FF"/>
          </w:rPr>
          <w:t>R</w:t>
        </w:r>
      </w:hyperlink>
      <w:r>
        <w:t xml:space="preserve"> "Права пользования опытно-конструкторскими и технологическими разработками";</w:t>
      </w:r>
    </w:p>
    <w:p w:rsidR="003B7C9C" w:rsidRDefault="001065C8">
      <w:pPr>
        <w:pStyle w:val="ConsPlusNormal0"/>
        <w:spacing w:before="240"/>
        <w:ind w:firstLine="540"/>
        <w:jc w:val="both"/>
      </w:pPr>
      <w:hyperlink w:anchor="P937" w:tooltip="1 1 1">
        <w:r>
          <w:rPr>
            <w:color w:val="0000FF"/>
          </w:rPr>
          <w:t>I</w:t>
        </w:r>
      </w:hyperlink>
      <w:r>
        <w:t xml:space="preserve"> "Права пользования программным обеспечением и базами данных";</w:t>
      </w:r>
    </w:p>
    <w:p w:rsidR="003B7C9C" w:rsidRDefault="001065C8">
      <w:pPr>
        <w:pStyle w:val="ConsPlusNormal0"/>
        <w:spacing w:before="240"/>
        <w:ind w:firstLine="540"/>
        <w:jc w:val="both"/>
      </w:pPr>
      <w:hyperlink w:anchor="P942" w:tooltip="1 1 1">
        <w:r>
          <w:rPr>
            <w:color w:val="0000FF"/>
          </w:rPr>
          <w:t>D</w:t>
        </w:r>
      </w:hyperlink>
      <w:r>
        <w:t xml:space="preserve"> "Права пользован</w:t>
      </w:r>
      <w:r>
        <w:t>ия иными объектами интеллектуальной собственности".</w:t>
      </w:r>
    </w:p>
    <w:p w:rsidR="003B7C9C" w:rsidRDefault="001065C8">
      <w:pPr>
        <w:pStyle w:val="ConsPlusNormal0"/>
        <w:spacing w:before="240"/>
        <w:ind w:firstLine="540"/>
        <w:jc w:val="both"/>
      </w:pPr>
      <w:r>
        <w:t xml:space="preserve">49. Учет операций по выбытию (реклассификации) права пользования активами ведется в </w:t>
      </w:r>
      <w:hyperlink r:id="rId10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50. Аналитический учет п</w:t>
      </w:r>
      <w:r>
        <w:t>рав пользования активами ведется по объектам, полученным в пользование, правам пользования нематериальными активами, идентификационным номерам объектов нефинансовых активов (учетным номерам, реестровым номерам, кадастровым номерам (при наличии) и по правоо</w:t>
      </w:r>
      <w:r>
        <w:t>бладателям (арендодателям) в разрезе договоров (иных правовых оснований прав пользования нематериальными активами), мест нахождения имущества, полученного в пользование, а также ответственных лиц в Карточке учета права пользования нефинансовым активом.</w:t>
      </w:r>
    </w:p>
    <w:p w:rsidR="003B7C9C" w:rsidRDefault="001065C8">
      <w:pPr>
        <w:pStyle w:val="ConsPlusNormal0"/>
        <w:spacing w:before="240"/>
        <w:ind w:firstLine="540"/>
        <w:jc w:val="both"/>
      </w:pPr>
      <w:r>
        <w:t>Ана</w:t>
      </w:r>
      <w:r>
        <w:t xml:space="preserve">литический учет прав пользования нематериальными активами ведется в Инвентарной </w:t>
      </w:r>
      <w:hyperlink r:id="rId101"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Pr>
            <w:color w:val="0000FF"/>
          </w:rPr>
          <w:t>карточке</w:t>
        </w:r>
      </w:hyperlink>
      <w:r>
        <w:t xml:space="preserve"> учета нефинансовых активов </w:t>
      </w:r>
      <w:hyperlink w:anchor="P5205" w:tooltip="&lt;4&gt; Утвержденной приказом Министерства финансов Российской Федерации от 15 апреля 2021 г. N 61н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
        <w:r>
          <w:rPr>
            <w:color w:val="0000FF"/>
          </w:rPr>
          <w:t>&lt;4&gt;</w:t>
        </w:r>
      </w:hyperlink>
      <w:r>
        <w:t xml:space="preserve"> (в случае однотипных прав пользования нематериальных активов (однотипных лицензий на использование одного программного комплекса) - в Инвентарной </w:t>
      </w:r>
      <w:hyperlink r:id="rId102"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Pr>
            <w:color w:val="0000FF"/>
          </w:rPr>
          <w:t>карточке</w:t>
        </w:r>
      </w:hyperlink>
      <w:r>
        <w:t xml:space="preserve"> группового учета нефинансовых активов </w:t>
      </w:r>
      <w:hyperlink w:anchor="P5205" w:tooltip="&lt;4&gt; Утвержденной приказом Министерства финансов Российской Федерации от 15 апреля 2021 г. N 61н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
        <w:r>
          <w:rPr>
            <w:color w:val="0000FF"/>
          </w:rPr>
          <w:t>&lt;4&gt;</w:t>
        </w:r>
      </w:hyperlink>
      <w:r>
        <w:t>) в разрезе объектов учета прав пользования нематериальными активами по инвентарным номерам и ответственным лиц</w:t>
      </w:r>
      <w:r>
        <w:t>ам.</w:t>
      </w:r>
    </w:p>
    <w:p w:rsidR="003B7C9C" w:rsidRDefault="001065C8">
      <w:pPr>
        <w:pStyle w:val="ConsPlusNormal0"/>
        <w:spacing w:before="240"/>
        <w:ind w:firstLine="540"/>
        <w:jc w:val="both"/>
      </w:pPr>
      <w:r>
        <w:t>В целях контроля соответствия учетных данных по объектам учета прав пользования нематериальными активами, формируемых ответственными лицами, данным на соответствующих счетах аналитического учета Рабочего плана счетов организации бюджетной сферы составл</w:t>
      </w:r>
      <w:r>
        <w:t xml:space="preserve">яется Оборотная </w:t>
      </w:r>
      <w:hyperlink r:id="rId10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ведомость</w:t>
        </w:r>
      </w:hyperlink>
      <w:r>
        <w:t xml:space="preserve"> по нефинансовым активам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3B7C9C">
      <w:pPr>
        <w:pStyle w:val="ConsPlusNormal0"/>
        <w:jc w:val="both"/>
      </w:pPr>
    </w:p>
    <w:p w:rsidR="003B7C9C" w:rsidRDefault="001065C8">
      <w:pPr>
        <w:pStyle w:val="ConsPlusTitle0"/>
        <w:jc w:val="center"/>
        <w:outlineLvl w:val="4"/>
      </w:pPr>
      <w:r>
        <w:t>Счет 11300 "Биологические активы"</w:t>
      </w:r>
    </w:p>
    <w:p w:rsidR="003B7C9C" w:rsidRDefault="003B7C9C">
      <w:pPr>
        <w:pStyle w:val="ConsPlusNormal0"/>
        <w:jc w:val="both"/>
      </w:pPr>
    </w:p>
    <w:p w:rsidR="003B7C9C" w:rsidRDefault="001065C8">
      <w:pPr>
        <w:pStyle w:val="ConsPlusNormal0"/>
        <w:ind w:firstLine="540"/>
        <w:jc w:val="both"/>
      </w:pPr>
      <w:r>
        <w:t xml:space="preserve">51. </w:t>
      </w:r>
      <w:hyperlink w:anchor="P947" w:tooltip="Биологические активы">
        <w:r>
          <w:rPr>
            <w:color w:val="0000FF"/>
          </w:rPr>
          <w:t>Счет</w:t>
        </w:r>
      </w:hyperlink>
      <w:r>
        <w:t xml:space="preserve"> предназначен для учета операций с биологическими активами.</w:t>
      </w:r>
    </w:p>
    <w:p w:rsidR="003B7C9C" w:rsidRDefault="001065C8">
      <w:pPr>
        <w:pStyle w:val="ConsPlusNormal0"/>
        <w:spacing w:before="240"/>
        <w:ind w:firstLine="540"/>
        <w:jc w:val="both"/>
      </w:pPr>
      <w:r>
        <w:t xml:space="preserve">52. Объекты биологических активов учитываются на счете, содержащем аналитические коды группы синтетического </w:t>
      </w:r>
      <w:hyperlink w:anchor="P953" w:tooltip="1 1 3">
        <w:r>
          <w:rPr>
            <w:color w:val="0000FF"/>
          </w:rPr>
          <w:t>счета 20</w:t>
        </w:r>
      </w:hyperlink>
      <w:r>
        <w:t xml:space="preserve"> "Биологические активы - особо ценное движимое имущество учреждения", </w:t>
      </w:r>
      <w:hyperlink w:anchor="P958" w:tooltip="1 1 3">
        <w:r>
          <w:rPr>
            <w:color w:val="0000FF"/>
          </w:rPr>
          <w:t>30</w:t>
        </w:r>
      </w:hyperlink>
      <w:r>
        <w:t xml:space="preserve"> "Биологические активы - иное движимое имущество учреждения" и соответствующий аналитический код вида синтетического счета объ</w:t>
      </w:r>
      <w:r>
        <w:t>екта учета:</w:t>
      </w:r>
    </w:p>
    <w:p w:rsidR="003B7C9C" w:rsidRDefault="001065C8">
      <w:pPr>
        <w:pStyle w:val="ConsPlusNormal0"/>
        <w:spacing w:before="240"/>
        <w:ind w:firstLine="540"/>
        <w:jc w:val="both"/>
      </w:pPr>
      <w:hyperlink w:anchor="P963" w:tooltip="1 1 3">
        <w:r>
          <w:rPr>
            <w:color w:val="0000FF"/>
          </w:rPr>
          <w:t>1</w:t>
        </w:r>
      </w:hyperlink>
      <w:r>
        <w:t xml:space="preserve"> "Животные на выращивании";</w:t>
      </w:r>
    </w:p>
    <w:p w:rsidR="003B7C9C" w:rsidRDefault="001065C8">
      <w:pPr>
        <w:pStyle w:val="ConsPlusNormal0"/>
        <w:spacing w:before="240"/>
        <w:ind w:firstLine="540"/>
        <w:jc w:val="both"/>
      </w:pPr>
      <w:hyperlink w:anchor="P968" w:tooltip="1 1 3">
        <w:r>
          <w:rPr>
            <w:color w:val="0000FF"/>
          </w:rPr>
          <w:t>2</w:t>
        </w:r>
      </w:hyperlink>
      <w:r>
        <w:t xml:space="preserve"> "Животные на откорме";</w:t>
      </w:r>
    </w:p>
    <w:p w:rsidR="003B7C9C" w:rsidRDefault="001065C8">
      <w:pPr>
        <w:pStyle w:val="ConsPlusNormal0"/>
        <w:spacing w:before="240"/>
        <w:ind w:firstLine="540"/>
        <w:jc w:val="both"/>
      </w:pPr>
      <w:hyperlink w:anchor="P973" w:tooltip="1 1 3">
        <w:r>
          <w:rPr>
            <w:color w:val="0000FF"/>
          </w:rPr>
          <w:t>3</w:t>
        </w:r>
      </w:hyperlink>
      <w:r>
        <w:t xml:space="preserve"> "Многолетние насаждения, выращиваемые в питомниках";</w:t>
      </w:r>
    </w:p>
    <w:p w:rsidR="003B7C9C" w:rsidRDefault="001065C8">
      <w:pPr>
        <w:pStyle w:val="ConsPlusNormal0"/>
        <w:spacing w:before="240"/>
        <w:ind w:firstLine="540"/>
        <w:jc w:val="both"/>
      </w:pPr>
      <w:hyperlink w:anchor="P978" w:tooltip="1 1 3">
        <w:r>
          <w:rPr>
            <w:color w:val="0000FF"/>
          </w:rPr>
          <w:t>4</w:t>
        </w:r>
      </w:hyperlink>
      <w:r>
        <w:t xml:space="preserve"> "Многолетние насаждения для получения биологической продукции";</w:t>
      </w:r>
    </w:p>
    <w:p w:rsidR="003B7C9C" w:rsidRDefault="001065C8">
      <w:pPr>
        <w:pStyle w:val="ConsPlusNormal0"/>
        <w:spacing w:before="240"/>
        <w:ind w:firstLine="540"/>
        <w:jc w:val="both"/>
      </w:pPr>
      <w:hyperlink w:anchor="P983" w:tooltip="1 1 3">
        <w:r>
          <w:rPr>
            <w:color w:val="0000FF"/>
          </w:rPr>
          <w:t>5</w:t>
        </w:r>
      </w:hyperlink>
      <w:r>
        <w:t xml:space="preserve"> "Прочие биологические активы на выращивании и откорме";</w:t>
      </w:r>
    </w:p>
    <w:p w:rsidR="003B7C9C" w:rsidRDefault="001065C8">
      <w:pPr>
        <w:pStyle w:val="ConsPlusNormal0"/>
        <w:spacing w:before="240"/>
        <w:ind w:firstLine="540"/>
        <w:jc w:val="both"/>
      </w:pPr>
      <w:hyperlink w:anchor="P988" w:tooltip="1 1 3">
        <w:r>
          <w:rPr>
            <w:color w:val="0000FF"/>
          </w:rPr>
          <w:t>6</w:t>
        </w:r>
      </w:hyperlink>
      <w:r>
        <w:t xml:space="preserve"> "Продуктивные и племенные животные";</w:t>
      </w:r>
    </w:p>
    <w:p w:rsidR="003B7C9C" w:rsidRDefault="001065C8">
      <w:pPr>
        <w:pStyle w:val="ConsPlusNormal0"/>
        <w:spacing w:before="240"/>
        <w:ind w:firstLine="540"/>
        <w:jc w:val="both"/>
      </w:pPr>
      <w:hyperlink w:anchor="P993" w:tooltip="1 1 3">
        <w:r>
          <w:rPr>
            <w:color w:val="0000FF"/>
          </w:rPr>
          <w:t>7</w:t>
        </w:r>
      </w:hyperlink>
      <w:r>
        <w:t xml:space="preserve"> "Однолетние насаждения для получения биологической продукции";</w:t>
      </w:r>
    </w:p>
    <w:p w:rsidR="003B7C9C" w:rsidRDefault="001065C8">
      <w:pPr>
        <w:pStyle w:val="ConsPlusNormal0"/>
        <w:spacing w:before="240"/>
        <w:ind w:firstLine="540"/>
        <w:jc w:val="both"/>
      </w:pPr>
      <w:hyperlink w:anchor="P998" w:tooltip="1 1 3">
        <w:r>
          <w:rPr>
            <w:color w:val="0000FF"/>
          </w:rPr>
          <w:t>8</w:t>
        </w:r>
      </w:hyperlink>
      <w:r>
        <w:t xml:space="preserve"> "Многолетние насаждения, достигшие своей биологической зрелости";</w:t>
      </w:r>
    </w:p>
    <w:p w:rsidR="003B7C9C" w:rsidRDefault="001065C8">
      <w:pPr>
        <w:pStyle w:val="ConsPlusNormal0"/>
        <w:spacing w:before="240"/>
        <w:ind w:firstLine="540"/>
        <w:jc w:val="both"/>
      </w:pPr>
      <w:hyperlink w:anchor="P1003" w:tooltip="1 1 3">
        <w:r>
          <w:rPr>
            <w:color w:val="0000FF"/>
          </w:rPr>
          <w:t>9</w:t>
        </w:r>
      </w:hyperlink>
      <w:r>
        <w:t xml:space="preserve"> "</w:t>
      </w:r>
      <w:r>
        <w:t>Прочие биологические активы, достигшие своей биологической зрелости".</w:t>
      </w:r>
    </w:p>
    <w:p w:rsidR="003B7C9C" w:rsidRDefault="001065C8">
      <w:pPr>
        <w:pStyle w:val="ConsPlusNormal0"/>
        <w:spacing w:before="240"/>
        <w:ind w:firstLine="540"/>
        <w:jc w:val="both"/>
      </w:pPr>
      <w:r>
        <w:t>53. Аналитический учет биологических активов ведется по объектам биологических активов, группам (видам) объектов биологических активов, наименованиям, сортам (возрастным группам) и колич</w:t>
      </w:r>
      <w:r>
        <w:t>еству, в разрезе ответственных лиц, местонахождений объектов (адресов, мест хранения), а также при необходимости правовых оснований поступления с учетом положений, предусмотренных отраслевыми особенностями.</w:t>
      </w:r>
    </w:p>
    <w:p w:rsidR="003B7C9C" w:rsidRDefault="001065C8">
      <w:pPr>
        <w:pStyle w:val="ConsPlusNormal0"/>
        <w:spacing w:before="240"/>
        <w:ind w:firstLine="540"/>
        <w:jc w:val="both"/>
      </w:pPr>
      <w:r>
        <w:t xml:space="preserve">Аналитический учет биологических активов ведется </w:t>
      </w:r>
      <w:r>
        <w:t>по видам и возрастным группам (животных на откорме только по видам).</w:t>
      </w:r>
    </w:p>
    <w:p w:rsidR="003B7C9C" w:rsidRDefault="003B7C9C">
      <w:pPr>
        <w:pStyle w:val="ConsPlusNormal0"/>
        <w:jc w:val="both"/>
      </w:pPr>
    </w:p>
    <w:p w:rsidR="003B7C9C" w:rsidRDefault="001065C8">
      <w:pPr>
        <w:pStyle w:val="ConsPlusTitle0"/>
        <w:jc w:val="center"/>
        <w:outlineLvl w:val="4"/>
      </w:pPr>
      <w:r>
        <w:t>Счет 11400 "Обесценение нефинансовых активов"</w:t>
      </w:r>
    </w:p>
    <w:p w:rsidR="003B7C9C" w:rsidRDefault="003B7C9C">
      <w:pPr>
        <w:pStyle w:val="ConsPlusNormal0"/>
        <w:jc w:val="both"/>
      </w:pPr>
    </w:p>
    <w:p w:rsidR="003B7C9C" w:rsidRDefault="001065C8">
      <w:pPr>
        <w:pStyle w:val="ConsPlusNormal0"/>
        <w:ind w:firstLine="540"/>
        <w:jc w:val="both"/>
      </w:pPr>
      <w:r>
        <w:t xml:space="preserve">54. </w:t>
      </w:r>
      <w:hyperlink w:anchor="P1008" w:tooltip="Обесценение нефинансовых активов">
        <w:r>
          <w:rPr>
            <w:color w:val="0000FF"/>
          </w:rPr>
          <w:t>Счет</w:t>
        </w:r>
      </w:hyperlink>
      <w:r>
        <w:t xml:space="preserve"> предназначен для снижения стоимости активов в связи с их обесцен</w:t>
      </w:r>
      <w:r>
        <w:t>ением и отражением резерва под снижение стоимости материальных запасов.</w:t>
      </w:r>
    </w:p>
    <w:p w:rsidR="003B7C9C" w:rsidRDefault="001065C8">
      <w:pPr>
        <w:pStyle w:val="ConsPlusNormal0"/>
        <w:spacing w:before="240"/>
        <w:ind w:firstLine="540"/>
        <w:jc w:val="both"/>
      </w:pPr>
      <w:r>
        <w:t>55. Обесценение нефинансовых активов учитывается на соответствующих счетах Единого плана счетов по аналитическим группам синтетического счета объекта учета в разрезе соответствующих ви</w:t>
      </w:r>
      <w:r>
        <w:t>дов имущества:</w:t>
      </w:r>
    </w:p>
    <w:p w:rsidR="003B7C9C" w:rsidRDefault="001065C8">
      <w:pPr>
        <w:pStyle w:val="ConsPlusNormal0"/>
        <w:spacing w:before="240"/>
        <w:ind w:firstLine="540"/>
        <w:jc w:val="both"/>
      </w:pPr>
      <w:hyperlink w:anchor="P1014" w:tooltip="1 1 4">
        <w:r>
          <w:rPr>
            <w:color w:val="0000FF"/>
          </w:rPr>
          <w:t>10</w:t>
        </w:r>
      </w:hyperlink>
      <w:r>
        <w:t xml:space="preserve"> "Обесценение недвижимого имущества учреждения";</w:t>
      </w:r>
    </w:p>
    <w:p w:rsidR="003B7C9C" w:rsidRDefault="001065C8">
      <w:pPr>
        <w:pStyle w:val="ConsPlusNormal0"/>
        <w:spacing w:before="240"/>
        <w:ind w:firstLine="540"/>
        <w:jc w:val="both"/>
      </w:pPr>
      <w:hyperlink w:anchor="P1019" w:tooltip="1 1 4">
        <w:r>
          <w:rPr>
            <w:color w:val="0000FF"/>
          </w:rPr>
          <w:t>20</w:t>
        </w:r>
      </w:hyperlink>
      <w:r>
        <w:t xml:space="preserve"> "Обесценение особо ценного движимого имущества учреждения";</w:t>
      </w:r>
    </w:p>
    <w:p w:rsidR="003B7C9C" w:rsidRDefault="001065C8">
      <w:pPr>
        <w:pStyle w:val="ConsPlusNormal0"/>
        <w:spacing w:before="240"/>
        <w:ind w:firstLine="540"/>
        <w:jc w:val="both"/>
      </w:pPr>
      <w:hyperlink w:anchor="P1024" w:tooltip="1 1 4">
        <w:r>
          <w:rPr>
            <w:color w:val="0000FF"/>
          </w:rPr>
          <w:t>30</w:t>
        </w:r>
      </w:hyperlink>
      <w:r>
        <w:t xml:space="preserve"> "</w:t>
      </w:r>
      <w:r>
        <w:t>Обесценение иного движимого имущества учреждения";</w:t>
      </w:r>
    </w:p>
    <w:p w:rsidR="003B7C9C" w:rsidRDefault="001065C8">
      <w:pPr>
        <w:pStyle w:val="ConsPlusNormal0"/>
        <w:spacing w:before="240"/>
        <w:ind w:firstLine="540"/>
        <w:jc w:val="both"/>
      </w:pPr>
      <w:hyperlink w:anchor="P1029" w:tooltip="1 1 4">
        <w:r>
          <w:rPr>
            <w:color w:val="0000FF"/>
          </w:rPr>
          <w:t>40</w:t>
        </w:r>
      </w:hyperlink>
      <w:r>
        <w:t xml:space="preserve"> "Обесценение прав пользования активами";</w:t>
      </w:r>
    </w:p>
    <w:p w:rsidR="003B7C9C" w:rsidRDefault="001065C8">
      <w:pPr>
        <w:pStyle w:val="ConsPlusNormal0"/>
        <w:spacing w:before="240"/>
        <w:ind w:firstLine="540"/>
        <w:jc w:val="both"/>
      </w:pPr>
      <w:hyperlink w:anchor="P1099" w:tooltip="1 1 4">
        <w:r>
          <w:rPr>
            <w:color w:val="0000FF"/>
          </w:rPr>
          <w:t>50</w:t>
        </w:r>
      </w:hyperlink>
      <w:r>
        <w:t xml:space="preserve"> "Обесценение нефинансовых активов, составляющих казну";</w:t>
      </w:r>
    </w:p>
    <w:p w:rsidR="003B7C9C" w:rsidRDefault="001065C8">
      <w:pPr>
        <w:pStyle w:val="ConsPlusNormal0"/>
        <w:spacing w:before="240"/>
        <w:ind w:firstLine="540"/>
        <w:jc w:val="both"/>
      </w:pPr>
      <w:hyperlink w:anchor="P1034" w:tooltip="1 1 4">
        <w:r>
          <w:rPr>
            <w:color w:val="0000FF"/>
          </w:rPr>
          <w:t>60</w:t>
        </w:r>
      </w:hyperlink>
      <w:r>
        <w:t xml:space="preserve"> "Обесценение прав пользования нематериальными активами";</w:t>
      </w:r>
    </w:p>
    <w:p w:rsidR="003B7C9C" w:rsidRDefault="001065C8">
      <w:pPr>
        <w:pStyle w:val="ConsPlusNormal0"/>
        <w:spacing w:before="240"/>
        <w:ind w:firstLine="540"/>
        <w:jc w:val="both"/>
      </w:pPr>
      <w:hyperlink w:anchor="P1139" w:tooltip="1 1 4">
        <w:r>
          <w:rPr>
            <w:color w:val="0000FF"/>
          </w:rPr>
          <w:t>70</w:t>
        </w:r>
      </w:hyperlink>
      <w:r>
        <w:t xml:space="preserve"> "Обесценение непроизведенных активов";</w:t>
      </w:r>
    </w:p>
    <w:p w:rsidR="003B7C9C" w:rsidRDefault="001065C8">
      <w:pPr>
        <w:pStyle w:val="ConsPlusNormal0"/>
        <w:spacing w:before="240"/>
        <w:ind w:firstLine="540"/>
        <w:jc w:val="both"/>
      </w:pPr>
      <w:hyperlink w:anchor="P1159" w:tooltip="1 1 4">
        <w:r>
          <w:rPr>
            <w:color w:val="0000FF"/>
          </w:rPr>
          <w:t>80</w:t>
        </w:r>
      </w:hyperlink>
      <w:r>
        <w:t xml:space="preserve"> "Резерв под снижение стоимости материальных запасов";</w:t>
      </w:r>
    </w:p>
    <w:p w:rsidR="003B7C9C" w:rsidRDefault="001065C8">
      <w:pPr>
        <w:pStyle w:val="ConsPlusNormal0"/>
        <w:spacing w:before="240"/>
        <w:ind w:firstLine="540"/>
        <w:jc w:val="both"/>
      </w:pPr>
      <w:hyperlink w:anchor="P1174" w:tooltip="1 1 4">
        <w:r>
          <w:rPr>
            <w:color w:val="0000FF"/>
          </w:rPr>
          <w:t>90</w:t>
        </w:r>
      </w:hyperlink>
      <w:r>
        <w:t xml:space="preserve"> "Обесценение биологических активов".</w:t>
      </w:r>
    </w:p>
    <w:p w:rsidR="003B7C9C" w:rsidRDefault="003B7C9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B7C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7C9C" w:rsidRDefault="003B7C9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B7C9C" w:rsidRDefault="003B7C9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B7C9C" w:rsidRDefault="001065C8">
            <w:pPr>
              <w:pStyle w:val="ConsPlusNormal0"/>
              <w:jc w:val="both"/>
            </w:pPr>
            <w:r>
              <w:rPr>
                <w:color w:val="392C69"/>
              </w:rPr>
              <w:t>КонсультантПлюс: примечание.</w:t>
            </w:r>
          </w:p>
          <w:p w:rsidR="003B7C9C" w:rsidRDefault="001065C8">
            <w:pPr>
              <w:pStyle w:val="ConsPlusNormal0"/>
              <w:jc w:val="both"/>
            </w:pPr>
            <w:r>
              <w:rPr>
                <w:color w:val="392C69"/>
              </w:rPr>
              <w:t>Текст приведен в соответствии с источником.</w:t>
            </w:r>
          </w:p>
        </w:tc>
        <w:tc>
          <w:tcPr>
            <w:tcW w:w="113" w:type="dxa"/>
            <w:tcBorders>
              <w:top w:val="nil"/>
              <w:left w:val="nil"/>
              <w:bottom w:val="nil"/>
              <w:right w:val="nil"/>
            </w:tcBorders>
            <w:shd w:val="clear" w:color="auto" w:fill="F4F3F8"/>
            <w:tcMar>
              <w:top w:w="0" w:type="dxa"/>
              <w:left w:w="0" w:type="dxa"/>
              <w:bottom w:w="0" w:type="dxa"/>
              <w:right w:w="0" w:type="dxa"/>
            </w:tcMar>
          </w:tcPr>
          <w:p w:rsidR="003B7C9C" w:rsidRDefault="003B7C9C">
            <w:pPr>
              <w:pStyle w:val="ConsPlusNormal0"/>
            </w:pPr>
          </w:p>
        </w:tc>
      </w:tr>
    </w:tbl>
    <w:p w:rsidR="003B7C9C" w:rsidRDefault="001065C8">
      <w:pPr>
        <w:pStyle w:val="ConsPlusNormal0"/>
        <w:spacing w:before="300"/>
        <w:ind w:firstLine="540"/>
        <w:jc w:val="both"/>
      </w:pPr>
      <w:r>
        <w:t xml:space="preserve">40. Учет операций по обесценению активов ведется в </w:t>
      </w:r>
      <w:hyperlink r:id="rId10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56. Аналитический учет по </w:t>
      </w:r>
      <w:hyperlink w:anchor="P1008" w:tooltip="Обесценение нефинансовых активов">
        <w:r>
          <w:rPr>
            <w:color w:val="0000FF"/>
          </w:rPr>
          <w:t>счету</w:t>
        </w:r>
      </w:hyperlink>
      <w:r>
        <w:t xml:space="preserve"> ведется в разрезе объектов нефинансовых активов (основных средств, нематериальных активов, непроизведенных активов, </w:t>
      </w:r>
      <w:r>
        <w:t>прав пользования активами, материальных запасов), идентификационных номеров объектов нефинансовых активов (инвентарных номеров, кадастровых номеров (при наличии), реестровых номеров, учетных номеров).</w:t>
      </w:r>
    </w:p>
    <w:p w:rsidR="003B7C9C" w:rsidRDefault="003B7C9C">
      <w:pPr>
        <w:pStyle w:val="ConsPlusNormal0"/>
        <w:jc w:val="both"/>
      </w:pPr>
    </w:p>
    <w:p w:rsidR="003B7C9C" w:rsidRDefault="001065C8">
      <w:pPr>
        <w:pStyle w:val="ConsPlusTitle0"/>
        <w:jc w:val="center"/>
        <w:outlineLvl w:val="3"/>
      </w:pPr>
      <w:r>
        <w:t>Финансовые активы</w:t>
      </w:r>
    </w:p>
    <w:p w:rsidR="003B7C9C" w:rsidRDefault="003B7C9C">
      <w:pPr>
        <w:pStyle w:val="ConsPlusNormal0"/>
        <w:jc w:val="both"/>
      </w:pPr>
    </w:p>
    <w:p w:rsidR="003B7C9C" w:rsidRDefault="001065C8">
      <w:pPr>
        <w:pStyle w:val="ConsPlusTitle0"/>
        <w:jc w:val="center"/>
        <w:outlineLvl w:val="4"/>
      </w:pPr>
      <w:r>
        <w:t>Счет 20100 "Денежные средства учреж</w:t>
      </w:r>
      <w:r>
        <w:t>дения"</w:t>
      </w:r>
    </w:p>
    <w:p w:rsidR="003B7C9C" w:rsidRDefault="003B7C9C">
      <w:pPr>
        <w:pStyle w:val="ConsPlusNormal0"/>
        <w:jc w:val="both"/>
      </w:pPr>
    </w:p>
    <w:p w:rsidR="003B7C9C" w:rsidRDefault="001065C8">
      <w:pPr>
        <w:pStyle w:val="ConsPlusNormal0"/>
        <w:ind w:firstLine="540"/>
        <w:jc w:val="both"/>
      </w:pPr>
      <w:r>
        <w:t xml:space="preserve">57. </w:t>
      </w:r>
      <w:hyperlink w:anchor="P1231" w:tooltip="Денежные средства учреждения">
        <w:r>
          <w:rPr>
            <w:color w:val="0000FF"/>
          </w:rPr>
          <w:t>Счет</w:t>
        </w:r>
      </w:hyperlink>
      <w:r>
        <w:t xml:space="preserve"> предназначен для отражения учреждениями операций со средствами, находящимися на счетах учреждений, открытых в кредитных организациях или в органах Федерального казначейства (в финансовом органе соответствующего публично-правового образования), а также опе</w:t>
      </w:r>
      <w:r>
        <w:t>раций с наличными денежными средствами и денежными документами.</w:t>
      </w:r>
    </w:p>
    <w:p w:rsidR="003B7C9C" w:rsidRDefault="001065C8">
      <w:pPr>
        <w:pStyle w:val="ConsPlusNormal0"/>
        <w:spacing w:before="240"/>
        <w:ind w:firstLine="540"/>
        <w:jc w:val="both"/>
      </w:pPr>
      <w:r>
        <w:t>58. Группировка операций по счетам осуществляется в разрезе:</w:t>
      </w:r>
    </w:p>
    <w:p w:rsidR="003B7C9C" w:rsidRDefault="001065C8">
      <w:pPr>
        <w:pStyle w:val="ConsPlusNormal0"/>
        <w:spacing w:before="240"/>
        <w:ind w:firstLine="540"/>
        <w:jc w:val="both"/>
      </w:pPr>
      <w:hyperlink w:anchor="P1237" w:tooltip="2 0 1">
        <w:r>
          <w:rPr>
            <w:color w:val="0000FF"/>
          </w:rPr>
          <w:t>10</w:t>
        </w:r>
      </w:hyperlink>
      <w:r>
        <w:t xml:space="preserve"> "Денежные средства на лицевых счетах учреждения в органе казначейства";</w:t>
      </w:r>
    </w:p>
    <w:p w:rsidR="003B7C9C" w:rsidRDefault="001065C8">
      <w:pPr>
        <w:pStyle w:val="ConsPlusNormal0"/>
        <w:spacing w:before="240"/>
        <w:ind w:firstLine="540"/>
        <w:jc w:val="both"/>
      </w:pPr>
      <w:hyperlink w:anchor="P1242" w:tooltip="2 0 1">
        <w:r>
          <w:rPr>
            <w:color w:val="0000FF"/>
          </w:rPr>
          <w:t>20</w:t>
        </w:r>
      </w:hyperlink>
      <w:r>
        <w:t xml:space="preserve"> "Денежные средства учреждения в кредитной организации";</w:t>
      </w:r>
    </w:p>
    <w:p w:rsidR="003B7C9C" w:rsidRDefault="001065C8">
      <w:pPr>
        <w:pStyle w:val="ConsPlusNormal0"/>
        <w:spacing w:before="240"/>
        <w:ind w:firstLine="540"/>
        <w:jc w:val="both"/>
      </w:pPr>
      <w:hyperlink w:anchor="P1247" w:tooltip="2 0 1">
        <w:r>
          <w:rPr>
            <w:color w:val="0000FF"/>
          </w:rPr>
          <w:t>30</w:t>
        </w:r>
      </w:hyperlink>
      <w:r>
        <w:t xml:space="preserve"> "Денежные средства в кассе учреждения".</w:t>
      </w:r>
    </w:p>
    <w:p w:rsidR="003B7C9C" w:rsidRDefault="001065C8">
      <w:pPr>
        <w:pStyle w:val="ConsPlusNormal0"/>
        <w:spacing w:before="240"/>
        <w:ind w:firstLine="540"/>
        <w:jc w:val="both"/>
      </w:pPr>
      <w:r>
        <w:t>Денежные средства учреждения учитываются на счете, содержащем соответствующий аналитический к</w:t>
      </w:r>
      <w:r>
        <w:t>од группы синтетического счета и соответствующий аналитический код вида синтетического счета объекта учета:</w:t>
      </w:r>
    </w:p>
    <w:p w:rsidR="003B7C9C" w:rsidRDefault="001065C8">
      <w:pPr>
        <w:pStyle w:val="ConsPlusNormal0"/>
        <w:spacing w:before="240"/>
        <w:ind w:firstLine="540"/>
        <w:jc w:val="both"/>
      </w:pPr>
      <w:hyperlink w:anchor="P1252" w:tooltip="2 0 1">
        <w:r>
          <w:rPr>
            <w:color w:val="0000FF"/>
          </w:rPr>
          <w:t>1</w:t>
        </w:r>
      </w:hyperlink>
      <w:r>
        <w:t xml:space="preserve"> "Денежные средства учреждения на счетах";</w:t>
      </w:r>
    </w:p>
    <w:p w:rsidR="003B7C9C" w:rsidRDefault="001065C8">
      <w:pPr>
        <w:pStyle w:val="ConsPlusNormal0"/>
        <w:spacing w:before="240"/>
        <w:ind w:firstLine="540"/>
        <w:jc w:val="both"/>
      </w:pPr>
      <w:hyperlink w:anchor="P1257" w:tooltip="2 0 1">
        <w:r>
          <w:rPr>
            <w:color w:val="0000FF"/>
          </w:rPr>
          <w:t>2</w:t>
        </w:r>
      </w:hyperlink>
      <w:r>
        <w:t xml:space="preserve"> "Денежные средства учреж</w:t>
      </w:r>
      <w:r>
        <w:t>дения, размещенные на депозиты";</w:t>
      </w:r>
    </w:p>
    <w:p w:rsidR="003B7C9C" w:rsidRDefault="001065C8">
      <w:pPr>
        <w:pStyle w:val="ConsPlusNormal0"/>
        <w:spacing w:before="240"/>
        <w:ind w:firstLine="540"/>
        <w:jc w:val="both"/>
      </w:pPr>
      <w:hyperlink w:anchor="P1262" w:tooltip="2 0 1">
        <w:r>
          <w:rPr>
            <w:color w:val="0000FF"/>
          </w:rPr>
          <w:t>3</w:t>
        </w:r>
      </w:hyperlink>
      <w:r>
        <w:t xml:space="preserve"> "Денежные средства учреждения в пути";</w:t>
      </w:r>
    </w:p>
    <w:p w:rsidR="003B7C9C" w:rsidRDefault="001065C8">
      <w:pPr>
        <w:pStyle w:val="ConsPlusNormal0"/>
        <w:spacing w:before="240"/>
        <w:ind w:firstLine="540"/>
        <w:jc w:val="both"/>
      </w:pPr>
      <w:hyperlink w:anchor="P1267" w:tooltip="2 0 1">
        <w:r>
          <w:rPr>
            <w:color w:val="0000FF"/>
          </w:rPr>
          <w:t>4</w:t>
        </w:r>
      </w:hyperlink>
      <w:r>
        <w:t xml:space="preserve"> "Касса";</w:t>
      </w:r>
    </w:p>
    <w:p w:rsidR="003B7C9C" w:rsidRDefault="001065C8">
      <w:pPr>
        <w:pStyle w:val="ConsPlusNormal0"/>
        <w:spacing w:before="240"/>
        <w:ind w:firstLine="540"/>
        <w:jc w:val="both"/>
      </w:pPr>
      <w:hyperlink w:anchor="P1272" w:tooltip="2 0 1">
        <w:r>
          <w:rPr>
            <w:color w:val="0000FF"/>
          </w:rPr>
          <w:t>5</w:t>
        </w:r>
      </w:hyperlink>
      <w:r>
        <w:t xml:space="preserve"> "Денежные документы";</w:t>
      </w:r>
    </w:p>
    <w:p w:rsidR="003B7C9C" w:rsidRDefault="001065C8">
      <w:pPr>
        <w:pStyle w:val="ConsPlusNormal0"/>
        <w:spacing w:before="240"/>
        <w:ind w:firstLine="540"/>
        <w:jc w:val="both"/>
      </w:pPr>
      <w:hyperlink w:anchor="P1277" w:tooltip="2 0 1">
        <w:r>
          <w:rPr>
            <w:color w:val="0000FF"/>
          </w:rPr>
          <w:t>6</w:t>
        </w:r>
      </w:hyperlink>
      <w:r>
        <w:t xml:space="preserve"> "Денежные средства учреждения на специальных счетах в кредитной организации";</w:t>
      </w:r>
    </w:p>
    <w:p w:rsidR="003B7C9C" w:rsidRDefault="001065C8">
      <w:pPr>
        <w:pStyle w:val="ConsPlusNormal0"/>
        <w:spacing w:before="240"/>
        <w:ind w:firstLine="540"/>
        <w:jc w:val="both"/>
      </w:pPr>
      <w:hyperlink w:anchor="P1282" w:tooltip="2 0 1">
        <w:r>
          <w:rPr>
            <w:color w:val="0000FF"/>
          </w:rPr>
          <w:t>7</w:t>
        </w:r>
      </w:hyperlink>
      <w:r>
        <w:t xml:space="preserve"> "Денежные средства учреждения в иностранной валюте".</w:t>
      </w:r>
    </w:p>
    <w:p w:rsidR="003B7C9C" w:rsidRDefault="003B7C9C">
      <w:pPr>
        <w:pStyle w:val="ConsPlusNormal0"/>
        <w:jc w:val="both"/>
      </w:pPr>
    </w:p>
    <w:p w:rsidR="003B7C9C" w:rsidRDefault="001065C8">
      <w:pPr>
        <w:pStyle w:val="ConsPlusTitle0"/>
        <w:jc w:val="center"/>
        <w:outlineLvl w:val="4"/>
      </w:pPr>
      <w:r>
        <w:t>Счет 20101 "Денежные средства учреждения на счетах"</w:t>
      </w:r>
    </w:p>
    <w:p w:rsidR="003B7C9C" w:rsidRDefault="003B7C9C">
      <w:pPr>
        <w:pStyle w:val="ConsPlusNormal0"/>
        <w:jc w:val="both"/>
      </w:pPr>
    </w:p>
    <w:p w:rsidR="003B7C9C" w:rsidRDefault="001065C8">
      <w:pPr>
        <w:pStyle w:val="ConsPlusNormal0"/>
        <w:ind w:firstLine="540"/>
        <w:jc w:val="both"/>
      </w:pPr>
      <w:r>
        <w:t xml:space="preserve">59. </w:t>
      </w:r>
      <w:hyperlink w:anchor="P1252" w:tooltip="2 0 1">
        <w:r>
          <w:rPr>
            <w:color w:val="0000FF"/>
          </w:rPr>
          <w:t>Счет</w:t>
        </w:r>
      </w:hyperlink>
      <w:r>
        <w:t xml:space="preserve"> предназначен для учета операций с безналичными денежными средствами в валюте Российской Федерации, осуществляемых по счетам казенных учреждений, в случае проведения указанных операций не через органы Федерального казначейства (финансовый орган), а также о</w:t>
      </w:r>
      <w:r>
        <w:t>пераций по счетам бюджетных и автономных учреждений, эскроу-счетам, номинальным счетам.</w:t>
      </w:r>
    </w:p>
    <w:p w:rsidR="003B7C9C" w:rsidRDefault="001065C8">
      <w:pPr>
        <w:pStyle w:val="ConsPlusNormal0"/>
        <w:spacing w:before="240"/>
        <w:ind w:firstLine="540"/>
        <w:jc w:val="both"/>
      </w:pPr>
      <w:r>
        <w:t xml:space="preserve">60. Учет операций по счету ведется в </w:t>
      </w:r>
      <w:hyperlink r:id="rId10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w:t>
        </w:r>
        <w:r>
          <w:rPr>
            <w:color w:val="0000FF"/>
          </w:rPr>
          <w:t>але</w:t>
        </w:r>
      </w:hyperlink>
      <w: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61. Аналитический учет по </w:t>
      </w:r>
      <w:hyperlink w:anchor="P1252" w:tooltip="2 0 1">
        <w:r>
          <w:rPr>
            <w:color w:val="0000FF"/>
          </w:rPr>
          <w:t>счету</w:t>
        </w:r>
      </w:hyperlink>
      <w:r>
        <w:t xml:space="preserve"> ведется по видам валют в разрезе каждого счета, в части учета операций, осуществляемых по эс</w:t>
      </w:r>
      <w:r>
        <w:t xml:space="preserve">кроу-счетам в разрезе договоров, номинальных счетов в разрезе контрагентов, в Карточке и (или) в </w:t>
      </w:r>
      <w:hyperlink r:id="rId10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с безналичными </w:t>
      </w:r>
      <w:r>
        <w:t xml:space="preserve">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3B7C9C">
      <w:pPr>
        <w:pStyle w:val="ConsPlusNormal0"/>
        <w:jc w:val="both"/>
      </w:pPr>
    </w:p>
    <w:p w:rsidR="003B7C9C" w:rsidRDefault="001065C8">
      <w:pPr>
        <w:pStyle w:val="ConsPlusTitle0"/>
        <w:jc w:val="center"/>
        <w:outlineLvl w:val="4"/>
      </w:pPr>
      <w:r>
        <w:t>Счет 20102 "Денежные средства учреждения, размещенные</w:t>
      </w:r>
    </w:p>
    <w:p w:rsidR="003B7C9C" w:rsidRDefault="001065C8">
      <w:pPr>
        <w:pStyle w:val="ConsPlusTitle0"/>
        <w:jc w:val="center"/>
      </w:pPr>
      <w:r>
        <w:t>на депозиты"</w:t>
      </w:r>
    </w:p>
    <w:p w:rsidR="003B7C9C" w:rsidRDefault="003B7C9C">
      <w:pPr>
        <w:pStyle w:val="ConsPlusNormal0"/>
        <w:jc w:val="both"/>
      </w:pPr>
    </w:p>
    <w:p w:rsidR="003B7C9C" w:rsidRDefault="001065C8">
      <w:pPr>
        <w:pStyle w:val="ConsPlusNormal0"/>
        <w:ind w:firstLine="540"/>
        <w:jc w:val="both"/>
      </w:pPr>
      <w:r>
        <w:t xml:space="preserve">62. </w:t>
      </w:r>
      <w:hyperlink w:anchor="P1257" w:tooltip="2 0 1">
        <w:r>
          <w:rPr>
            <w:color w:val="0000FF"/>
          </w:rPr>
          <w:t>Счет</w:t>
        </w:r>
      </w:hyperlink>
      <w:r>
        <w:t xml:space="preserve"> предназначен для учета операций по размещению денежных средств бюджета (де</w:t>
      </w:r>
      <w:r>
        <w:t>нежных средств государственных (муниципальных) бюджетных, автономных учреждений, получаемых от приносящей доход деятельности) на банковские депозитные счета.</w:t>
      </w:r>
    </w:p>
    <w:p w:rsidR="003B7C9C" w:rsidRDefault="001065C8">
      <w:pPr>
        <w:pStyle w:val="ConsPlusNormal0"/>
        <w:spacing w:before="240"/>
        <w:ind w:firstLine="540"/>
        <w:jc w:val="both"/>
      </w:pPr>
      <w:r>
        <w:t xml:space="preserve">63. Учет операций по счету ведется в </w:t>
      </w:r>
      <w:hyperlink r:id="rId10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64. Аналитический учет по </w:t>
      </w:r>
      <w:hyperlink w:anchor="P1257" w:tooltip="2 0 1">
        <w:r>
          <w:rPr>
            <w:color w:val="0000FF"/>
          </w:rPr>
          <w:t>счету</w:t>
        </w:r>
      </w:hyperlink>
      <w:r>
        <w:t xml:space="preserve"> ведется по видам валют в разрезе каждого депозитного счета и правового основания (договора) в Карточке и (или) в </w:t>
      </w:r>
      <w:hyperlink r:id="rId10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w:t>
      </w:r>
      <w:r>
        <w:t xml:space="preserve">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3B7C9C">
      <w:pPr>
        <w:pStyle w:val="ConsPlusNormal0"/>
        <w:jc w:val="both"/>
      </w:pPr>
    </w:p>
    <w:p w:rsidR="003B7C9C" w:rsidRDefault="001065C8">
      <w:pPr>
        <w:pStyle w:val="ConsPlusTitle0"/>
        <w:jc w:val="center"/>
        <w:outlineLvl w:val="4"/>
      </w:pPr>
      <w:r>
        <w:t>Счет 20103 "Денежные средства учреждения в пути"</w:t>
      </w:r>
    </w:p>
    <w:p w:rsidR="003B7C9C" w:rsidRDefault="003B7C9C">
      <w:pPr>
        <w:pStyle w:val="ConsPlusNormal0"/>
        <w:jc w:val="both"/>
      </w:pPr>
    </w:p>
    <w:p w:rsidR="003B7C9C" w:rsidRDefault="001065C8">
      <w:pPr>
        <w:pStyle w:val="ConsPlusNormal0"/>
        <w:ind w:firstLine="540"/>
        <w:jc w:val="both"/>
      </w:pPr>
      <w:r>
        <w:t xml:space="preserve">65. </w:t>
      </w:r>
      <w:hyperlink w:anchor="P1262" w:tooltip="2 0 1">
        <w:r>
          <w:rPr>
            <w:color w:val="0000FF"/>
          </w:rPr>
          <w:t>Счет</w:t>
        </w:r>
      </w:hyperlink>
      <w:r>
        <w:t xml:space="preserve"> предназначен для учета операций по движению денежных средств учреждения в в</w:t>
      </w:r>
      <w:r>
        <w:t>алюте Российской Федерации и в иностранной валюте в пути. Денежными средствами в пути в целях бухгалтерского учета и настоящего приложения признаются денежные средства, перечисленные учреждению, зачисленные не в один операционный день, а также средства, пе</w:t>
      </w:r>
      <w:r>
        <w:t>реведенные с одного счета учреждения на другой счет, в том числе при осуществлении операций с использованием (дебетовых) банковских карт, при условии перечисления (зачисления) денежных средств не в один операционный день.</w:t>
      </w:r>
    </w:p>
    <w:p w:rsidR="003B7C9C" w:rsidRDefault="001065C8">
      <w:pPr>
        <w:pStyle w:val="ConsPlusNormal0"/>
        <w:spacing w:before="240"/>
        <w:ind w:firstLine="540"/>
        <w:jc w:val="both"/>
      </w:pPr>
      <w:r>
        <w:t>66. Учет операций по движению дене</w:t>
      </w:r>
      <w:r>
        <w:t xml:space="preserve">жных средств на счете ведется в </w:t>
      </w:r>
      <w:hyperlink r:id="rId10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67. Учет операций по счету ведется в </w:t>
      </w:r>
      <w:hyperlink r:id="rId11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68. Аналитический учет по </w:t>
      </w:r>
      <w:hyperlink w:anchor="P1262" w:tooltip="2 0 1">
        <w:r>
          <w:rPr>
            <w:color w:val="0000FF"/>
          </w:rPr>
          <w:t>счету</w:t>
        </w:r>
      </w:hyperlink>
      <w:r>
        <w:t xml:space="preserve"> ведется по видам валют в разрезе каждого счета, на который перечислены (внесены) денежные средства, в Карточке и (или) в </w:t>
      </w:r>
      <w:hyperlink r:id="rId11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3B7C9C">
      <w:pPr>
        <w:pStyle w:val="ConsPlusNormal0"/>
        <w:jc w:val="both"/>
      </w:pPr>
    </w:p>
    <w:p w:rsidR="003B7C9C" w:rsidRDefault="001065C8">
      <w:pPr>
        <w:pStyle w:val="ConsPlusTitle0"/>
        <w:jc w:val="center"/>
        <w:outlineLvl w:val="4"/>
      </w:pPr>
      <w:r>
        <w:t>Счет 20134 "Касса"</w:t>
      </w:r>
    </w:p>
    <w:p w:rsidR="003B7C9C" w:rsidRDefault="003B7C9C">
      <w:pPr>
        <w:pStyle w:val="ConsPlusNormal0"/>
        <w:jc w:val="both"/>
      </w:pPr>
    </w:p>
    <w:p w:rsidR="003B7C9C" w:rsidRDefault="001065C8">
      <w:pPr>
        <w:pStyle w:val="ConsPlusNormal0"/>
        <w:ind w:firstLine="540"/>
        <w:jc w:val="both"/>
      </w:pPr>
      <w:r>
        <w:t xml:space="preserve">69. </w:t>
      </w:r>
      <w:hyperlink w:anchor="P1267" w:tooltip="2 0 1">
        <w:r>
          <w:rPr>
            <w:color w:val="0000FF"/>
          </w:rPr>
          <w:t>Счет</w:t>
        </w:r>
      </w:hyperlink>
      <w:r>
        <w:t xml:space="preserve"> предназначен для учета</w:t>
      </w:r>
      <w:r>
        <w:t xml:space="preserve"> движения наличных денежных средств в валюте Российской Федерации, в иностранной валюте в кассе учреждения.</w:t>
      </w:r>
    </w:p>
    <w:p w:rsidR="003B7C9C" w:rsidRDefault="001065C8">
      <w:pPr>
        <w:pStyle w:val="ConsPlusNormal0"/>
        <w:spacing w:before="240"/>
        <w:ind w:firstLine="540"/>
        <w:jc w:val="both"/>
      </w:pPr>
      <w:r>
        <w:t xml:space="preserve">70. Учет операций по движению наличных денежных средств на счете ведется в </w:t>
      </w:r>
      <w:hyperlink r:id="rId11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счету "Касса" на основании документов, прилагаемых к отчетам кассира.</w:t>
      </w:r>
    </w:p>
    <w:p w:rsidR="003B7C9C" w:rsidRDefault="001065C8">
      <w:pPr>
        <w:pStyle w:val="ConsPlusNormal0"/>
        <w:spacing w:before="240"/>
        <w:ind w:firstLine="540"/>
        <w:jc w:val="both"/>
      </w:pPr>
      <w:r>
        <w:t xml:space="preserve">71. Аналитический учет по </w:t>
      </w:r>
      <w:hyperlink w:anchor="P1267" w:tooltip="2 0 1">
        <w:r>
          <w:rPr>
            <w:color w:val="0000FF"/>
          </w:rPr>
          <w:t>счету</w:t>
        </w:r>
      </w:hyperlink>
      <w:r>
        <w:t xml:space="preserve"> "Касса" ведется в разрезе ответственных л</w:t>
      </w:r>
      <w:r>
        <w:t>иц (лиц, осуществляющих ведение кассовых операций (кассиров) и по видам валют.</w:t>
      </w:r>
    </w:p>
    <w:p w:rsidR="003B7C9C" w:rsidRDefault="003B7C9C">
      <w:pPr>
        <w:pStyle w:val="ConsPlusNormal0"/>
        <w:jc w:val="both"/>
      </w:pPr>
    </w:p>
    <w:p w:rsidR="003B7C9C" w:rsidRDefault="001065C8">
      <w:pPr>
        <w:pStyle w:val="ConsPlusTitle0"/>
        <w:jc w:val="center"/>
        <w:outlineLvl w:val="4"/>
      </w:pPr>
      <w:r>
        <w:t>Счет 20135 "Денежные документы"</w:t>
      </w:r>
    </w:p>
    <w:p w:rsidR="003B7C9C" w:rsidRDefault="003B7C9C">
      <w:pPr>
        <w:pStyle w:val="ConsPlusNormal0"/>
        <w:jc w:val="both"/>
      </w:pPr>
    </w:p>
    <w:p w:rsidR="003B7C9C" w:rsidRDefault="001065C8">
      <w:pPr>
        <w:pStyle w:val="ConsPlusNormal0"/>
        <w:ind w:firstLine="540"/>
        <w:jc w:val="both"/>
      </w:pPr>
      <w:r>
        <w:t xml:space="preserve">72. </w:t>
      </w:r>
      <w:hyperlink w:anchor="P1272" w:tooltip="2 0 1">
        <w:r>
          <w:rPr>
            <w:color w:val="0000FF"/>
          </w:rPr>
          <w:t>Счет</w:t>
        </w:r>
      </w:hyperlink>
      <w:r>
        <w:t xml:space="preserve"> предназначен для учета различных денежных документов: оплаченные талоны на бензин и масла, на п</w:t>
      </w:r>
      <w:r>
        <w:t>итание и т.п., оплаченные путевки в дома отдыха, санатории, турбазы, полученные извещения на почтовые переводы, почтовые марки, конверты с марками, марки государственной пошлины, перевозочные документы (билеты), оформленные на бумажном носителе.</w:t>
      </w:r>
    </w:p>
    <w:p w:rsidR="003B7C9C" w:rsidRDefault="001065C8">
      <w:pPr>
        <w:pStyle w:val="ConsPlusNormal0"/>
        <w:spacing w:before="240"/>
        <w:ind w:firstLine="540"/>
        <w:jc w:val="both"/>
      </w:pPr>
      <w:r>
        <w:t>73. Учет о</w:t>
      </w:r>
      <w:r>
        <w:t>пераций с денежными документами ведется на отдельных листах Кассовой книги учреждения с проставлением на них записи "Фондовый".</w:t>
      </w:r>
    </w:p>
    <w:p w:rsidR="003B7C9C" w:rsidRDefault="001065C8">
      <w:pPr>
        <w:pStyle w:val="ConsPlusNormal0"/>
        <w:spacing w:before="240"/>
        <w:ind w:firstLine="540"/>
        <w:jc w:val="both"/>
      </w:pPr>
      <w:r>
        <w:t xml:space="preserve">74. Учет операций с денежными документами ведется в </w:t>
      </w:r>
      <w:hyperlink r:id="rId11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на основании документов, прилагаемых к отчетам кассира.</w:t>
      </w:r>
    </w:p>
    <w:p w:rsidR="003B7C9C" w:rsidRDefault="001065C8">
      <w:pPr>
        <w:pStyle w:val="ConsPlusNormal0"/>
        <w:spacing w:before="240"/>
        <w:ind w:firstLine="540"/>
        <w:jc w:val="both"/>
      </w:pPr>
      <w:r>
        <w:t>75. Аналитический учет денежных документов ведется в Карточке по их видам в ра</w:t>
      </w:r>
      <w:r>
        <w:t>зрезе ответственных лиц (лиц, ответственных за их выдачу (сохранность) (кассиров).</w:t>
      </w:r>
    </w:p>
    <w:p w:rsidR="003B7C9C" w:rsidRDefault="003B7C9C">
      <w:pPr>
        <w:pStyle w:val="ConsPlusNormal0"/>
        <w:jc w:val="both"/>
      </w:pPr>
    </w:p>
    <w:p w:rsidR="003B7C9C" w:rsidRDefault="001065C8">
      <w:pPr>
        <w:pStyle w:val="ConsPlusTitle0"/>
        <w:jc w:val="center"/>
        <w:outlineLvl w:val="4"/>
      </w:pPr>
      <w:r>
        <w:t>Счет 20126 "Денежные средства учреждения на специальных</w:t>
      </w:r>
    </w:p>
    <w:p w:rsidR="003B7C9C" w:rsidRDefault="001065C8">
      <w:pPr>
        <w:pStyle w:val="ConsPlusTitle0"/>
        <w:jc w:val="center"/>
      </w:pPr>
      <w:r>
        <w:t>счетах в кредитной организации"</w:t>
      </w:r>
    </w:p>
    <w:p w:rsidR="003B7C9C" w:rsidRDefault="003B7C9C">
      <w:pPr>
        <w:pStyle w:val="ConsPlusNormal0"/>
        <w:jc w:val="both"/>
      </w:pPr>
    </w:p>
    <w:p w:rsidR="003B7C9C" w:rsidRDefault="001065C8">
      <w:pPr>
        <w:pStyle w:val="ConsPlusNormal0"/>
        <w:ind w:firstLine="540"/>
        <w:jc w:val="both"/>
      </w:pPr>
      <w:r>
        <w:t xml:space="preserve">76. </w:t>
      </w:r>
      <w:hyperlink w:anchor="P1277" w:tooltip="2 0 1">
        <w:r>
          <w:rPr>
            <w:color w:val="0000FF"/>
          </w:rPr>
          <w:t>Счет</w:t>
        </w:r>
      </w:hyperlink>
      <w:r>
        <w:t xml:space="preserve"> предназначен для учета движения денежных средств по специальным счетам учреждений, открываемым в кредитных организациях в соответствии с действующим законодательством Российской Федерации, в том числе по аккредитивным расчетам (далее - специальные счета),</w:t>
      </w:r>
      <w:r>
        <w:t xml:space="preserve"> в валюте Российской Федерации и в иностранной валюте, по договорам с поставщиками за поставки материальных ценностей и за оказанные услуги.</w:t>
      </w:r>
    </w:p>
    <w:p w:rsidR="003B7C9C" w:rsidRDefault="001065C8">
      <w:pPr>
        <w:pStyle w:val="ConsPlusNormal0"/>
        <w:spacing w:before="240"/>
        <w:ind w:firstLine="540"/>
        <w:jc w:val="both"/>
      </w:pPr>
      <w:r>
        <w:t xml:space="preserve">77. Учет операций по движению денежных средств на специальных счетах ведется в </w:t>
      </w:r>
      <w:hyperlink r:id="rId11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на основании документов, приложенных к выпискам со счетов.</w:t>
      </w:r>
    </w:p>
    <w:p w:rsidR="003B7C9C" w:rsidRDefault="001065C8">
      <w:pPr>
        <w:pStyle w:val="ConsPlusNormal0"/>
        <w:spacing w:before="240"/>
        <w:ind w:firstLine="540"/>
        <w:jc w:val="both"/>
      </w:pPr>
      <w:r>
        <w:t xml:space="preserve">78. Аналитический учет по </w:t>
      </w:r>
      <w:hyperlink w:anchor="P1277" w:tooltip="2 0 1">
        <w:r>
          <w:rPr>
            <w:color w:val="0000FF"/>
          </w:rPr>
          <w:t>счету</w:t>
        </w:r>
      </w:hyperlink>
      <w:r>
        <w:t xml:space="preserve"> ведется в Карточке в разрезе видов валют и договоров по каждому специальному счету (в</w:t>
      </w:r>
      <w:r>
        <w:t>ыставленному аккредитиву).</w:t>
      </w:r>
    </w:p>
    <w:p w:rsidR="003B7C9C" w:rsidRDefault="003B7C9C">
      <w:pPr>
        <w:pStyle w:val="ConsPlusNormal0"/>
        <w:jc w:val="both"/>
      </w:pPr>
    </w:p>
    <w:p w:rsidR="003B7C9C" w:rsidRDefault="001065C8">
      <w:pPr>
        <w:pStyle w:val="ConsPlusTitle0"/>
        <w:jc w:val="center"/>
        <w:outlineLvl w:val="4"/>
      </w:pPr>
      <w:r>
        <w:t>Счет 20127 "Денежные средства учреждения в иностранной</w:t>
      </w:r>
    </w:p>
    <w:p w:rsidR="003B7C9C" w:rsidRDefault="001065C8">
      <w:pPr>
        <w:pStyle w:val="ConsPlusTitle0"/>
        <w:jc w:val="center"/>
      </w:pPr>
      <w:r>
        <w:t>валюте и драгоценных металлах"</w:t>
      </w:r>
    </w:p>
    <w:p w:rsidR="003B7C9C" w:rsidRDefault="003B7C9C">
      <w:pPr>
        <w:pStyle w:val="ConsPlusNormal0"/>
        <w:jc w:val="both"/>
      </w:pPr>
    </w:p>
    <w:p w:rsidR="003B7C9C" w:rsidRDefault="001065C8">
      <w:pPr>
        <w:pStyle w:val="ConsPlusNormal0"/>
        <w:ind w:firstLine="540"/>
        <w:jc w:val="both"/>
      </w:pPr>
      <w:r>
        <w:t xml:space="preserve">79. </w:t>
      </w:r>
      <w:hyperlink w:anchor="P1282" w:tooltip="2 0 1">
        <w:r>
          <w:rPr>
            <w:color w:val="0000FF"/>
          </w:rPr>
          <w:t>Счет</w:t>
        </w:r>
      </w:hyperlink>
      <w:r>
        <w:t xml:space="preserve"> предназначен для учета операций по движению денежных средств учреждения в иностранной валюте </w:t>
      </w:r>
      <w:r>
        <w:t>и драгоценных металлах в случае проведения указанных операций не через органы Федерального казначейства.</w:t>
      </w:r>
    </w:p>
    <w:p w:rsidR="003B7C9C" w:rsidRDefault="001065C8">
      <w:pPr>
        <w:pStyle w:val="ConsPlusNormal0"/>
        <w:spacing w:before="240"/>
        <w:ind w:firstLine="540"/>
        <w:jc w:val="both"/>
      </w:pPr>
      <w:r>
        <w:t xml:space="preserve">80. Учет операций по движению денежных средств на </w:t>
      </w:r>
      <w:hyperlink w:anchor="P1282" w:tooltip="2 0 1">
        <w:r>
          <w:rPr>
            <w:color w:val="0000FF"/>
          </w:rPr>
          <w:t>счете</w:t>
        </w:r>
      </w:hyperlink>
      <w:r>
        <w:t xml:space="preserve"> ведется на основании документов, приложенных к выпискам </w:t>
      </w:r>
      <w:r>
        <w:t>со счетов.</w:t>
      </w:r>
    </w:p>
    <w:p w:rsidR="003B7C9C" w:rsidRDefault="001065C8">
      <w:pPr>
        <w:pStyle w:val="ConsPlusNormal0"/>
        <w:spacing w:before="240"/>
        <w:ind w:firstLine="540"/>
        <w:jc w:val="both"/>
      </w:pPr>
      <w:r>
        <w:t xml:space="preserve">81. Учет операций по движению денежных средств на </w:t>
      </w:r>
      <w:hyperlink w:anchor="P1282" w:tooltip="2 0 1">
        <w:r>
          <w:rPr>
            <w:color w:val="0000FF"/>
          </w:rPr>
          <w:t>счете</w:t>
        </w:r>
      </w:hyperlink>
      <w:r>
        <w:t xml:space="preserve"> ведется в </w:t>
      </w:r>
      <w:hyperlink r:id="rId11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w:t>
      </w:r>
      <w:r>
        <w:t xml:space="preserve">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на основании документов, приложенных к выпискам со счетов и Справки, оформляемой при расчете курсовой разницы.</w:t>
      </w:r>
    </w:p>
    <w:p w:rsidR="003B7C9C" w:rsidRDefault="001065C8">
      <w:pPr>
        <w:pStyle w:val="ConsPlusNormal0"/>
        <w:spacing w:before="240"/>
        <w:ind w:firstLine="540"/>
        <w:jc w:val="both"/>
      </w:pPr>
      <w:r>
        <w:t xml:space="preserve">82. Аналитический учет по </w:t>
      </w:r>
      <w:hyperlink w:anchor="P1282" w:tooltip="2 0 1">
        <w:r>
          <w:rPr>
            <w:color w:val="0000FF"/>
          </w:rPr>
          <w:t>счету</w:t>
        </w:r>
      </w:hyperlink>
      <w:r>
        <w:t xml:space="preserve"> ведется по видам валют в разрезе счетов, открытых учреждению в Карточке и (или) в </w:t>
      </w:r>
      <w:hyperlink r:id="rId11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с безналичными денежн</w:t>
      </w:r>
      <w:r>
        <w:t xml:space="preserve">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3B7C9C">
      <w:pPr>
        <w:pStyle w:val="ConsPlusNormal0"/>
        <w:jc w:val="both"/>
      </w:pPr>
    </w:p>
    <w:p w:rsidR="003B7C9C" w:rsidRDefault="001065C8">
      <w:pPr>
        <w:pStyle w:val="ConsPlusTitle0"/>
        <w:jc w:val="center"/>
        <w:outlineLvl w:val="4"/>
      </w:pPr>
      <w:r>
        <w:t>Счет 20200 "Средства на счетах бюджета"</w:t>
      </w:r>
    </w:p>
    <w:p w:rsidR="003B7C9C" w:rsidRDefault="003B7C9C">
      <w:pPr>
        <w:pStyle w:val="ConsPlusNormal0"/>
        <w:jc w:val="both"/>
      </w:pPr>
    </w:p>
    <w:p w:rsidR="003B7C9C" w:rsidRDefault="001065C8">
      <w:pPr>
        <w:pStyle w:val="ConsPlusNormal0"/>
        <w:ind w:firstLine="540"/>
        <w:jc w:val="both"/>
      </w:pPr>
      <w:r>
        <w:t xml:space="preserve">83. </w:t>
      </w:r>
      <w:hyperlink w:anchor="P1287" w:tooltip="Средства на счетах бюджета">
        <w:r>
          <w:rPr>
            <w:color w:val="0000FF"/>
          </w:rPr>
          <w:t>Счет</w:t>
        </w:r>
      </w:hyperlink>
      <w:r>
        <w:t xml:space="preserve"> предназначен для отражения финансовыми органами, за исключением органов Федерального к</w:t>
      </w:r>
      <w:r>
        <w:t>азначейства, осуществляющих казначейское обслуживание исполнения федерального бюджета операций со средствами соответствующего бюджета в валюте Российской Федерации, в иностранных валютах и драгоценных металлах, находящимися на казначейских счетах, банковск</w:t>
      </w:r>
      <w:r>
        <w:t>их счетах.</w:t>
      </w:r>
    </w:p>
    <w:p w:rsidR="003B7C9C" w:rsidRDefault="001065C8">
      <w:pPr>
        <w:pStyle w:val="ConsPlusNormal0"/>
        <w:spacing w:before="240"/>
        <w:ind w:firstLine="540"/>
        <w:jc w:val="both"/>
      </w:pPr>
      <w:r>
        <w:t>84. Группировка операций по счетам осуществляется в разрезе:</w:t>
      </w:r>
    </w:p>
    <w:p w:rsidR="003B7C9C" w:rsidRDefault="001065C8">
      <w:pPr>
        <w:pStyle w:val="ConsPlusNormal0"/>
        <w:spacing w:before="240"/>
        <w:ind w:firstLine="540"/>
        <w:jc w:val="both"/>
      </w:pPr>
      <w:hyperlink w:anchor="P1293" w:tooltip="2 0 2">
        <w:r>
          <w:rPr>
            <w:color w:val="0000FF"/>
          </w:rPr>
          <w:t>10</w:t>
        </w:r>
      </w:hyperlink>
      <w:r>
        <w:t xml:space="preserve"> "Средства на счетах бюджета в органе Федерального казначейства";</w:t>
      </w:r>
    </w:p>
    <w:p w:rsidR="003B7C9C" w:rsidRDefault="001065C8">
      <w:pPr>
        <w:pStyle w:val="ConsPlusNormal0"/>
        <w:spacing w:before="240"/>
        <w:ind w:firstLine="540"/>
        <w:jc w:val="both"/>
      </w:pPr>
      <w:hyperlink w:anchor="P1298" w:tooltip="2 0 2">
        <w:r>
          <w:rPr>
            <w:color w:val="0000FF"/>
          </w:rPr>
          <w:t>20</w:t>
        </w:r>
      </w:hyperlink>
      <w:r>
        <w:t xml:space="preserve"> "Средства на счетах бюджета в креди</w:t>
      </w:r>
      <w:r>
        <w:t>тной организации";</w:t>
      </w:r>
    </w:p>
    <w:p w:rsidR="003B7C9C" w:rsidRDefault="001065C8">
      <w:pPr>
        <w:pStyle w:val="ConsPlusNormal0"/>
        <w:spacing w:before="240"/>
        <w:ind w:firstLine="540"/>
        <w:jc w:val="both"/>
      </w:pPr>
      <w:hyperlink w:anchor="P1303" w:tooltip="2 0 2">
        <w:r>
          <w:rPr>
            <w:color w:val="0000FF"/>
          </w:rPr>
          <w:t>30</w:t>
        </w:r>
      </w:hyperlink>
      <w:r>
        <w:t xml:space="preserve"> "Средства бюджета на депозитных счетах".</w:t>
      </w:r>
    </w:p>
    <w:p w:rsidR="003B7C9C" w:rsidRDefault="001065C8">
      <w:pPr>
        <w:pStyle w:val="ConsPlusNormal0"/>
        <w:spacing w:before="240"/>
        <w:ind w:firstLine="540"/>
        <w:jc w:val="both"/>
      </w:pPr>
      <w:r>
        <w:t>Денежные средства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3B7C9C" w:rsidRDefault="001065C8">
      <w:pPr>
        <w:pStyle w:val="ConsPlusNormal0"/>
        <w:spacing w:before="240"/>
        <w:ind w:firstLine="540"/>
        <w:jc w:val="both"/>
      </w:pPr>
      <w:hyperlink w:anchor="P1308" w:tooltip="2 0 2">
        <w:r>
          <w:rPr>
            <w:color w:val="0000FF"/>
          </w:rPr>
          <w:t>1</w:t>
        </w:r>
      </w:hyperlink>
      <w:r>
        <w:t xml:space="preserve"> "Средства на счетах бюдже</w:t>
      </w:r>
      <w:r>
        <w:t>та в рублях";</w:t>
      </w:r>
    </w:p>
    <w:p w:rsidR="003B7C9C" w:rsidRDefault="001065C8">
      <w:pPr>
        <w:pStyle w:val="ConsPlusNormal0"/>
        <w:spacing w:before="240"/>
        <w:ind w:firstLine="540"/>
        <w:jc w:val="both"/>
      </w:pPr>
      <w:hyperlink w:anchor="P1313" w:tooltip="2 0 2">
        <w:r>
          <w:rPr>
            <w:color w:val="0000FF"/>
          </w:rPr>
          <w:t>2</w:t>
        </w:r>
      </w:hyperlink>
      <w:r>
        <w:t xml:space="preserve"> "Средства на счетах бюджета в пути";</w:t>
      </w:r>
    </w:p>
    <w:p w:rsidR="003B7C9C" w:rsidRDefault="001065C8">
      <w:pPr>
        <w:pStyle w:val="ConsPlusNormal0"/>
        <w:spacing w:before="240"/>
        <w:ind w:firstLine="540"/>
        <w:jc w:val="both"/>
      </w:pPr>
      <w:hyperlink w:anchor="P1318" w:tooltip="2 0 2">
        <w:r>
          <w:rPr>
            <w:color w:val="0000FF"/>
          </w:rPr>
          <w:t>3</w:t>
        </w:r>
      </w:hyperlink>
      <w:r>
        <w:t xml:space="preserve"> "Средства на счетах бюджета в иностранной валюте и драгоценных металлах".</w:t>
      </w:r>
    </w:p>
    <w:p w:rsidR="003B7C9C" w:rsidRDefault="001065C8">
      <w:pPr>
        <w:pStyle w:val="ConsPlusNormal0"/>
        <w:spacing w:before="240"/>
        <w:ind w:firstLine="540"/>
        <w:jc w:val="both"/>
      </w:pPr>
      <w:r>
        <w:t>85. Учет операций по движению средств в иностранн</w:t>
      </w:r>
      <w:r>
        <w:t>ых валютах и драгоценных металлах одновременно ведется в соответствующей иностранной валюте и в рублевом эквиваленте на дату совершения операций.</w:t>
      </w:r>
    </w:p>
    <w:p w:rsidR="003B7C9C" w:rsidRDefault="001065C8">
      <w:pPr>
        <w:pStyle w:val="ConsPlusNormal0"/>
        <w:spacing w:before="240"/>
        <w:ind w:firstLine="540"/>
        <w:jc w:val="both"/>
      </w:pPr>
      <w:r>
        <w:t xml:space="preserve">86. Учет операций по движению средств бюджета ведется в </w:t>
      </w:r>
      <w:hyperlink r:id="rId11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на основании документов, приложенных к выпискам со счетов.</w:t>
      </w:r>
    </w:p>
    <w:p w:rsidR="003B7C9C" w:rsidRDefault="003B7C9C">
      <w:pPr>
        <w:pStyle w:val="ConsPlusNormal0"/>
        <w:jc w:val="both"/>
      </w:pPr>
    </w:p>
    <w:p w:rsidR="003B7C9C" w:rsidRDefault="001065C8">
      <w:pPr>
        <w:pStyle w:val="ConsPlusTitle0"/>
        <w:jc w:val="center"/>
        <w:outlineLvl w:val="4"/>
      </w:pPr>
      <w:r>
        <w:t>Счет 20300 "</w:t>
      </w:r>
      <w:r>
        <w:t>Средства на счетах органа, осуществляющего</w:t>
      </w:r>
    </w:p>
    <w:p w:rsidR="003B7C9C" w:rsidRDefault="001065C8">
      <w:pPr>
        <w:pStyle w:val="ConsPlusTitle0"/>
        <w:jc w:val="center"/>
      </w:pPr>
      <w:r>
        <w:t>кассовое обслуживание"</w:t>
      </w:r>
    </w:p>
    <w:p w:rsidR="003B7C9C" w:rsidRDefault="003B7C9C">
      <w:pPr>
        <w:pStyle w:val="ConsPlusNormal0"/>
        <w:jc w:val="both"/>
      </w:pPr>
    </w:p>
    <w:p w:rsidR="003B7C9C" w:rsidRDefault="001065C8">
      <w:pPr>
        <w:pStyle w:val="ConsPlusNormal0"/>
        <w:ind w:firstLine="540"/>
        <w:jc w:val="both"/>
      </w:pPr>
      <w:r>
        <w:t xml:space="preserve">87. </w:t>
      </w:r>
      <w:hyperlink w:anchor="P1323" w:tooltip="Средства на счетах органа, осуществляющего кассовое обслуживание">
        <w:r>
          <w:rPr>
            <w:color w:val="0000FF"/>
          </w:rPr>
          <w:t>Счета</w:t>
        </w:r>
      </w:hyperlink>
      <w:r>
        <w:t xml:space="preserve"> предназначены для отражения органами, осуществляющими кассовое обслуживание, опер</w:t>
      </w:r>
      <w:r>
        <w:t>аций со средствами государственных (муниципальных) учреждений, иных организаций, не являющихся участниками бюджетного процесса, отраженных на их лицевых счетах, открытых в соответствии с законодательством Российской Федерации в органах, осуществляющих касс</w:t>
      </w:r>
      <w:r>
        <w:t>овое обслуживание.</w:t>
      </w:r>
    </w:p>
    <w:p w:rsidR="003B7C9C" w:rsidRDefault="001065C8">
      <w:pPr>
        <w:pStyle w:val="ConsPlusNormal0"/>
        <w:spacing w:before="240"/>
        <w:ind w:firstLine="540"/>
        <w:jc w:val="both"/>
      </w:pPr>
      <w:r>
        <w:t>88. Группировка операций по счетам осуществляется по аналитическим группам синтетического счета объекта учета:</w:t>
      </w:r>
    </w:p>
    <w:p w:rsidR="003B7C9C" w:rsidRDefault="001065C8">
      <w:pPr>
        <w:pStyle w:val="ConsPlusNormal0"/>
        <w:spacing w:before="240"/>
        <w:ind w:firstLine="540"/>
        <w:jc w:val="both"/>
      </w:pPr>
      <w:hyperlink w:anchor="P1329" w:tooltip="2 0 3">
        <w:r>
          <w:rPr>
            <w:color w:val="0000FF"/>
          </w:rPr>
          <w:t>10</w:t>
        </w:r>
      </w:hyperlink>
      <w:r>
        <w:t xml:space="preserve"> "Средства на счетах органа, осуществляющего кассовое обслуживание";</w:t>
      </w:r>
    </w:p>
    <w:p w:rsidR="003B7C9C" w:rsidRDefault="001065C8">
      <w:pPr>
        <w:pStyle w:val="ConsPlusNormal0"/>
        <w:spacing w:before="240"/>
        <w:ind w:firstLine="540"/>
        <w:jc w:val="both"/>
      </w:pPr>
      <w:hyperlink w:anchor="P1334" w:tooltip="2 0 3">
        <w:r>
          <w:rPr>
            <w:color w:val="0000FF"/>
          </w:rPr>
          <w:t>20</w:t>
        </w:r>
      </w:hyperlink>
      <w:r>
        <w:t xml:space="preserve"> "Средства на счетах органа, осуществляющего кассовое обслуживание, в пути";</w:t>
      </w:r>
    </w:p>
    <w:p w:rsidR="003B7C9C" w:rsidRDefault="001065C8">
      <w:pPr>
        <w:pStyle w:val="ConsPlusNormal0"/>
        <w:spacing w:before="240"/>
        <w:ind w:firstLine="540"/>
        <w:jc w:val="both"/>
      </w:pPr>
      <w:r>
        <w:t>Средства на счетах органа, осуществляющего кассовое обслуживание, учитываются на счете, содержащем соответствующий аналитический код группы синтетического</w:t>
      </w:r>
      <w:r>
        <w:t xml:space="preserve"> счета и соответствующий аналитический код вида синтетического счета средств, подлежащих кассовому (казначейскому) обслуживанию:</w:t>
      </w:r>
    </w:p>
    <w:p w:rsidR="003B7C9C" w:rsidRDefault="001065C8">
      <w:pPr>
        <w:pStyle w:val="ConsPlusNormal0"/>
        <w:spacing w:before="240"/>
        <w:ind w:firstLine="540"/>
        <w:jc w:val="both"/>
      </w:pPr>
      <w:hyperlink w:anchor="P1339" w:tooltip="2 0 3">
        <w:r>
          <w:rPr>
            <w:color w:val="0000FF"/>
          </w:rPr>
          <w:t>3</w:t>
        </w:r>
      </w:hyperlink>
      <w:r>
        <w:t xml:space="preserve"> "Средства бюджетных учреждений";</w:t>
      </w:r>
    </w:p>
    <w:p w:rsidR="003B7C9C" w:rsidRDefault="001065C8">
      <w:pPr>
        <w:pStyle w:val="ConsPlusNormal0"/>
        <w:spacing w:before="240"/>
        <w:ind w:firstLine="540"/>
        <w:jc w:val="both"/>
      </w:pPr>
      <w:hyperlink w:anchor="P1344" w:tooltip="2 0 3">
        <w:r>
          <w:rPr>
            <w:color w:val="0000FF"/>
          </w:rPr>
          <w:t>4</w:t>
        </w:r>
      </w:hyperlink>
      <w:r>
        <w:t xml:space="preserve"> "Средства ав</w:t>
      </w:r>
      <w:r>
        <w:t>тономных учреждений";</w:t>
      </w:r>
    </w:p>
    <w:p w:rsidR="003B7C9C" w:rsidRDefault="001065C8">
      <w:pPr>
        <w:pStyle w:val="ConsPlusNormal0"/>
        <w:spacing w:before="240"/>
        <w:ind w:firstLine="540"/>
        <w:jc w:val="both"/>
      </w:pPr>
      <w:hyperlink w:anchor="P1349" w:tooltip="2 0 3">
        <w:r>
          <w:rPr>
            <w:color w:val="0000FF"/>
          </w:rPr>
          <w:t>5</w:t>
        </w:r>
      </w:hyperlink>
      <w:r>
        <w:t xml:space="preserve"> "Средства иных организаций".</w:t>
      </w:r>
    </w:p>
    <w:p w:rsidR="003B7C9C" w:rsidRDefault="001065C8">
      <w:pPr>
        <w:pStyle w:val="ConsPlusNormal0"/>
        <w:spacing w:before="240"/>
        <w:ind w:firstLine="540"/>
        <w:jc w:val="both"/>
      </w:pPr>
      <w:r>
        <w:t xml:space="preserve">89. Отражение операций по </w:t>
      </w:r>
      <w:hyperlink w:anchor="P1323" w:tooltip="Средства на счетах органа, осуществляющего кассовое обслуживание">
        <w:r>
          <w:rPr>
            <w:color w:val="0000FF"/>
          </w:rPr>
          <w:t>счету</w:t>
        </w:r>
      </w:hyperlink>
      <w:r>
        <w:t xml:space="preserve"> осуществляется в </w:t>
      </w:r>
      <w:hyperlink r:id="rId11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на основании платежных документов, прилагаемых к выпискам с банковских (казначейских) счетов.</w:t>
      </w:r>
    </w:p>
    <w:p w:rsidR="003B7C9C" w:rsidRDefault="003B7C9C">
      <w:pPr>
        <w:pStyle w:val="ConsPlusNormal0"/>
        <w:jc w:val="both"/>
      </w:pPr>
    </w:p>
    <w:p w:rsidR="003B7C9C" w:rsidRDefault="001065C8">
      <w:pPr>
        <w:pStyle w:val="ConsPlusTitle0"/>
        <w:jc w:val="center"/>
        <w:outlineLvl w:val="4"/>
      </w:pPr>
      <w:r>
        <w:t>Счет 20400 "Финансовые вложения"</w:t>
      </w:r>
    </w:p>
    <w:p w:rsidR="003B7C9C" w:rsidRDefault="003B7C9C">
      <w:pPr>
        <w:pStyle w:val="ConsPlusNormal0"/>
        <w:jc w:val="both"/>
      </w:pPr>
    </w:p>
    <w:p w:rsidR="003B7C9C" w:rsidRDefault="001065C8">
      <w:pPr>
        <w:pStyle w:val="ConsPlusNormal0"/>
        <w:ind w:firstLine="540"/>
        <w:jc w:val="both"/>
      </w:pPr>
      <w:r>
        <w:t xml:space="preserve">90. </w:t>
      </w:r>
      <w:hyperlink w:anchor="P1354" w:tooltip="Финансовые вложения">
        <w:r>
          <w:rPr>
            <w:color w:val="0000FF"/>
          </w:rPr>
          <w:t>Счет</w:t>
        </w:r>
      </w:hyperlink>
      <w:r>
        <w:t xml:space="preserve"> предназначен для учета краткосрочных и долгосрочных финансовых в</w:t>
      </w:r>
      <w:r>
        <w:t>ложений, иных финансовых активов, приобретенных (полученных, сформированных) учреждением в рамках ведения им хозяйственной деятельности, органом исполнительной власти, осуществляющим в отношении государственного (муниципального) бюджетного, автономного учр</w:t>
      </w:r>
      <w:r>
        <w:t>еждения функции и полномочия учредителя, а также наиболее значимым учреждением науки, образования, культуры, здравоохранения, указанным в ведомственной структуре расходов бюджета, и иным уполномоченным органом, на который возложены функции по управлению им</w:t>
      </w:r>
      <w:r>
        <w:t>уществом (финансовыми активами) соответствующего публично-правового образования.</w:t>
      </w:r>
    </w:p>
    <w:p w:rsidR="003B7C9C" w:rsidRDefault="001065C8">
      <w:pPr>
        <w:pStyle w:val="ConsPlusNormal0"/>
        <w:spacing w:before="240"/>
        <w:ind w:firstLine="540"/>
        <w:jc w:val="both"/>
      </w:pPr>
      <w:r>
        <w:t>91. Группировка финансовых вложений осуществляется по аналитическим группам синтетического счета объекта учета:</w:t>
      </w:r>
    </w:p>
    <w:p w:rsidR="003B7C9C" w:rsidRDefault="001065C8">
      <w:pPr>
        <w:pStyle w:val="ConsPlusNormal0"/>
        <w:spacing w:before="240"/>
        <w:ind w:firstLine="540"/>
        <w:jc w:val="both"/>
      </w:pPr>
      <w:hyperlink w:anchor="P1360" w:tooltip="2 0 4">
        <w:r>
          <w:rPr>
            <w:color w:val="0000FF"/>
          </w:rPr>
          <w:t>20</w:t>
        </w:r>
      </w:hyperlink>
      <w:r>
        <w:t xml:space="preserve"> "Ценные бумаги, кроме</w:t>
      </w:r>
      <w:r>
        <w:t xml:space="preserve"> акций";</w:t>
      </w:r>
    </w:p>
    <w:p w:rsidR="003B7C9C" w:rsidRDefault="001065C8">
      <w:pPr>
        <w:pStyle w:val="ConsPlusNormal0"/>
        <w:spacing w:before="240"/>
        <w:ind w:firstLine="540"/>
        <w:jc w:val="both"/>
      </w:pPr>
      <w:hyperlink w:anchor="P1365" w:tooltip="2 0 4">
        <w:r>
          <w:rPr>
            <w:color w:val="0000FF"/>
          </w:rPr>
          <w:t>30</w:t>
        </w:r>
      </w:hyperlink>
      <w:r>
        <w:t xml:space="preserve"> "Акции и иные формы участия в капитале";</w:t>
      </w:r>
    </w:p>
    <w:p w:rsidR="003B7C9C" w:rsidRDefault="001065C8">
      <w:pPr>
        <w:pStyle w:val="ConsPlusNormal0"/>
        <w:spacing w:before="240"/>
        <w:ind w:firstLine="540"/>
        <w:jc w:val="both"/>
      </w:pPr>
      <w:hyperlink w:anchor="P1370" w:tooltip="2 0 4">
        <w:r>
          <w:rPr>
            <w:color w:val="0000FF"/>
          </w:rPr>
          <w:t>50</w:t>
        </w:r>
      </w:hyperlink>
      <w:r>
        <w:t xml:space="preserve"> "Иные финансовые активы".</w:t>
      </w:r>
    </w:p>
    <w:p w:rsidR="003B7C9C" w:rsidRDefault="001065C8">
      <w:pPr>
        <w:pStyle w:val="ConsPlusNormal0"/>
        <w:spacing w:before="240"/>
        <w:ind w:firstLine="540"/>
        <w:jc w:val="both"/>
      </w:pPr>
      <w:r>
        <w:t>Финансовые вложения учитываются:</w:t>
      </w:r>
    </w:p>
    <w:p w:rsidR="003B7C9C" w:rsidRDefault="001065C8">
      <w:pPr>
        <w:pStyle w:val="ConsPlusNormal0"/>
        <w:spacing w:before="240"/>
        <w:ind w:firstLine="540"/>
        <w:jc w:val="both"/>
      </w:pPr>
      <w:r>
        <w:t>ценные бумаги, кроме акций - на счете, содержащем аналитический</w:t>
      </w:r>
      <w:r>
        <w:t xml:space="preserve"> код группы синтетического </w:t>
      </w:r>
      <w:hyperlink w:anchor="P1360" w:tooltip="2 0 4">
        <w:r>
          <w:rPr>
            <w:color w:val="0000FF"/>
          </w:rPr>
          <w:t>счета 20</w:t>
        </w:r>
      </w:hyperlink>
      <w:r>
        <w:t xml:space="preserve"> "Ценные бумаги, кроме акций" и соответствующий аналитический код вида синтетического счета финансовых активов:</w:t>
      </w:r>
    </w:p>
    <w:p w:rsidR="003B7C9C" w:rsidRDefault="001065C8">
      <w:pPr>
        <w:pStyle w:val="ConsPlusNormal0"/>
        <w:spacing w:before="240"/>
        <w:ind w:firstLine="540"/>
        <w:jc w:val="both"/>
      </w:pPr>
      <w:hyperlink w:anchor="P1375" w:tooltip="2 0 4">
        <w:r>
          <w:rPr>
            <w:color w:val="0000FF"/>
          </w:rPr>
          <w:t>1</w:t>
        </w:r>
      </w:hyperlink>
      <w:r>
        <w:t xml:space="preserve"> "Облигации";</w:t>
      </w:r>
    </w:p>
    <w:p w:rsidR="003B7C9C" w:rsidRDefault="001065C8">
      <w:pPr>
        <w:pStyle w:val="ConsPlusNormal0"/>
        <w:spacing w:before="240"/>
        <w:ind w:firstLine="540"/>
        <w:jc w:val="both"/>
      </w:pPr>
      <w:hyperlink w:anchor="P1380" w:tooltip="2 0 4">
        <w:r>
          <w:rPr>
            <w:color w:val="0000FF"/>
          </w:rPr>
          <w:t>2</w:t>
        </w:r>
      </w:hyperlink>
      <w:r>
        <w:t xml:space="preserve"> "Векселя";</w:t>
      </w:r>
    </w:p>
    <w:p w:rsidR="003B7C9C" w:rsidRDefault="001065C8">
      <w:pPr>
        <w:pStyle w:val="ConsPlusNormal0"/>
        <w:spacing w:before="240"/>
        <w:ind w:firstLine="540"/>
        <w:jc w:val="both"/>
      </w:pPr>
      <w:hyperlink w:anchor="P1385" w:tooltip="2 0 4">
        <w:r>
          <w:rPr>
            <w:color w:val="0000FF"/>
          </w:rPr>
          <w:t>3</w:t>
        </w:r>
      </w:hyperlink>
      <w:r>
        <w:t xml:space="preserve"> "Иные ценные бумаги, кроме акций";</w:t>
      </w:r>
    </w:p>
    <w:p w:rsidR="003B7C9C" w:rsidRDefault="001065C8">
      <w:pPr>
        <w:pStyle w:val="ConsPlusNormal0"/>
        <w:spacing w:before="240"/>
        <w:ind w:firstLine="540"/>
        <w:jc w:val="both"/>
      </w:pPr>
      <w:r>
        <w:t xml:space="preserve">акции и иные формы участия в капитале - на счете, содержащем аналитический код группы синтетического </w:t>
      </w:r>
      <w:hyperlink w:anchor="P1365" w:tooltip="2 0 4">
        <w:r>
          <w:rPr>
            <w:color w:val="0000FF"/>
          </w:rPr>
          <w:t>счета 30</w:t>
        </w:r>
      </w:hyperlink>
      <w:r>
        <w:t xml:space="preserve"> "Акции и иные формы участия в капитале" и соответствующий аналитический код вида синтетического счета финансовых активов:</w:t>
      </w:r>
    </w:p>
    <w:p w:rsidR="003B7C9C" w:rsidRDefault="001065C8">
      <w:pPr>
        <w:pStyle w:val="ConsPlusNormal0"/>
        <w:spacing w:before="240"/>
        <w:ind w:firstLine="540"/>
        <w:jc w:val="both"/>
      </w:pPr>
      <w:hyperlink w:anchor="P1390" w:tooltip="2 0 4">
        <w:r>
          <w:rPr>
            <w:color w:val="0000FF"/>
          </w:rPr>
          <w:t>1</w:t>
        </w:r>
      </w:hyperlink>
      <w:r>
        <w:t xml:space="preserve"> "Акции";</w:t>
      </w:r>
    </w:p>
    <w:p w:rsidR="003B7C9C" w:rsidRDefault="001065C8">
      <w:pPr>
        <w:pStyle w:val="ConsPlusNormal0"/>
        <w:spacing w:before="240"/>
        <w:ind w:firstLine="540"/>
        <w:jc w:val="both"/>
      </w:pPr>
      <w:hyperlink w:anchor="P1395" w:tooltip="2 0 4">
        <w:r>
          <w:rPr>
            <w:color w:val="0000FF"/>
          </w:rPr>
          <w:t>2</w:t>
        </w:r>
      </w:hyperlink>
      <w:r>
        <w:t xml:space="preserve"> "Участие в государственных (муници</w:t>
      </w:r>
      <w:r>
        <w:t>пальных) предприятиях";</w:t>
      </w:r>
    </w:p>
    <w:p w:rsidR="003B7C9C" w:rsidRDefault="001065C8">
      <w:pPr>
        <w:pStyle w:val="ConsPlusNormal0"/>
        <w:spacing w:before="240"/>
        <w:ind w:firstLine="540"/>
        <w:jc w:val="both"/>
      </w:pPr>
      <w:hyperlink w:anchor="P1400" w:tooltip="2 0 4">
        <w:r>
          <w:rPr>
            <w:color w:val="0000FF"/>
          </w:rPr>
          <w:t>3</w:t>
        </w:r>
      </w:hyperlink>
      <w:r>
        <w:t xml:space="preserve"> "Участие в государственных (муниципальных) учреждениях";</w:t>
      </w:r>
    </w:p>
    <w:p w:rsidR="003B7C9C" w:rsidRDefault="001065C8">
      <w:pPr>
        <w:pStyle w:val="ConsPlusNormal0"/>
        <w:spacing w:before="240"/>
        <w:ind w:firstLine="540"/>
        <w:jc w:val="both"/>
      </w:pPr>
      <w:hyperlink w:anchor="P1405" w:tooltip="2 0 4">
        <w:r>
          <w:rPr>
            <w:color w:val="0000FF"/>
          </w:rPr>
          <w:t>4</w:t>
        </w:r>
      </w:hyperlink>
      <w:r>
        <w:t xml:space="preserve"> "Иные формы участия в капитале";</w:t>
      </w:r>
    </w:p>
    <w:p w:rsidR="003B7C9C" w:rsidRDefault="001065C8">
      <w:pPr>
        <w:pStyle w:val="ConsPlusNormal0"/>
        <w:spacing w:before="240"/>
        <w:ind w:firstLine="540"/>
        <w:jc w:val="both"/>
      </w:pPr>
      <w:hyperlink w:anchor="P1410" w:tooltip="2 0 4">
        <w:r>
          <w:rPr>
            <w:color w:val="0000FF"/>
          </w:rPr>
          <w:t>T</w:t>
        </w:r>
      </w:hyperlink>
      <w:r>
        <w:t xml:space="preserve"> "</w:t>
      </w:r>
      <w:r>
        <w:t>Участие в договоре простого товарищества";</w:t>
      </w:r>
    </w:p>
    <w:p w:rsidR="003B7C9C" w:rsidRDefault="001065C8">
      <w:pPr>
        <w:pStyle w:val="ConsPlusNormal0"/>
        <w:spacing w:before="240"/>
        <w:ind w:firstLine="540"/>
        <w:jc w:val="both"/>
      </w:pPr>
      <w:r>
        <w:t xml:space="preserve">иные финансовые активы - на счете, содержащем соответствующий аналитический код группы синтетического </w:t>
      </w:r>
      <w:hyperlink w:anchor="P1370" w:tooltip="2 0 4">
        <w:r>
          <w:rPr>
            <w:color w:val="0000FF"/>
          </w:rPr>
          <w:t>счета 50</w:t>
        </w:r>
      </w:hyperlink>
      <w:r>
        <w:t xml:space="preserve"> "Иные финансовые активы" и соответствующий аналитический код ви</w:t>
      </w:r>
      <w:r>
        <w:t>да синтетического счета финансовых активов:</w:t>
      </w:r>
    </w:p>
    <w:p w:rsidR="003B7C9C" w:rsidRDefault="001065C8">
      <w:pPr>
        <w:pStyle w:val="ConsPlusNormal0"/>
        <w:spacing w:before="240"/>
        <w:ind w:firstLine="540"/>
        <w:jc w:val="both"/>
      </w:pPr>
      <w:hyperlink w:anchor="P1415" w:tooltip="2 0 4">
        <w:r>
          <w:rPr>
            <w:color w:val="0000FF"/>
          </w:rPr>
          <w:t>2</w:t>
        </w:r>
      </w:hyperlink>
      <w:r>
        <w:t xml:space="preserve"> "Доли в международных организациях";</w:t>
      </w:r>
    </w:p>
    <w:p w:rsidR="003B7C9C" w:rsidRDefault="001065C8">
      <w:pPr>
        <w:pStyle w:val="ConsPlusNormal0"/>
        <w:spacing w:before="240"/>
        <w:ind w:firstLine="540"/>
        <w:jc w:val="both"/>
      </w:pPr>
      <w:hyperlink w:anchor="P1420" w:tooltip="2 0 4">
        <w:r>
          <w:rPr>
            <w:color w:val="0000FF"/>
          </w:rPr>
          <w:t>3</w:t>
        </w:r>
      </w:hyperlink>
      <w:r>
        <w:t xml:space="preserve"> "Прочие финансовые активы".</w:t>
      </w:r>
    </w:p>
    <w:p w:rsidR="003B7C9C" w:rsidRDefault="001065C8">
      <w:pPr>
        <w:pStyle w:val="ConsPlusNormal0"/>
        <w:spacing w:before="240"/>
        <w:ind w:firstLine="540"/>
        <w:jc w:val="both"/>
      </w:pPr>
      <w:r>
        <w:t>92. Отражение операций принятия к учету финансовых вложений в сум</w:t>
      </w:r>
      <w:r>
        <w:t xml:space="preserve">ме сформированной первоначальной стоимости осуществляется в </w:t>
      </w:r>
      <w:hyperlink r:id="rId11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w:t>
        </w:r>
        <w:r>
          <w:rPr>
            <w:color w:val="0000FF"/>
          </w:rPr>
          <w:t>&gt;</w:t>
        </w:r>
      </w:hyperlink>
      <w:r>
        <w:t>.</w:t>
      </w:r>
    </w:p>
    <w:p w:rsidR="003B7C9C" w:rsidRDefault="001065C8">
      <w:pPr>
        <w:pStyle w:val="ConsPlusNormal0"/>
        <w:spacing w:before="240"/>
        <w:ind w:firstLine="540"/>
        <w:jc w:val="both"/>
      </w:pPr>
      <w:r>
        <w:t xml:space="preserve">93. Аналитический учет по </w:t>
      </w:r>
      <w:hyperlink w:anchor="P1354" w:tooltip="Финансовые вложения">
        <w:r>
          <w:rPr>
            <w:color w:val="0000FF"/>
          </w:rPr>
          <w:t>счету</w:t>
        </w:r>
      </w:hyperlink>
      <w:r>
        <w:t xml:space="preserve"> ведется в Карточке и (или) в отдельном регистре бухгалтерского учета (реестре), формируемом по соответствующим финансовым вложениям. Аналитический учет ведется по видам</w:t>
      </w:r>
      <w:r>
        <w:t xml:space="preserve"> (аналитическим группам) финансовых вложений и по объектам, в которые осуществлены указанные вложения (контрагентам (эмитентам).</w:t>
      </w:r>
    </w:p>
    <w:p w:rsidR="003B7C9C" w:rsidRDefault="003B7C9C">
      <w:pPr>
        <w:pStyle w:val="ConsPlusNormal0"/>
        <w:jc w:val="both"/>
      </w:pPr>
    </w:p>
    <w:p w:rsidR="003B7C9C" w:rsidRDefault="001065C8">
      <w:pPr>
        <w:pStyle w:val="ConsPlusTitle0"/>
        <w:jc w:val="center"/>
        <w:outlineLvl w:val="4"/>
      </w:pPr>
      <w:r>
        <w:t>Счет 20500 "Расчеты по доходам"</w:t>
      </w:r>
    </w:p>
    <w:p w:rsidR="003B7C9C" w:rsidRDefault="003B7C9C">
      <w:pPr>
        <w:pStyle w:val="ConsPlusNormal0"/>
        <w:jc w:val="both"/>
      </w:pPr>
    </w:p>
    <w:p w:rsidR="003B7C9C" w:rsidRDefault="001065C8">
      <w:pPr>
        <w:pStyle w:val="ConsPlusNormal0"/>
        <w:ind w:firstLine="540"/>
        <w:jc w:val="both"/>
      </w:pPr>
      <w:r>
        <w:t xml:space="preserve">94. </w:t>
      </w:r>
      <w:hyperlink w:anchor="P1425" w:tooltip="Расчеты по доходам &lt;***&gt;">
        <w:r>
          <w:rPr>
            <w:color w:val="0000FF"/>
          </w:rPr>
          <w:t>Счет</w:t>
        </w:r>
      </w:hyperlink>
      <w:r>
        <w:t xml:space="preserve"> предназначен для учета рас</w:t>
      </w:r>
      <w:r>
        <w:t>четов по суммам доходов (поступлений), начисленных учреждением в момент возникновения требований к их плательщикам (по суммам предстоящих доходов), возникающих в силу договоров, соглашений при выполнении субъектом учета возложенных на него функций согласно</w:t>
      </w:r>
      <w:r>
        <w:t xml:space="preserve"> законодательству Российской Федерации, а также поступивших от плательщиков предварительных оплат.</w:t>
      </w:r>
    </w:p>
    <w:p w:rsidR="003B7C9C" w:rsidRDefault="001065C8">
      <w:pPr>
        <w:pStyle w:val="ConsPlusNormal0"/>
        <w:spacing w:before="240"/>
        <w:ind w:firstLine="540"/>
        <w:jc w:val="both"/>
      </w:pPr>
      <w:r>
        <w:t>95. Группировка расчетов осуществляется в разрезе видов доходов бюджета, администрируемых учреждением в рамках выполнения полномочий администратора доходов б</w:t>
      </w:r>
      <w:r>
        <w:t>юджета, и (или) видов поступлений, предусмотренных утвержденной сметой (планом финансово-хозяйственной деятельности) учреждения по аналитическим группам синтетического счета объектов учета:</w:t>
      </w:r>
    </w:p>
    <w:p w:rsidR="003B7C9C" w:rsidRDefault="001065C8">
      <w:pPr>
        <w:pStyle w:val="ConsPlusNormal0"/>
        <w:spacing w:before="240"/>
        <w:ind w:firstLine="540"/>
        <w:jc w:val="both"/>
      </w:pPr>
      <w:hyperlink w:anchor="P1431" w:tooltip="2 0 5">
        <w:r>
          <w:rPr>
            <w:color w:val="0000FF"/>
          </w:rPr>
          <w:t>10</w:t>
        </w:r>
      </w:hyperlink>
      <w:r>
        <w:t xml:space="preserve"> "Расчеты по налоговым до</w:t>
      </w:r>
      <w:r>
        <w:t>ходам, таможенным платежам и страховым взносам на обязательное социальное страхование";</w:t>
      </w:r>
    </w:p>
    <w:p w:rsidR="003B7C9C" w:rsidRDefault="001065C8">
      <w:pPr>
        <w:pStyle w:val="ConsPlusNormal0"/>
        <w:spacing w:before="240"/>
        <w:ind w:firstLine="540"/>
        <w:jc w:val="both"/>
      </w:pPr>
      <w:hyperlink w:anchor="P1436" w:tooltip="2 0 5">
        <w:r>
          <w:rPr>
            <w:color w:val="0000FF"/>
          </w:rPr>
          <w:t>20</w:t>
        </w:r>
      </w:hyperlink>
      <w:r>
        <w:t xml:space="preserve"> "Расчеты по доходам от собственности";</w:t>
      </w:r>
    </w:p>
    <w:p w:rsidR="003B7C9C" w:rsidRDefault="001065C8">
      <w:pPr>
        <w:pStyle w:val="ConsPlusNormal0"/>
        <w:spacing w:before="240"/>
        <w:ind w:firstLine="540"/>
        <w:jc w:val="both"/>
      </w:pPr>
      <w:hyperlink w:anchor="P1441" w:tooltip="2 0 5">
        <w:r>
          <w:rPr>
            <w:color w:val="0000FF"/>
          </w:rPr>
          <w:t>30</w:t>
        </w:r>
      </w:hyperlink>
      <w:r>
        <w:t xml:space="preserve"> "Расчеты по доходам от оказания платных услуг</w:t>
      </w:r>
      <w:r>
        <w:t xml:space="preserve"> (работ), компенсаций затрат";</w:t>
      </w:r>
    </w:p>
    <w:p w:rsidR="003B7C9C" w:rsidRDefault="001065C8">
      <w:pPr>
        <w:pStyle w:val="ConsPlusNormal0"/>
        <w:spacing w:before="240"/>
        <w:ind w:firstLine="540"/>
        <w:jc w:val="both"/>
      </w:pPr>
      <w:hyperlink w:anchor="P1446" w:tooltip="2 0 5">
        <w:r>
          <w:rPr>
            <w:color w:val="0000FF"/>
          </w:rPr>
          <w:t>40</w:t>
        </w:r>
      </w:hyperlink>
      <w:r>
        <w:t xml:space="preserve"> "Расчеты по суммам штрафов, пеней, неустоек, возмещений ущерба";</w:t>
      </w:r>
    </w:p>
    <w:p w:rsidR="003B7C9C" w:rsidRDefault="001065C8">
      <w:pPr>
        <w:pStyle w:val="ConsPlusNormal0"/>
        <w:spacing w:before="240"/>
        <w:ind w:firstLine="540"/>
        <w:jc w:val="both"/>
      </w:pPr>
      <w:hyperlink w:anchor="P1451" w:tooltip="2 0 5">
        <w:r>
          <w:rPr>
            <w:color w:val="0000FF"/>
          </w:rPr>
          <w:t>50</w:t>
        </w:r>
      </w:hyperlink>
      <w:r>
        <w:t xml:space="preserve"> "Расчеты по безвозмездным денежным поступлениям текущего характера";</w:t>
      </w:r>
    </w:p>
    <w:p w:rsidR="003B7C9C" w:rsidRDefault="001065C8">
      <w:pPr>
        <w:pStyle w:val="ConsPlusNormal0"/>
        <w:spacing w:before="240"/>
        <w:ind w:firstLine="540"/>
        <w:jc w:val="both"/>
      </w:pPr>
      <w:hyperlink w:anchor="P1456" w:tooltip="2 0 5">
        <w:r>
          <w:rPr>
            <w:color w:val="0000FF"/>
          </w:rPr>
          <w:t>60</w:t>
        </w:r>
      </w:hyperlink>
      <w:r>
        <w:t xml:space="preserve"> "Расчеты по безвозмездным денежным поступлениям капитального характера";</w:t>
      </w:r>
    </w:p>
    <w:p w:rsidR="003B7C9C" w:rsidRDefault="001065C8">
      <w:pPr>
        <w:pStyle w:val="ConsPlusNormal0"/>
        <w:spacing w:before="240"/>
        <w:ind w:firstLine="540"/>
        <w:jc w:val="both"/>
      </w:pPr>
      <w:hyperlink w:anchor="P1461" w:tooltip="2 0 5">
        <w:r>
          <w:rPr>
            <w:color w:val="0000FF"/>
          </w:rPr>
          <w:t>70</w:t>
        </w:r>
      </w:hyperlink>
      <w:r>
        <w:t xml:space="preserve"> "Расчеты по доходам от операций с активами";</w:t>
      </w:r>
    </w:p>
    <w:p w:rsidR="003B7C9C" w:rsidRDefault="001065C8">
      <w:pPr>
        <w:pStyle w:val="ConsPlusNormal0"/>
        <w:spacing w:before="240"/>
        <w:ind w:firstLine="540"/>
        <w:jc w:val="both"/>
      </w:pPr>
      <w:hyperlink w:anchor="P1466" w:tooltip="2 0 5">
        <w:r>
          <w:rPr>
            <w:color w:val="0000FF"/>
          </w:rPr>
          <w:t>80</w:t>
        </w:r>
      </w:hyperlink>
      <w:r>
        <w:t xml:space="preserve"> "</w:t>
      </w:r>
      <w:r>
        <w:t>Расчеты по прочим доходам";</w:t>
      </w:r>
    </w:p>
    <w:p w:rsidR="003B7C9C" w:rsidRDefault="001065C8">
      <w:pPr>
        <w:pStyle w:val="ConsPlusNormal0"/>
        <w:spacing w:before="240"/>
        <w:ind w:firstLine="540"/>
        <w:jc w:val="both"/>
      </w:pPr>
      <w:r>
        <w:t xml:space="preserve">96. Отражение операций по счету осуществляется в </w:t>
      </w:r>
      <w:hyperlink r:id="rId12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расчетов с дебиторами по доходам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97. Аналитический учет расчетов по поступлениям ведется в Карточке и (или) в </w:t>
      </w:r>
      <w:hyperlink r:id="rId12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расчетов с дебиторами по доходам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Аналитический учет по счету ведется п</w:t>
      </w:r>
      <w:r>
        <w:t>о видам доходов (поступлений) в разрезе контрагентов (плательщиков доходов (групп плательщиков доходов), идентификационных номеров расчетов по доходам (уникальных идентификаторов начислений (далее - УИН) (при наличии), с указанием при учете расчетов по цел</w:t>
      </w:r>
      <w:r>
        <w:t>евым выплатам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правовых оснований (включая дату исполнения) возникновения расчетов и видов валют.</w:t>
      </w:r>
    </w:p>
    <w:p w:rsidR="003B7C9C" w:rsidRDefault="001065C8">
      <w:pPr>
        <w:pStyle w:val="ConsPlusNormal0"/>
        <w:spacing w:before="240"/>
        <w:ind w:firstLine="540"/>
        <w:jc w:val="both"/>
      </w:pPr>
      <w:r>
        <w:t>Применен</w:t>
      </w:r>
      <w:r>
        <w:t>ие способа организации аналитического учета по группе плательщиков доходов допустимо при условии обеспечения ведения субъектом учета (учреждением) персонифицированного учета расчетов с плательщиками доходов (в разрезе контрагентов (плательщиков доходов), и</w:t>
      </w:r>
      <w:r>
        <w:t>дентификационных номеров расчетов по доходам (УИН (при наличии), правовых оснований (включая дату исполнения) возникновения расчетов) вне балансовых счетов Рабочего плана счетов организаций бюджетной сферы (в управленческом учете), формирования персонифици</w:t>
      </w:r>
      <w:r>
        <w:t>рованных регистров учета расчетов с плательщиками, а также проведения на постоянной основе в целях формирования отчетных данных (не реже чем на отчетную дату) сверки персонифицированных данных управленческого учета и данных об объектах учета, отраженных на</w:t>
      </w:r>
      <w:r>
        <w:t xml:space="preserve"> балансовых счетах Рабочего плана счетов организаций бюджетной сферы по соответствующим группам плательщиков.</w:t>
      </w:r>
    </w:p>
    <w:p w:rsidR="003B7C9C" w:rsidRDefault="003B7C9C">
      <w:pPr>
        <w:pStyle w:val="ConsPlusNormal0"/>
        <w:jc w:val="both"/>
      </w:pPr>
    </w:p>
    <w:p w:rsidR="003B7C9C" w:rsidRDefault="001065C8">
      <w:pPr>
        <w:pStyle w:val="ConsPlusTitle0"/>
        <w:jc w:val="center"/>
        <w:outlineLvl w:val="4"/>
      </w:pPr>
      <w:r>
        <w:t>Счет 20600 "Расчеты по выданным авансам"</w:t>
      </w:r>
    </w:p>
    <w:p w:rsidR="003B7C9C" w:rsidRDefault="003B7C9C">
      <w:pPr>
        <w:pStyle w:val="ConsPlusNormal0"/>
        <w:jc w:val="both"/>
      </w:pPr>
    </w:p>
    <w:p w:rsidR="003B7C9C" w:rsidRDefault="001065C8">
      <w:pPr>
        <w:pStyle w:val="ConsPlusNormal0"/>
        <w:ind w:firstLine="540"/>
        <w:jc w:val="both"/>
      </w:pPr>
      <w:r>
        <w:t xml:space="preserve">98. На </w:t>
      </w:r>
      <w:hyperlink w:anchor="P1720" w:tooltip="Расчеты по выданным авансам &lt;***&gt;">
        <w:r>
          <w:rPr>
            <w:color w:val="0000FF"/>
          </w:rPr>
          <w:t>счете</w:t>
        </w:r>
      </w:hyperlink>
      <w:r>
        <w:t xml:space="preserve"> учитываются расчеты по </w:t>
      </w:r>
      <w:r>
        <w:t>предоставленным учреждением в соответствии с условиями заключенных договоров (контрактов), соглашений авансовым выплатам (кроме авансов, выданных подотчетным лицам), а также расчеты в части не оспариваемых физическими лицами переплат заработной платы и соц</w:t>
      </w:r>
      <w:r>
        <w:t>иальных пособий, по которым не ведется претензионная работа.</w:t>
      </w:r>
    </w:p>
    <w:p w:rsidR="003B7C9C" w:rsidRDefault="001065C8">
      <w:pPr>
        <w:pStyle w:val="ConsPlusNormal0"/>
        <w:spacing w:before="240"/>
        <w:ind w:firstLine="540"/>
        <w:jc w:val="both"/>
      </w:pPr>
      <w:r>
        <w:t>99. Группировка расчетов по выданным авансам осуществляется в разрезе видов выплат, утвержденных сметой (планом финансово-хозяйственной деятельности) учреждения, по аналитическим группам синтетич</w:t>
      </w:r>
      <w:r>
        <w:t>еского счета объекта учета:</w:t>
      </w:r>
    </w:p>
    <w:p w:rsidR="003B7C9C" w:rsidRDefault="001065C8">
      <w:pPr>
        <w:pStyle w:val="ConsPlusNormal0"/>
        <w:spacing w:before="240"/>
        <w:ind w:firstLine="540"/>
        <w:jc w:val="both"/>
      </w:pPr>
      <w:hyperlink w:anchor="P1726" w:tooltip="2 0 6">
        <w:r>
          <w:rPr>
            <w:color w:val="0000FF"/>
          </w:rPr>
          <w:t>10</w:t>
        </w:r>
      </w:hyperlink>
      <w:r>
        <w:t xml:space="preserve"> "Расчеты по авансам по оплате труда, начислениям на выплаты по оплате труда";</w:t>
      </w:r>
    </w:p>
    <w:p w:rsidR="003B7C9C" w:rsidRDefault="001065C8">
      <w:pPr>
        <w:pStyle w:val="ConsPlusNormal0"/>
        <w:spacing w:before="240"/>
        <w:ind w:firstLine="540"/>
        <w:jc w:val="both"/>
      </w:pPr>
      <w:hyperlink w:anchor="P1731" w:tooltip="2 0 6">
        <w:r>
          <w:rPr>
            <w:color w:val="0000FF"/>
          </w:rPr>
          <w:t>20</w:t>
        </w:r>
      </w:hyperlink>
      <w:r>
        <w:t xml:space="preserve"> "Расчеты по авансам по работам, услугам";</w:t>
      </w:r>
    </w:p>
    <w:p w:rsidR="003B7C9C" w:rsidRDefault="001065C8">
      <w:pPr>
        <w:pStyle w:val="ConsPlusNormal0"/>
        <w:spacing w:before="240"/>
        <w:ind w:firstLine="540"/>
        <w:jc w:val="both"/>
      </w:pPr>
      <w:hyperlink w:anchor="P1736" w:tooltip="2 0 6">
        <w:r>
          <w:rPr>
            <w:color w:val="0000FF"/>
          </w:rPr>
          <w:t>30</w:t>
        </w:r>
      </w:hyperlink>
      <w:r>
        <w:t xml:space="preserve"> "Расчеты по авансам по поступлению нефинансовых активов";</w:t>
      </w:r>
    </w:p>
    <w:p w:rsidR="003B7C9C" w:rsidRDefault="001065C8">
      <w:pPr>
        <w:pStyle w:val="ConsPlusNormal0"/>
        <w:spacing w:before="240"/>
        <w:ind w:firstLine="540"/>
        <w:jc w:val="both"/>
      </w:pPr>
      <w:hyperlink w:anchor="P1741" w:tooltip="2 0 6">
        <w:r>
          <w:rPr>
            <w:color w:val="0000FF"/>
          </w:rPr>
          <w:t>40</w:t>
        </w:r>
      </w:hyperlink>
      <w:r>
        <w:t xml:space="preserve"> "Расчеты по авансовым безвозмездным перечислениям текущего характера организациям";</w:t>
      </w:r>
    </w:p>
    <w:p w:rsidR="003B7C9C" w:rsidRDefault="001065C8">
      <w:pPr>
        <w:pStyle w:val="ConsPlusNormal0"/>
        <w:spacing w:before="240"/>
        <w:ind w:firstLine="540"/>
        <w:jc w:val="both"/>
      </w:pPr>
      <w:hyperlink w:anchor="P1746" w:tooltip="2 0 6">
        <w:r>
          <w:rPr>
            <w:color w:val="0000FF"/>
          </w:rPr>
          <w:t>50</w:t>
        </w:r>
      </w:hyperlink>
      <w:r>
        <w:t xml:space="preserve"> "Расчеты по </w:t>
      </w:r>
      <w:r>
        <w:t>безвозмездным перечислениям бюджетам";</w:t>
      </w:r>
    </w:p>
    <w:p w:rsidR="003B7C9C" w:rsidRDefault="001065C8">
      <w:pPr>
        <w:pStyle w:val="ConsPlusNormal0"/>
        <w:spacing w:before="240"/>
        <w:ind w:firstLine="540"/>
        <w:jc w:val="both"/>
      </w:pPr>
      <w:hyperlink w:anchor="P1752" w:tooltip="2 0 6">
        <w:r>
          <w:rPr>
            <w:color w:val="0000FF"/>
          </w:rPr>
          <w:t>60</w:t>
        </w:r>
      </w:hyperlink>
      <w:r>
        <w:t xml:space="preserve"> "Расчеты по авансам по социальному обеспечению";</w:t>
      </w:r>
    </w:p>
    <w:p w:rsidR="003B7C9C" w:rsidRDefault="001065C8">
      <w:pPr>
        <w:pStyle w:val="ConsPlusNormal0"/>
        <w:spacing w:before="240"/>
        <w:ind w:firstLine="540"/>
        <w:jc w:val="both"/>
      </w:pPr>
      <w:hyperlink w:anchor="P1758" w:tooltip="2 0 6">
        <w:r>
          <w:rPr>
            <w:color w:val="0000FF"/>
          </w:rPr>
          <w:t>70</w:t>
        </w:r>
      </w:hyperlink>
      <w:r>
        <w:t xml:space="preserve"> "Расчеты по авансам на приобретение ценных бумаг и иных финансовых вложений";</w:t>
      </w:r>
    </w:p>
    <w:p w:rsidR="003B7C9C" w:rsidRDefault="001065C8">
      <w:pPr>
        <w:pStyle w:val="ConsPlusNormal0"/>
        <w:spacing w:before="240"/>
        <w:ind w:firstLine="540"/>
        <w:jc w:val="both"/>
      </w:pPr>
      <w:hyperlink w:anchor="P1764" w:tooltip="2 0 6">
        <w:r>
          <w:rPr>
            <w:color w:val="0000FF"/>
          </w:rPr>
          <w:t>80</w:t>
        </w:r>
      </w:hyperlink>
      <w:r>
        <w:t xml:space="preserve"> "Расчеты по авансовым безвозмездным перечислениям капитального характера организациям";</w:t>
      </w:r>
    </w:p>
    <w:p w:rsidR="003B7C9C" w:rsidRDefault="001065C8">
      <w:pPr>
        <w:pStyle w:val="ConsPlusNormal0"/>
        <w:spacing w:before="240"/>
        <w:ind w:firstLine="540"/>
        <w:jc w:val="both"/>
      </w:pPr>
      <w:hyperlink w:anchor="P1770" w:tooltip="2 0 6">
        <w:r>
          <w:rPr>
            <w:color w:val="0000FF"/>
          </w:rPr>
          <w:t>90</w:t>
        </w:r>
      </w:hyperlink>
      <w:r>
        <w:t xml:space="preserve"> "Расчеты по авансам по прочим расходам".</w:t>
      </w:r>
    </w:p>
    <w:p w:rsidR="003B7C9C" w:rsidRDefault="001065C8">
      <w:pPr>
        <w:pStyle w:val="ConsPlusNormal0"/>
        <w:spacing w:before="240"/>
        <w:ind w:firstLine="540"/>
        <w:jc w:val="both"/>
      </w:pPr>
      <w:r>
        <w:t>100. Отражение операций по счету осуществляется в Журнале по расчетам с поставщиками и подрядчиками.</w:t>
      </w:r>
    </w:p>
    <w:p w:rsidR="003B7C9C" w:rsidRDefault="001065C8">
      <w:pPr>
        <w:pStyle w:val="ConsPlusNormal0"/>
        <w:spacing w:before="240"/>
        <w:ind w:firstLine="540"/>
        <w:jc w:val="both"/>
      </w:pPr>
      <w:r>
        <w:t>101. Аналитический учет расчетов с поставщиками и подрядчиками по выданным авансам ведется в Карточке и (или) в Журнале по расчетам с поставщиками и подряд</w:t>
      </w:r>
      <w:r>
        <w:t>чиками.</w:t>
      </w:r>
    </w:p>
    <w:p w:rsidR="003B7C9C" w:rsidRDefault="001065C8">
      <w:pPr>
        <w:pStyle w:val="ConsPlusNormal0"/>
        <w:spacing w:before="240"/>
        <w:ind w:firstLine="540"/>
        <w:jc w:val="both"/>
      </w:pPr>
      <w:r>
        <w:t xml:space="preserve">Аналитический учет по </w:t>
      </w:r>
      <w:hyperlink w:anchor="P1720" w:tooltip="Расчеты по выданным авансам &lt;***&gt;">
        <w:r>
          <w:rPr>
            <w:color w:val="0000FF"/>
          </w:rPr>
          <w:t>счету</w:t>
        </w:r>
      </w:hyperlink>
      <w:r>
        <w:t xml:space="preserve"> ведется в разрезе получателей авансовых выплат (сотрудников, контрагентов), идентификационных номеров расчетов по выплатам (учетных номеров денежных обяз</w:t>
      </w:r>
      <w:r>
        <w:t xml:space="preserve">ательств), с указанием при учете расчетов по целевым выплатам (по счетам </w:t>
      </w:r>
      <w:hyperlink w:anchor="P1741" w:tooltip="2 0 6">
        <w:r>
          <w:rPr>
            <w:color w:val="0000FF"/>
          </w:rPr>
          <w:t>020640000</w:t>
        </w:r>
      </w:hyperlink>
      <w:r>
        <w:t xml:space="preserve"> "Расчеты по авансовым безвозмездным перечислениям текущего характера" и </w:t>
      </w:r>
      <w:hyperlink w:anchor="P1764" w:tooltip="2 0 6">
        <w:r>
          <w:rPr>
            <w:color w:val="0000FF"/>
          </w:rPr>
          <w:t>020680000</w:t>
        </w:r>
      </w:hyperlink>
      <w:r>
        <w:t xml:space="preserve"> "Расчеты по а</w:t>
      </w:r>
      <w:r>
        <w:t>вансовым безвозмездным перечислениям капитального характера организациям")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правовых оснований (включая да</w:t>
      </w:r>
      <w:r>
        <w:t>ту исполнения) предоставления авансовых выплат (по необходимости).</w:t>
      </w:r>
    </w:p>
    <w:p w:rsidR="003B7C9C" w:rsidRDefault="003B7C9C">
      <w:pPr>
        <w:pStyle w:val="ConsPlusNormal0"/>
        <w:jc w:val="both"/>
      </w:pPr>
    </w:p>
    <w:p w:rsidR="003B7C9C" w:rsidRDefault="001065C8">
      <w:pPr>
        <w:pStyle w:val="ConsPlusTitle0"/>
        <w:jc w:val="center"/>
        <w:outlineLvl w:val="4"/>
      </w:pPr>
      <w:r>
        <w:t>Счет 20700 "Расчеты по кредитам, займам (ссудам)"</w:t>
      </w:r>
    </w:p>
    <w:p w:rsidR="003B7C9C" w:rsidRDefault="003B7C9C">
      <w:pPr>
        <w:pStyle w:val="ConsPlusNormal0"/>
        <w:ind w:firstLine="540"/>
        <w:jc w:val="both"/>
      </w:pPr>
    </w:p>
    <w:p w:rsidR="003B7C9C" w:rsidRDefault="001065C8">
      <w:pPr>
        <w:pStyle w:val="ConsPlusNormal0"/>
        <w:ind w:firstLine="540"/>
        <w:jc w:val="both"/>
      </w:pPr>
      <w:r>
        <w:t xml:space="preserve">102. </w:t>
      </w:r>
      <w:hyperlink w:anchor="P2067" w:tooltip="Расчеты по кредитам, займам (ссудам)">
        <w:r>
          <w:rPr>
            <w:color w:val="0000FF"/>
          </w:rPr>
          <w:t>Счет</w:t>
        </w:r>
      </w:hyperlink>
      <w:r>
        <w:t xml:space="preserve"> предназначен для учета расчетов по предоставленным в поря</w:t>
      </w:r>
      <w:r>
        <w:t>дке, предусмотренном законодательством Российской Федерации, суммам заимствований и начисленным по ним в соответствии с условиями предоставления заимствований процентам, штрафам и пеням.</w:t>
      </w:r>
    </w:p>
    <w:p w:rsidR="003B7C9C" w:rsidRDefault="001065C8">
      <w:pPr>
        <w:pStyle w:val="ConsPlusNormal0"/>
        <w:spacing w:before="240"/>
        <w:ind w:firstLine="540"/>
        <w:jc w:val="both"/>
      </w:pPr>
      <w:r>
        <w:t>103. Группировка расчетов осуществляется по аналитическим группам син</w:t>
      </w:r>
      <w:r>
        <w:t>тетического счета предоставленных заимствований:</w:t>
      </w:r>
    </w:p>
    <w:p w:rsidR="003B7C9C" w:rsidRDefault="001065C8">
      <w:pPr>
        <w:pStyle w:val="ConsPlusNormal0"/>
        <w:spacing w:before="240"/>
        <w:ind w:firstLine="540"/>
        <w:jc w:val="both"/>
      </w:pPr>
      <w:hyperlink w:anchor="P2073" w:tooltip="2 0 7">
        <w:r>
          <w:rPr>
            <w:color w:val="0000FF"/>
          </w:rPr>
          <w:t>10</w:t>
        </w:r>
      </w:hyperlink>
      <w:r>
        <w:t xml:space="preserve"> "Расчеты по предоставленным кредитам, займам (ссудам)";</w:t>
      </w:r>
    </w:p>
    <w:p w:rsidR="003B7C9C" w:rsidRDefault="001065C8">
      <w:pPr>
        <w:pStyle w:val="ConsPlusNormal0"/>
        <w:spacing w:before="240"/>
        <w:ind w:firstLine="540"/>
        <w:jc w:val="both"/>
      </w:pPr>
      <w:hyperlink w:anchor="P2078" w:tooltip="2 0 7">
        <w:r>
          <w:rPr>
            <w:color w:val="0000FF"/>
          </w:rPr>
          <w:t>20</w:t>
        </w:r>
      </w:hyperlink>
      <w:r>
        <w:t xml:space="preserve"> "Расчеты в рамках целевых иностранных кредитов (заимствований)";</w:t>
      </w:r>
    </w:p>
    <w:p w:rsidR="003B7C9C" w:rsidRDefault="001065C8">
      <w:pPr>
        <w:pStyle w:val="ConsPlusNormal0"/>
        <w:spacing w:before="240"/>
        <w:ind w:firstLine="540"/>
        <w:jc w:val="both"/>
      </w:pPr>
      <w:hyperlink w:anchor="P2083" w:tooltip="2 0 7">
        <w:r>
          <w:rPr>
            <w:color w:val="0000FF"/>
          </w:rPr>
          <w:t>30</w:t>
        </w:r>
      </w:hyperlink>
      <w:r>
        <w:t xml:space="preserve"> "Расчеты с дебиторами по государственным (муниципальным) гарантиям";</w:t>
      </w:r>
    </w:p>
    <w:p w:rsidR="003B7C9C" w:rsidRDefault="001065C8">
      <w:pPr>
        <w:pStyle w:val="ConsPlusNormal0"/>
        <w:spacing w:before="240"/>
        <w:ind w:firstLine="540"/>
        <w:jc w:val="both"/>
      </w:pPr>
      <w:hyperlink w:anchor="P2088" w:tooltip="2 0 7">
        <w:r>
          <w:rPr>
            <w:color w:val="0000FF"/>
          </w:rPr>
          <w:t>40</w:t>
        </w:r>
      </w:hyperlink>
      <w:r>
        <w:t xml:space="preserve"> "Расчеты по прочим долговым требованиям".</w:t>
      </w:r>
    </w:p>
    <w:p w:rsidR="003B7C9C" w:rsidRDefault="001065C8">
      <w:pPr>
        <w:pStyle w:val="ConsPlusNormal0"/>
        <w:spacing w:before="240"/>
        <w:ind w:firstLine="540"/>
        <w:jc w:val="both"/>
      </w:pPr>
      <w:r>
        <w:t xml:space="preserve">Расчеты по долговым требованиям Российской Федерации, субъекта </w:t>
      </w:r>
      <w:r>
        <w:t>Российской Федерации, муниципального образования (бюджетного (автономного) учреждения)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w:t>
      </w:r>
      <w:r>
        <w:t>а:</w:t>
      </w:r>
    </w:p>
    <w:p w:rsidR="003B7C9C" w:rsidRDefault="001065C8">
      <w:pPr>
        <w:pStyle w:val="ConsPlusNormal0"/>
        <w:spacing w:before="240"/>
        <w:ind w:firstLine="540"/>
        <w:jc w:val="both"/>
      </w:pPr>
      <w:hyperlink w:anchor="P2093" w:tooltip="2 0 7">
        <w:r>
          <w:rPr>
            <w:color w:val="0000FF"/>
          </w:rPr>
          <w:t>1</w:t>
        </w:r>
      </w:hyperlink>
      <w:r>
        <w:t xml:space="preserve"> "Расчеты по бюджетным кредитам другим бюджетам бюджетной системы Российской Федерации";</w:t>
      </w:r>
    </w:p>
    <w:p w:rsidR="003B7C9C" w:rsidRDefault="001065C8">
      <w:pPr>
        <w:pStyle w:val="ConsPlusNormal0"/>
        <w:spacing w:before="240"/>
        <w:ind w:firstLine="540"/>
        <w:jc w:val="both"/>
      </w:pPr>
      <w:hyperlink w:anchor="P2098" w:tooltip="2 0 7">
        <w:r>
          <w:rPr>
            <w:color w:val="0000FF"/>
          </w:rPr>
          <w:t>3</w:t>
        </w:r>
      </w:hyperlink>
      <w:r>
        <w:t xml:space="preserve"> "Расчеты с иными дебиторами по бюджетным кредитам";</w:t>
      </w:r>
    </w:p>
    <w:p w:rsidR="003B7C9C" w:rsidRDefault="001065C8">
      <w:pPr>
        <w:pStyle w:val="ConsPlusNormal0"/>
        <w:spacing w:before="240"/>
        <w:ind w:firstLine="540"/>
        <w:jc w:val="both"/>
      </w:pPr>
      <w:hyperlink w:anchor="P2103" w:tooltip="2 0 7">
        <w:r>
          <w:rPr>
            <w:color w:val="0000FF"/>
          </w:rPr>
          <w:t>4</w:t>
        </w:r>
      </w:hyperlink>
      <w:r>
        <w:t xml:space="preserve"> "Расчеты по иным долговым требованиям (займам (ссудам)".</w:t>
      </w:r>
    </w:p>
    <w:p w:rsidR="003B7C9C" w:rsidRDefault="001065C8">
      <w:pPr>
        <w:pStyle w:val="ConsPlusNormal0"/>
        <w:spacing w:before="240"/>
        <w:ind w:firstLine="540"/>
        <w:jc w:val="both"/>
      </w:pPr>
      <w:r>
        <w:t xml:space="preserve">104. Отражение операций по счету осуществляется в </w:t>
      </w:r>
      <w:hyperlink r:id="rId12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w:t>
      </w:r>
      <w:r>
        <w:t xml:space="preserve">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а в части операций по переоценке сумм заимствований и начислению процентов, пеней (штрафов) - в </w:t>
      </w:r>
      <w:hyperlink r:id="rId12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105. Аналитический учет по </w:t>
      </w:r>
      <w:hyperlink w:anchor="P2067" w:tooltip="Расчеты по кредитам, займам (ссудам)">
        <w:r>
          <w:rPr>
            <w:color w:val="0000FF"/>
          </w:rPr>
          <w:t>счету</w:t>
        </w:r>
      </w:hyperlink>
      <w:r>
        <w:t xml:space="preserve"> ведется в Карточке учета выданных бюджетных кредитов, займов (ссуд) по видам заимствований в разрезе контрагентов и правовых оснований (включая дату исполнения) долговых требований, а также сумм основного долга, </w:t>
      </w:r>
      <w:r>
        <w:t>начисленных процентов, штрафов и (или) пеней.</w:t>
      </w:r>
    </w:p>
    <w:p w:rsidR="003B7C9C" w:rsidRDefault="003B7C9C">
      <w:pPr>
        <w:pStyle w:val="ConsPlusNormal0"/>
        <w:ind w:firstLine="540"/>
        <w:jc w:val="both"/>
      </w:pPr>
    </w:p>
    <w:p w:rsidR="003B7C9C" w:rsidRDefault="001065C8">
      <w:pPr>
        <w:pStyle w:val="ConsPlusTitle0"/>
        <w:jc w:val="center"/>
        <w:outlineLvl w:val="4"/>
      </w:pPr>
      <w:r>
        <w:t>Счет 20800 "Расчеты с подотчетными лицами"</w:t>
      </w:r>
    </w:p>
    <w:p w:rsidR="003B7C9C" w:rsidRDefault="003B7C9C">
      <w:pPr>
        <w:pStyle w:val="ConsPlusNormal0"/>
        <w:ind w:firstLine="540"/>
        <w:jc w:val="both"/>
      </w:pPr>
    </w:p>
    <w:p w:rsidR="003B7C9C" w:rsidRDefault="001065C8">
      <w:pPr>
        <w:pStyle w:val="ConsPlusNormal0"/>
        <w:ind w:firstLine="540"/>
        <w:jc w:val="both"/>
      </w:pPr>
      <w:r>
        <w:t xml:space="preserve">106. </w:t>
      </w:r>
      <w:hyperlink w:anchor="P2108" w:tooltip="Расчеты с подотчетными лицами &lt;***&gt;">
        <w:r>
          <w:rPr>
            <w:color w:val="0000FF"/>
          </w:rPr>
          <w:t>Счет</w:t>
        </w:r>
      </w:hyperlink>
      <w:r>
        <w:t xml:space="preserve"> предназначен для учета расчетов с подотчетными лицами по суммам денежных средств и (ил</w:t>
      </w:r>
      <w:r>
        <w:t>и) денежных документов, выдаваемых им учреждением под отчет, за исключением не возвращенной подотчетным лицом дебиторской задолженности, по которой ведется претензионно-исковая работа.</w:t>
      </w:r>
    </w:p>
    <w:p w:rsidR="003B7C9C" w:rsidRDefault="001065C8">
      <w:pPr>
        <w:pStyle w:val="ConsPlusNormal0"/>
        <w:spacing w:before="240"/>
        <w:ind w:firstLine="540"/>
        <w:jc w:val="both"/>
      </w:pPr>
      <w:r>
        <w:t>107. Группировка расчетов с подотчетными лицами осуществляется в разрез</w:t>
      </w:r>
      <w:r>
        <w:t>е видов выплат, утвержденных сметой (планом финансово-хозяйственной деятельности) учреждения, по аналитическим группам синтетического учета объекта учета:</w:t>
      </w:r>
    </w:p>
    <w:p w:rsidR="003B7C9C" w:rsidRDefault="001065C8">
      <w:pPr>
        <w:pStyle w:val="ConsPlusNormal0"/>
        <w:spacing w:before="240"/>
        <w:ind w:firstLine="540"/>
        <w:jc w:val="both"/>
      </w:pPr>
      <w:hyperlink w:anchor="P2114" w:tooltip="2 0 8">
        <w:r>
          <w:rPr>
            <w:color w:val="0000FF"/>
          </w:rPr>
          <w:t>10</w:t>
        </w:r>
      </w:hyperlink>
      <w:r>
        <w:t xml:space="preserve"> "Расчеты с подотчетными лицами по оплате труда, начислениям</w:t>
      </w:r>
      <w:r>
        <w:t xml:space="preserve"> на выплаты по оплате труда";</w:t>
      </w:r>
    </w:p>
    <w:p w:rsidR="003B7C9C" w:rsidRDefault="001065C8">
      <w:pPr>
        <w:pStyle w:val="ConsPlusNormal0"/>
        <w:spacing w:before="240"/>
        <w:ind w:firstLine="540"/>
        <w:jc w:val="both"/>
      </w:pPr>
      <w:hyperlink w:anchor="P2119" w:tooltip="2 0 8">
        <w:r>
          <w:rPr>
            <w:color w:val="0000FF"/>
          </w:rPr>
          <w:t>20</w:t>
        </w:r>
      </w:hyperlink>
      <w:r>
        <w:t xml:space="preserve"> "Расчеты с подотчетными лицами по оплате работ, услуг";</w:t>
      </w:r>
    </w:p>
    <w:p w:rsidR="003B7C9C" w:rsidRDefault="001065C8">
      <w:pPr>
        <w:pStyle w:val="ConsPlusNormal0"/>
        <w:spacing w:before="240"/>
        <w:ind w:firstLine="540"/>
        <w:jc w:val="both"/>
      </w:pPr>
      <w:hyperlink w:anchor="P2124" w:tooltip="2 0 8">
        <w:r>
          <w:rPr>
            <w:color w:val="0000FF"/>
          </w:rPr>
          <w:t>30</w:t>
        </w:r>
      </w:hyperlink>
      <w:r>
        <w:t xml:space="preserve"> "Расчеты с подотчетными лицами по поступлению нефинансовых активов";</w:t>
      </w:r>
    </w:p>
    <w:p w:rsidR="003B7C9C" w:rsidRDefault="001065C8">
      <w:pPr>
        <w:pStyle w:val="ConsPlusNormal0"/>
        <w:spacing w:before="240"/>
        <w:ind w:firstLine="540"/>
        <w:jc w:val="both"/>
      </w:pPr>
      <w:hyperlink w:anchor="P2129" w:tooltip="2 0 8">
        <w:r>
          <w:rPr>
            <w:color w:val="0000FF"/>
          </w:rPr>
          <w:t>50</w:t>
        </w:r>
      </w:hyperlink>
      <w:r>
        <w:t xml:space="preserve"> "Расчеты с подотчетными лицами по безвозмездным перечислениям бюджетам";</w:t>
      </w:r>
    </w:p>
    <w:p w:rsidR="003B7C9C" w:rsidRDefault="001065C8">
      <w:pPr>
        <w:pStyle w:val="ConsPlusNormal0"/>
        <w:spacing w:before="240"/>
        <w:ind w:firstLine="540"/>
        <w:jc w:val="both"/>
      </w:pPr>
      <w:hyperlink w:anchor="P2134" w:tooltip="2 0 8">
        <w:r>
          <w:rPr>
            <w:color w:val="0000FF"/>
          </w:rPr>
          <w:t>60</w:t>
        </w:r>
      </w:hyperlink>
      <w:r>
        <w:t xml:space="preserve"> "Расчеты с подотчетными лицами по социальному обеспечению";</w:t>
      </w:r>
    </w:p>
    <w:p w:rsidR="003B7C9C" w:rsidRDefault="001065C8">
      <w:pPr>
        <w:pStyle w:val="ConsPlusNormal0"/>
        <w:spacing w:before="240"/>
        <w:ind w:firstLine="540"/>
        <w:jc w:val="both"/>
      </w:pPr>
      <w:hyperlink w:anchor="P2139" w:tooltip="2 0 8">
        <w:r>
          <w:rPr>
            <w:color w:val="0000FF"/>
          </w:rPr>
          <w:t>90</w:t>
        </w:r>
      </w:hyperlink>
      <w:r>
        <w:t xml:space="preserve"> "Расчеты с под</w:t>
      </w:r>
      <w:r>
        <w:t>отчетными лицами по прочим расходам".</w:t>
      </w:r>
    </w:p>
    <w:p w:rsidR="003B7C9C" w:rsidRDefault="001065C8">
      <w:pPr>
        <w:pStyle w:val="ConsPlusNormal0"/>
        <w:spacing w:before="240"/>
        <w:ind w:firstLine="540"/>
        <w:jc w:val="both"/>
      </w:pPr>
      <w:r>
        <w:t xml:space="preserve">108. Отражение операций по </w:t>
      </w:r>
      <w:hyperlink w:anchor="P2108" w:tooltip="Расчеты с подотчетными лицами &lt;***&gt;">
        <w:r>
          <w:rPr>
            <w:color w:val="0000FF"/>
          </w:rPr>
          <w:t>счету</w:t>
        </w:r>
      </w:hyperlink>
      <w:r>
        <w:t xml:space="preserve"> осуществляется в </w:t>
      </w:r>
      <w:hyperlink r:id="rId12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Журналах</w:t>
        </w:r>
      </w:hyperlink>
      <w:r>
        <w:t xml:space="preserve"> по расчетам с подотчетными лицами обособленно в части расчетов по выданным денежным средствам и расчетам по полученным денежным документам.</w:t>
      </w:r>
    </w:p>
    <w:p w:rsidR="003B7C9C" w:rsidRDefault="001065C8">
      <w:pPr>
        <w:pStyle w:val="ConsPlusNormal0"/>
        <w:spacing w:before="240"/>
        <w:ind w:firstLine="540"/>
        <w:jc w:val="both"/>
      </w:pPr>
      <w:r>
        <w:t xml:space="preserve">Аналитический учет расчетов с подотчетными лицами ведется в Карточке и (или) в </w:t>
      </w:r>
      <w:hyperlink r:id="rId12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расчетам с подотчетными лицами.</w:t>
      </w:r>
    </w:p>
    <w:p w:rsidR="003B7C9C" w:rsidRDefault="001065C8">
      <w:pPr>
        <w:pStyle w:val="ConsPlusNormal0"/>
        <w:spacing w:before="240"/>
        <w:ind w:firstLine="540"/>
        <w:jc w:val="both"/>
      </w:pPr>
      <w:r>
        <w:t xml:space="preserve">Аналитический учет по </w:t>
      </w:r>
      <w:hyperlink w:anchor="P2108" w:tooltip="Расчеты с подотчетными лицами &lt;***&gt;">
        <w:r>
          <w:rPr>
            <w:color w:val="0000FF"/>
          </w:rPr>
          <w:t>счету</w:t>
        </w:r>
      </w:hyperlink>
      <w:r>
        <w:t xml:space="preserve"> ведется в разрезе подотчетных лиц (сотрудников, контрагентов), видов расчетов (расчеты по денежным средствам, расчеты по денежным документам), видам валют, идентификационных номеров расчетов по выплатам (учетных номеров денежных обязательств).</w:t>
      </w:r>
    </w:p>
    <w:p w:rsidR="003B7C9C" w:rsidRDefault="003B7C9C">
      <w:pPr>
        <w:pStyle w:val="ConsPlusNormal0"/>
        <w:ind w:firstLine="540"/>
        <w:jc w:val="both"/>
      </w:pPr>
    </w:p>
    <w:p w:rsidR="003B7C9C" w:rsidRDefault="001065C8">
      <w:pPr>
        <w:pStyle w:val="ConsPlusTitle0"/>
        <w:jc w:val="center"/>
        <w:outlineLvl w:val="4"/>
      </w:pPr>
      <w:r>
        <w:t>Счет 20900 "Расчеты по ущербу и иным доходам"</w:t>
      </w:r>
    </w:p>
    <w:p w:rsidR="003B7C9C" w:rsidRDefault="003B7C9C">
      <w:pPr>
        <w:pStyle w:val="ConsPlusNormal0"/>
        <w:ind w:firstLine="540"/>
        <w:jc w:val="both"/>
      </w:pPr>
    </w:p>
    <w:p w:rsidR="003B7C9C" w:rsidRDefault="001065C8">
      <w:pPr>
        <w:pStyle w:val="ConsPlusNormal0"/>
        <w:ind w:firstLine="540"/>
        <w:jc w:val="both"/>
      </w:pPr>
      <w:r>
        <w:t xml:space="preserve">109. </w:t>
      </w:r>
      <w:hyperlink w:anchor="P2337" w:tooltip="Расчеты по ущербу и иным доходам &lt;***&gt;">
        <w:r>
          <w:rPr>
            <w:color w:val="0000FF"/>
          </w:rPr>
          <w:t>Счет</w:t>
        </w:r>
      </w:hyperlink>
      <w:r>
        <w:t xml:space="preserve"> предназначен для учета расчетов по суммам выявленных недостач, хищений денежных средств, иных ценностей, по суммам потерь от порчи материальных ценностей, других сумм ущерба, причинного имуществу учреждения, подлежащих возмещению виновными лицами в устано</w:t>
      </w:r>
      <w:r>
        <w:t>вленном законодательством Российской Федерацией порядке, по суммам предварительных оплат не возвращенным контрагентом в случае расторжения договоров (иных соглашений), в том числе по решению суда, по суммам задолженности подотчетных лиц, своевременно не во</w:t>
      </w:r>
      <w:r>
        <w:t>звращенных (не удержанных из заработной платы), по суммам задолженности за неотработанные дни отпуска при увольнении работника до окончания того рабочего года, в счет которого он уже получил ежегодный оплачиваемый отпуск, по суммам излишне произведенных вы</w:t>
      </w:r>
      <w:r>
        <w:t>плат, по суммам принудительного изъятия, в том числе при возмещении ущерба в соответствии с законодательством Российской Федерации, при возникновении страховых случаев, по суммам ущерба, причиненного вследствие действия (бездействия) должностных лиц органи</w:t>
      </w:r>
      <w:r>
        <w:t>зации, а также по суммам компенсации расходов, понесенных учреждениями в связи с реализацией требований, установленных законодательством Российской Федерации.</w:t>
      </w:r>
    </w:p>
    <w:p w:rsidR="003B7C9C" w:rsidRDefault="001065C8">
      <w:pPr>
        <w:pStyle w:val="ConsPlusNormal0"/>
        <w:spacing w:before="240"/>
        <w:ind w:firstLine="540"/>
        <w:jc w:val="both"/>
      </w:pPr>
      <w:r>
        <w:t>110. Группировка расчетов по ущербу и иным доходам осуществляется по группам поступлений и аналит</w:t>
      </w:r>
      <w:r>
        <w:t>ическим группам синтетического счета объекта учета:</w:t>
      </w:r>
    </w:p>
    <w:p w:rsidR="003B7C9C" w:rsidRDefault="001065C8">
      <w:pPr>
        <w:pStyle w:val="ConsPlusNormal0"/>
        <w:spacing w:before="240"/>
        <w:ind w:firstLine="540"/>
        <w:jc w:val="both"/>
      </w:pPr>
      <w:hyperlink w:anchor="P2343" w:tooltip="2 0 9">
        <w:r>
          <w:rPr>
            <w:color w:val="0000FF"/>
          </w:rPr>
          <w:t>30</w:t>
        </w:r>
      </w:hyperlink>
      <w:r>
        <w:t xml:space="preserve"> "Расчеты по компенсации затрат";</w:t>
      </w:r>
    </w:p>
    <w:p w:rsidR="003B7C9C" w:rsidRDefault="001065C8">
      <w:pPr>
        <w:pStyle w:val="ConsPlusNormal0"/>
        <w:spacing w:before="240"/>
        <w:ind w:firstLine="540"/>
        <w:jc w:val="both"/>
      </w:pPr>
      <w:hyperlink w:anchor="P2363" w:tooltip="2 0 9">
        <w:r>
          <w:rPr>
            <w:color w:val="0000FF"/>
          </w:rPr>
          <w:t>40</w:t>
        </w:r>
      </w:hyperlink>
      <w:r>
        <w:t xml:space="preserve"> "Расчеты по штрафам, пеням, неустойкам, возмещениям ущерба";</w:t>
      </w:r>
    </w:p>
    <w:p w:rsidR="003B7C9C" w:rsidRDefault="001065C8">
      <w:pPr>
        <w:pStyle w:val="ConsPlusNormal0"/>
        <w:spacing w:before="240"/>
        <w:ind w:firstLine="540"/>
        <w:jc w:val="both"/>
      </w:pPr>
      <w:hyperlink w:anchor="P2388" w:tooltip="2 0 9">
        <w:r>
          <w:rPr>
            <w:color w:val="0000FF"/>
          </w:rPr>
          <w:t>70</w:t>
        </w:r>
      </w:hyperlink>
      <w:r>
        <w:t xml:space="preserve"> "Расчеты по ущербу нефинансовым активам";</w:t>
      </w:r>
    </w:p>
    <w:p w:rsidR="003B7C9C" w:rsidRDefault="001065C8">
      <w:pPr>
        <w:pStyle w:val="ConsPlusNormal0"/>
        <w:spacing w:before="240"/>
        <w:ind w:firstLine="540"/>
        <w:jc w:val="both"/>
      </w:pPr>
      <w:hyperlink w:anchor="P2418" w:tooltip="2 0 9">
        <w:r>
          <w:rPr>
            <w:color w:val="0000FF"/>
          </w:rPr>
          <w:t>80</w:t>
        </w:r>
      </w:hyperlink>
      <w:r>
        <w:t xml:space="preserve"> "Расчеты по иным доходам".</w:t>
      </w:r>
    </w:p>
    <w:p w:rsidR="003B7C9C" w:rsidRDefault="001065C8">
      <w:pPr>
        <w:pStyle w:val="ConsPlusNormal0"/>
        <w:spacing w:before="240"/>
        <w:ind w:firstLine="540"/>
        <w:jc w:val="both"/>
      </w:pPr>
      <w:r>
        <w:t xml:space="preserve">111. Отражение операций по </w:t>
      </w:r>
      <w:hyperlink w:anchor="P2337" w:tooltip="Расчеты по ущербу и иным доходам &lt;***&gt;">
        <w:r>
          <w:rPr>
            <w:color w:val="0000FF"/>
          </w:rPr>
          <w:t>счету</w:t>
        </w:r>
      </w:hyperlink>
      <w:r>
        <w:t xml:space="preserve"> осуществляется в </w:t>
      </w:r>
      <w:hyperlink r:id="rId12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расчетов с дебиторами по доходам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112. Аналитический учет по </w:t>
      </w:r>
      <w:hyperlink w:anchor="P2337" w:tooltip="Расчеты по ущербу и иным доходам &lt;***&gt;">
        <w:r>
          <w:rPr>
            <w:color w:val="0000FF"/>
          </w:rPr>
          <w:t>счету</w:t>
        </w:r>
      </w:hyperlink>
      <w:r>
        <w:t xml:space="preserve"> ведется в Карточке в разрезе лиц, ответственных за возмещение причиненного ущерба (виновных лиц), правовых оснований (включая дату исполнения), идентификационных номеров расчетов по доходам (УИ</w:t>
      </w:r>
      <w:r>
        <w:t>Н (при наличии).</w:t>
      </w:r>
    </w:p>
    <w:p w:rsidR="003B7C9C" w:rsidRDefault="003B7C9C">
      <w:pPr>
        <w:pStyle w:val="ConsPlusNormal0"/>
        <w:ind w:firstLine="540"/>
        <w:jc w:val="both"/>
      </w:pPr>
    </w:p>
    <w:p w:rsidR="003B7C9C" w:rsidRDefault="001065C8">
      <w:pPr>
        <w:pStyle w:val="ConsPlusTitle0"/>
        <w:jc w:val="center"/>
        <w:outlineLvl w:val="4"/>
      </w:pPr>
      <w:r>
        <w:t>Счет 21010 "Расчеты по налоговым вычетам по НДС"</w:t>
      </w:r>
    </w:p>
    <w:p w:rsidR="003B7C9C" w:rsidRDefault="003B7C9C">
      <w:pPr>
        <w:pStyle w:val="ConsPlusNormal0"/>
        <w:ind w:firstLine="540"/>
        <w:jc w:val="both"/>
      </w:pPr>
    </w:p>
    <w:p w:rsidR="003B7C9C" w:rsidRDefault="001065C8">
      <w:pPr>
        <w:pStyle w:val="ConsPlusNormal0"/>
        <w:ind w:firstLine="540"/>
        <w:jc w:val="both"/>
      </w:pPr>
      <w:r>
        <w:t>113. Группировка расчетов по налоговым вычетам по налогу на добавленную стоимость (далее - НДС) осуществляется в разрезе аналитических групп синтетического счета объекта учета:</w:t>
      </w:r>
    </w:p>
    <w:p w:rsidR="003B7C9C" w:rsidRDefault="001065C8">
      <w:pPr>
        <w:pStyle w:val="ConsPlusNormal0"/>
        <w:spacing w:before="240"/>
        <w:ind w:firstLine="540"/>
        <w:jc w:val="both"/>
      </w:pPr>
      <w:hyperlink w:anchor="P2491" w:tooltip="2 1 0">
        <w:r>
          <w:rPr>
            <w:color w:val="0000FF"/>
          </w:rPr>
          <w:t>1</w:t>
        </w:r>
      </w:hyperlink>
      <w:r>
        <w:t xml:space="preserve"> "Расчеты по НДС по авансам полученным";</w:t>
      </w:r>
    </w:p>
    <w:p w:rsidR="003B7C9C" w:rsidRDefault="001065C8">
      <w:pPr>
        <w:pStyle w:val="ConsPlusNormal0"/>
        <w:spacing w:before="240"/>
        <w:ind w:firstLine="540"/>
        <w:jc w:val="both"/>
      </w:pPr>
      <w:hyperlink w:anchor="P2497" w:tooltip="2 1 0">
        <w:r>
          <w:rPr>
            <w:color w:val="0000FF"/>
          </w:rPr>
          <w:t>2</w:t>
        </w:r>
      </w:hyperlink>
      <w:r>
        <w:t xml:space="preserve"> "Расчеты по НДС по приобретенным материальным ценностям, работам, услугам";</w:t>
      </w:r>
    </w:p>
    <w:p w:rsidR="003B7C9C" w:rsidRDefault="001065C8">
      <w:pPr>
        <w:pStyle w:val="ConsPlusNormal0"/>
        <w:spacing w:before="240"/>
        <w:ind w:firstLine="540"/>
        <w:jc w:val="both"/>
      </w:pPr>
      <w:hyperlink w:anchor="P2503" w:tooltip="2 1 0">
        <w:r>
          <w:rPr>
            <w:color w:val="0000FF"/>
          </w:rPr>
          <w:t>3</w:t>
        </w:r>
      </w:hyperlink>
      <w:r>
        <w:t xml:space="preserve"> "Расчеты по НДС по авансам у</w:t>
      </w:r>
      <w:r>
        <w:t>плаченным".</w:t>
      </w:r>
    </w:p>
    <w:p w:rsidR="003B7C9C" w:rsidRDefault="001065C8">
      <w:pPr>
        <w:pStyle w:val="ConsPlusNormal0"/>
        <w:spacing w:before="240"/>
        <w:ind w:firstLine="540"/>
        <w:jc w:val="both"/>
      </w:pPr>
      <w:hyperlink w:anchor="P2486" w:tooltip="2 1 0">
        <w:r>
          <w:rPr>
            <w:color w:val="0000FF"/>
          </w:rPr>
          <w:t>Счет</w:t>
        </w:r>
      </w:hyperlink>
      <w:r>
        <w:t xml:space="preserve"> предназначен для учета:</w:t>
      </w:r>
    </w:p>
    <w:p w:rsidR="003B7C9C" w:rsidRDefault="001065C8">
      <w:pPr>
        <w:pStyle w:val="ConsPlusNormal0"/>
        <w:spacing w:before="240"/>
        <w:ind w:firstLine="540"/>
        <w:jc w:val="both"/>
      </w:pPr>
      <w:r>
        <w:t xml:space="preserve">расчетов по суммам НДС по полученным предварительным оплатам в счет предстоящей реализации нефинансовых активов (работ, услуг) в рамках деятельности учреждения, облагаемой НДС </w:t>
      </w:r>
      <w:r>
        <w:t>в порядке, предусмотренном налоговым законодательством Российской Федерации;</w:t>
      </w:r>
    </w:p>
    <w:p w:rsidR="003B7C9C" w:rsidRDefault="001065C8">
      <w:pPr>
        <w:pStyle w:val="ConsPlusNormal0"/>
        <w:spacing w:before="240"/>
        <w:ind w:firstLine="540"/>
        <w:jc w:val="both"/>
      </w:pPr>
      <w:r>
        <w:t>расчетов по суммам НДС, предъявленным поставщиками (подрядчиками) за поставленные нефинансовые активы, выполненные работы, оказанные услуги, начисленного и уплаченного учреждением</w:t>
      </w:r>
      <w:r>
        <w:t xml:space="preserve"> в качестве налогового агента в случаях, предусмотренных налоговым законодательством Российской Федерации;</w:t>
      </w:r>
    </w:p>
    <w:p w:rsidR="003B7C9C" w:rsidRDefault="001065C8">
      <w:pPr>
        <w:pStyle w:val="ConsPlusNormal0"/>
        <w:spacing w:before="240"/>
        <w:ind w:firstLine="540"/>
        <w:jc w:val="both"/>
      </w:pPr>
      <w:r>
        <w:t>расчетов по суммам НДС, по перечисленным предварительным оплатам в счет предстоящих поставок товаров (выполненных работ, оказанных услуг), передачи и</w:t>
      </w:r>
      <w:r>
        <w:t>мущественных прав.</w:t>
      </w:r>
    </w:p>
    <w:p w:rsidR="003B7C9C" w:rsidRDefault="001065C8">
      <w:pPr>
        <w:pStyle w:val="ConsPlusNormal0"/>
        <w:spacing w:before="240"/>
        <w:ind w:firstLine="540"/>
        <w:jc w:val="both"/>
      </w:pPr>
      <w:r>
        <w:t xml:space="preserve">114. Аналитический учет расчетов по </w:t>
      </w:r>
      <w:hyperlink w:anchor="P2486" w:tooltip="2 1 0">
        <w:r>
          <w:rPr>
            <w:color w:val="0000FF"/>
          </w:rPr>
          <w:t>счету</w:t>
        </w:r>
      </w:hyperlink>
      <w:r>
        <w:t xml:space="preserve"> ведется в Карточке в разрезе контрагентов, правовых оснований (включая дату исполнения - предельную дату предъявления вычета НДС).</w:t>
      </w:r>
    </w:p>
    <w:p w:rsidR="003B7C9C" w:rsidRDefault="001065C8">
      <w:pPr>
        <w:pStyle w:val="ConsPlusNormal0"/>
        <w:spacing w:before="240"/>
        <w:ind w:firstLine="540"/>
        <w:jc w:val="both"/>
      </w:pPr>
      <w:r>
        <w:t xml:space="preserve">115. Отражение операций по </w:t>
      </w:r>
      <w:hyperlink w:anchor="P2486" w:tooltip="2 1 0">
        <w:r>
          <w:rPr>
            <w:color w:val="0000FF"/>
          </w:rPr>
          <w:t>счету</w:t>
        </w:r>
      </w:hyperlink>
      <w:r>
        <w:t xml:space="preserve"> осуществляется в </w:t>
      </w:r>
      <w:hyperlink r:id="rId12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116. Аналитический учет расчетов по </w:t>
      </w:r>
      <w:hyperlink w:anchor="P2486" w:tooltip="2 1 0">
        <w:r>
          <w:rPr>
            <w:color w:val="0000FF"/>
          </w:rPr>
          <w:t>счету</w:t>
        </w:r>
      </w:hyperlink>
      <w:r>
        <w:t xml:space="preserve"> ведется в Карточке в разрезе контрагентов, правовых оснований (включая дату исполнения - предельную дату предъявления вычета НДС).</w:t>
      </w:r>
    </w:p>
    <w:p w:rsidR="003B7C9C" w:rsidRDefault="003B7C9C">
      <w:pPr>
        <w:pStyle w:val="ConsPlusNormal0"/>
        <w:ind w:firstLine="540"/>
        <w:jc w:val="both"/>
      </w:pPr>
    </w:p>
    <w:p w:rsidR="003B7C9C" w:rsidRDefault="001065C8">
      <w:pPr>
        <w:pStyle w:val="ConsPlusTitle0"/>
        <w:jc w:val="center"/>
        <w:outlineLvl w:val="4"/>
      </w:pPr>
      <w:r>
        <w:t xml:space="preserve">Счет 21002 </w:t>
      </w:r>
      <w:r>
        <w:t>"Расчеты с финансовым органом</w:t>
      </w:r>
    </w:p>
    <w:p w:rsidR="003B7C9C" w:rsidRDefault="001065C8">
      <w:pPr>
        <w:pStyle w:val="ConsPlusTitle0"/>
        <w:jc w:val="center"/>
      </w:pPr>
      <w:r>
        <w:t>по поступлениям в бюджет"</w:t>
      </w:r>
    </w:p>
    <w:p w:rsidR="003B7C9C" w:rsidRDefault="003B7C9C">
      <w:pPr>
        <w:pStyle w:val="ConsPlusNormal0"/>
        <w:ind w:firstLine="540"/>
        <w:jc w:val="both"/>
      </w:pPr>
    </w:p>
    <w:p w:rsidR="003B7C9C" w:rsidRDefault="001065C8">
      <w:pPr>
        <w:pStyle w:val="ConsPlusNormal0"/>
        <w:ind w:firstLine="540"/>
        <w:jc w:val="both"/>
      </w:pPr>
      <w:r>
        <w:t xml:space="preserve">117. </w:t>
      </w:r>
      <w:hyperlink w:anchor="P2444" w:tooltip="2 1 0">
        <w:r>
          <w:rPr>
            <w:color w:val="0000FF"/>
          </w:rPr>
          <w:t>Счет</w:t>
        </w:r>
      </w:hyperlink>
      <w:r>
        <w:t xml:space="preserve"> предназначен для учета учреждением, выполняющим полномочия администратора доходов бюджета (администратора источников финансирования дефицита бюджета), операций по поступлению в бюджет (возврату из бюджета) администрируемых им платежей, а также расчетов по</w:t>
      </w:r>
      <w:r>
        <w:t xml:space="preserve"> средствам бюджета, находящихся на отчетную дату на счете органа Федерального казначейства для их распределения по соответствующим бюджетам бюджетной системы Российской Федерации, зачисленных на счет бюджета в следующем отчетном периоде.</w:t>
      </w:r>
    </w:p>
    <w:p w:rsidR="003B7C9C" w:rsidRDefault="001065C8">
      <w:pPr>
        <w:pStyle w:val="ConsPlusNormal0"/>
        <w:spacing w:before="240"/>
        <w:ind w:firstLine="540"/>
        <w:jc w:val="both"/>
      </w:pPr>
      <w:r>
        <w:t xml:space="preserve">Учет учреждением, </w:t>
      </w:r>
      <w:r>
        <w:t>выполняющим функции администратора доходов бюджета (администратора источников финансирования дефицита бюджета), операций по уточнению невыясненных поступлений в бюджет осуществляется по соответствующим счетам аналитического учета счета:</w:t>
      </w:r>
    </w:p>
    <w:p w:rsidR="003B7C9C" w:rsidRDefault="001065C8">
      <w:pPr>
        <w:pStyle w:val="ConsPlusNormal0"/>
        <w:spacing w:before="240"/>
        <w:ind w:firstLine="540"/>
        <w:jc w:val="both"/>
      </w:pPr>
      <w:hyperlink w:anchor="P2450" w:tooltip="2 1 0">
        <w:r>
          <w:rPr>
            <w:color w:val="0000FF"/>
          </w:rPr>
          <w:t>21082</w:t>
        </w:r>
      </w:hyperlink>
      <w:r>
        <w:t xml:space="preserve"> "Расчеты с финансовым органом по уточнению невыясненных поступлений в бюджет года, предшествующего отчетному" - в части уточнения поступлений года, предшествующего году уточнений, учтенных в составе невыясненных поступлений;</w:t>
      </w:r>
    </w:p>
    <w:p w:rsidR="003B7C9C" w:rsidRDefault="001065C8">
      <w:pPr>
        <w:pStyle w:val="ConsPlusNormal0"/>
        <w:spacing w:before="240"/>
        <w:ind w:firstLine="540"/>
        <w:jc w:val="both"/>
      </w:pPr>
      <w:hyperlink w:anchor="P2456" w:tooltip="2 1 0">
        <w:r>
          <w:rPr>
            <w:color w:val="0000FF"/>
          </w:rPr>
          <w:t>21092</w:t>
        </w:r>
      </w:hyperlink>
      <w:r>
        <w:t xml:space="preserve"> "Расчеты с финансовым органом по уточнению невыясненных поступлений в бюджет прошлых лет" - в части уточнения поступлений годов, предшествующих году уточнений, учтенных в составе невыясненных поступлений, которые не </w:t>
      </w:r>
      <w:r>
        <w:t xml:space="preserve">подлежат отражению по </w:t>
      </w:r>
      <w:hyperlink w:anchor="P2450" w:tooltip="2 1 0">
        <w:r>
          <w:rPr>
            <w:color w:val="0000FF"/>
          </w:rPr>
          <w:t>счету 21082</w:t>
        </w:r>
      </w:hyperlink>
      <w:r>
        <w:t>.</w:t>
      </w:r>
    </w:p>
    <w:p w:rsidR="003B7C9C" w:rsidRDefault="001065C8">
      <w:pPr>
        <w:pStyle w:val="ConsPlusNormal0"/>
        <w:spacing w:before="240"/>
        <w:ind w:firstLine="540"/>
        <w:jc w:val="both"/>
      </w:pPr>
      <w:r>
        <w:t xml:space="preserve">118. Отражение операций по </w:t>
      </w:r>
      <w:hyperlink w:anchor="P2444" w:tooltip="2 1 0">
        <w:r>
          <w:rPr>
            <w:color w:val="0000FF"/>
          </w:rPr>
          <w:t>счету</w:t>
        </w:r>
      </w:hyperlink>
      <w:r>
        <w:t xml:space="preserve"> осуществляется в </w:t>
      </w:r>
      <w:hyperlink r:id="rId12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Отражение операций по уточнению невыясненных поступлений прошлых лет осуществляется в обособленном регистре бухгалтерского уч</w:t>
      </w:r>
      <w:r>
        <w:t>ета.</w:t>
      </w:r>
    </w:p>
    <w:p w:rsidR="003B7C9C" w:rsidRDefault="001065C8">
      <w:pPr>
        <w:pStyle w:val="ConsPlusNormal0"/>
        <w:spacing w:before="240"/>
        <w:ind w:firstLine="540"/>
        <w:jc w:val="both"/>
      </w:pPr>
      <w:r>
        <w:t xml:space="preserve">119. Аналитический учет расчетов по </w:t>
      </w:r>
      <w:hyperlink w:anchor="P2444" w:tooltip="2 1 0">
        <w:r>
          <w:rPr>
            <w:color w:val="0000FF"/>
          </w:rPr>
          <w:t>счету</w:t>
        </w:r>
      </w:hyperlink>
      <w:r>
        <w:t xml:space="preserve"> ведется с обязательным применением кодов доходов и (или) источников финансирования дефицита бюджета бюджетной классификации Российской Федерации в разрезе лицевых счетов </w:t>
      </w:r>
      <w:r>
        <w:t>по видам валют.</w:t>
      </w:r>
    </w:p>
    <w:p w:rsidR="003B7C9C" w:rsidRDefault="003B7C9C">
      <w:pPr>
        <w:pStyle w:val="ConsPlusNormal0"/>
        <w:ind w:firstLine="540"/>
        <w:jc w:val="both"/>
      </w:pPr>
    </w:p>
    <w:p w:rsidR="003B7C9C" w:rsidRDefault="001065C8">
      <w:pPr>
        <w:pStyle w:val="ConsPlusTitle0"/>
        <w:jc w:val="center"/>
        <w:outlineLvl w:val="4"/>
      </w:pPr>
      <w:r>
        <w:t>Счет 21003 "Расчеты с финансовым органом по наличным</w:t>
      </w:r>
    </w:p>
    <w:p w:rsidR="003B7C9C" w:rsidRDefault="001065C8">
      <w:pPr>
        <w:pStyle w:val="ConsPlusTitle0"/>
        <w:jc w:val="center"/>
      </w:pPr>
      <w:r>
        <w:t>денежным средствам"</w:t>
      </w:r>
    </w:p>
    <w:p w:rsidR="003B7C9C" w:rsidRDefault="003B7C9C">
      <w:pPr>
        <w:pStyle w:val="ConsPlusNormal0"/>
        <w:ind w:firstLine="540"/>
        <w:jc w:val="both"/>
      </w:pPr>
    </w:p>
    <w:p w:rsidR="003B7C9C" w:rsidRDefault="001065C8">
      <w:pPr>
        <w:pStyle w:val="ConsPlusNormal0"/>
        <w:ind w:firstLine="540"/>
        <w:jc w:val="both"/>
      </w:pPr>
      <w:r>
        <w:t xml:space="preserve">120. </w:t>
      </w:r>
      <w:hyperlink w:anchor="P2462" w:tooltip="2 1 0">
        <w:r>
          <w:rPr>
            <w:color w:val="0000FF"/>
          </w:rPr>
          <w:t>Счет</w:t>
        </w:r>
      </w:hyperlink>
      <w:r>
        <w:t xml:space="preserve"> предназначен для учета расчетов учреждения с органом Федерального казначейства (финансовым органом соответствующего </w:t>
      </w:r>
      <w:r>
        <w:t>бюджета бюджетной системы Российской Федерации), возникающих по операциям с наличными денежными средствами.</w:t>
      </w:r>
    </w:p>
    <w:p w:rsidR="003B7C9C" w:rsidRDefault="001065C8">
      <w:pPr>
        <w:pStyle w:val="ConsPlusNormal0"/>
        <w:spacing w:before="240"/>
        <w:ind w:firstLine="540"/>
        <w:jc w:val="both"/>
      </w:pPr>
      <w:r>
        <w:t xml:space="preserve">121. Отражение операций по </w:t>
      </w:r>
      <w:hyperlink w:anchor="P2462" w:tooltip="2 1 0">
        <w:r>
          <w:rPr>
            <w:color w:val="0000FF"/>
          </w:rPr>
          <w:t>счету</w:t>
        </w:r>
      </w:hyperlink>
      <w:r>
        <w:t xml:space="preserve"> осуществляется в </w:t>
      </w:r>
      <w:hyperlink r:id="rId12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122. Аналитический учет расчетов п</w:t>
      </w:r>
      <w:r>
        <w:t xml:space="preserve">о </w:t>
      </w:r>
      <w:hyperlink w:anchor="P2462" w:tooltip="2 1 0">
        <w:r>
          <w:rPr>
            <w:color w:val="0000FF"/>
          </w:rPr>
          <w:t>счету</w:t>
        </w:r>
      </w:hyperlink>
      <w:r>
        <w:t xml:space="preserve"> ведется в разрезе счетов, открытых для операций по обеспечению денежными средствами (расчетных дебетовых банковских карт) по видам валют.</w:t>
      </w:r>
    </w:p>
    <w:p w:rsidR="003B7C9C" w:rsidRDefault="003B7C9C">
      <w:pPr>
        <w:pStyle w:val="ConsPlusNormal0"/>
        <w:ind w:firstLine="540"/>
        <w:jc w:val="both"/>
      </w:pPr>
    </w:p>
    <w:p w:rsidR="003B7C9C" w:rsidRDefault="001065C8">
      <w:pPr>
        <w:pStyle w:val="ConsPlusTitle0"/>
        <w:jc w:val="center"/>
        <w:outlineLvl w:val="4"/>
      </w:pPr>
      <w:r>
        <w:t>Счет 21004 "Расчеты по распределенным поступлениям</w:t>
      </w:r>
    </w:p>
    <w:p w:rsidR="003B7C9C" w:rsidRDefault="001065C8">
      <w:pPr>
        <w:pStyle w:val="ConsPlusTitle0"/>
        <w:jc w:val="center"/>
      </w:pPr>
      <w:r>
        <w:t>к зачислению в бюдж</w:t>
      </w:r>
      <w:r>
        <w:t>ет"</w:t>
      </w:r>
    </w:p>
    <w:p w:rsidR="003B7C9C" w:rsidRDefault="003B7C9C">
      <w:pPr>
        <w:pStyle w:val="ConsPlusNormal0"/>
        <w:ind w:firstLine="540"/>
        <w:jc w:val="both"/>
      </w:pPr>
    </w:p>
    <w:p w:rsidR="003B7C9C" w:rsidRDefault="001065C8">
      <w:pPr>
        <w:pStyle w:val="ConsPlusNormal0"/>
        <w:ind w:firstLine="540"/>
        <w:jc w:val="both"/>
      </w:pPr>
      <w:r>
        <w:t xml:space="preserve">123. </w:t>
      </w:r>
      <w:hyperlink w:anchor="P2468" w:tooltip="2 1 0">
        <w:r>
          <w:rPr>
            <w:color w:val="0000FF"/>
          </w:rPr>
          <w:t>Счет</w:t>
        </w:r>
      </w:hyperlink>
      <w:r>
        <w:t xml:space="preserve"> предназначен для учета учреждением, выполняющим функции администратора доходов бюджета (администратора источников финансирования дефицита бюджета) расчетов с органом Федерального казначейства по средств</w:t>
      </w:r>
      <w:r>
        <w:t>ам бюджета, находящимся на отчетную дату на счете органа Федерального казначейства для их распределения по соответствующим бюджетам бюджетной системы Российской Федерации и подлежащих зачислению на счет бюджета в следующем отчетном периоде.</w:t>
      </w:r>
    </w:p>
    <w:p w:rsidR="003B7C9C" w:rsidRDefault="001065C8">
      <w:pPr>
        <w:pStyle w:val="ConsPlusNormal0"/>
        <w:spacing w:before="240"/>
        <w:ind w:firstLine="540"/>
        <w:jc w:val="both"/>
      </w:pPr>
      <w:r>
        <w:t xml:space="preserve">124. Отражение </w:t>
      </w:r>
      <w:r>
        <w:t xml:space="preserve">операций по </w:t>
      </w:r>
      <w:hyperlink w:anchor="P2468" w:tooltip="2 1 0">
        <w:r>
          <w:rPr>
            <w:color w:val="0000FF"/>
          </w:rPr>
          <w:t>счету</w:t>
        </w:r>
      </w:hyperlink>
      <w:r>
        <w:t xml:space="preserve"> осуществляется в </w:t>
      </w:r>
      <w:hyperlink r:id="rId13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125. Аналитический учет расчетов по </w:t>
      </w:r>
      <w:hyperlink w:anchor="P2468" w:tooltip="2 1 0">
        <w:r>
          <w:rPr>
            <w:color w:val="0000FF"/>
          </w:rPr>
          <w:t>счету</w:t>
        </w:r>
      </w:hyperlink>
      <w:r>
        <w:t xml:space="preserve"> ведется с обязательным применением кодов доходов и (или) источников финансирования дефицита бюджета бюджетной классификации Российско</w:t>
      </w:r>
      <w:r>
        <w:t>й Федерации в разрезе лицевых счетов по видам валют.</w:t>
      </w:r>
    </w:p>
    <w:p w:rsidR="003B7C9C" w:rsidRDefault="003B7C9C">
      <w:pPr>
        <w:pStyle w:val="ConsPlusNormal0"/>
        <w:ind w:firstLine="540"/>
        <w:jc w:val="both"/>
      </w:pPr>
    </w:p>
    <w:p w:rsidR="003B7C9C" w:rsidRDefault="001065C8">
      <w:pPr>
        <w:pStyle w:val="ConsPlusTitle0"/>
        <w:jc w:val="center"/>
        <w:outlineLvl w:val="4"/>
      </w:pPr>
      <w:r>
        <w:t>Счет 21005 "Расчеты с прочими дебиторами"</w:t>
      </w:r>
    </w:p>
    <w:p w:rsidR="003B7C9C" w:rsidRDefault="003B7C9C">
      <w:pPr>
        <w:pStyle w:val="ConsPlusNormal0"/>
        <w:ind w:firstLine="540"/>
        <w:jc w:val="both"/>
      </w:pPr>
    </w:p>
    <w:p w:rsidR="003B7C9C" w:rsidRDefault="001065C8">
      <w:pPr>
        <w:pStyle w:val="ConsPlusNormal0"/>
        <w:ind w:firstLine="540"/>
        <w:jc w:val="both"/>
      </w:pPr>
      <w:r>
        <w:t xml:space="preserve">126. </w:t>
      </w:r>
      <w:hyperlink w:anchor="P2474" w:tooltip="2 1 0">
        <w:r>
          <w:rPr>
            <w:color w:val="0000FF"/>
          </w:rPr>
          <w:t>Счет</w:t>
        </w:r>
      </w:hyperlink>
      <w:r>
        <w:t xml:space="preserve"> предназначен для учета расчетов с дебиторами по операциям предоставления учреждением обеспечений заявок на уча</w:t>
      </w:r>
      <w:r>
        <w:t>стие в конкурсе или закрытом аукционе, обеспечений исполнения контракта (договора), иных залоговых платежей, задатков; для отражения в учете администраторами доходов бюджетов расчетов по ожидаемым к поступлению налогов, сборов, иных платежей, обязанность п</w:t>
      </w:r>
      <w:r>
        <w:t>о уплате которых, в соответствии с действующим законодательством Российской Федерации, считается исполненной (согласно представленным декларациям (расчетам, иным документам); для отражения расчетов по договорам поручения (агентским договорам), договорам (с</w:t>
      </w:r>
      <w:r>
        <w:t>оглашениям) с участием международных финансовых организаций, по операциям с объектами учета аренды на льготных условиях, для отражения расчетов с дебиторами при проведении операций по договорам репо по операциям по управлению остатками средств соответствую</w:t>
      </w:r>
      <w:r>
        <w:t>щего бюджета, а также по иным операциям, возникающим в ходе ведения деятельности учреждения и не предусмотренных для отражения на иных счетах учета Единого плана счетов.</w:t>
      </w:r>
    </w:p>
    <w:p w:rsidR="003B7C9C" w:rsidRDefault="001065C8">
      <w:pPr>
        <w:pStyle w:val="ConsPlusNormal0"/>
        <w:spacing w:before="240"/>
        <w:ind w:firstLine="540"/>
        <w:jc w:val="both"/>
      </w:pPr>
      <w:r>
        <w:t xml:space="preserve">127. Отражение операций по </w:t>
      </w:r>
      <w:hyperlink w:anchor="P2474" w:tooltip="2 1 0">
        <w:r>
          <w:rPr>
            <w:color w:val="0000FF"/>
          </w:rPr>
          <w:t>счету</w:t>
        </w:r>
      </w:hyperlink>
      <w:r>
        <w:t xml:space="preserve"> осуществляется</w:t>
      </w:r>
      <w:r>
        <w:t xml:space="preserve"> в </w:t>
      </w:r>
      <w:hyperlink r:id="rId13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w:t>
      </w:r>
    </w:p>
    <w:p w:rsidR="003B7C9C" w:rsidRDefault="001065C8">
      <w:pPr>
        <w:pStyle w:val="ConsPlusNormal0"/>
        <w:spacing w:before="240"/>
        <w:ind w:firstLine="540"/>
        <w:jc w:val="both"/>
      </w:pPr>
      <w:r>
        <w:t xml:space="preserve">128. Аналитический учет по </w:t>
      </w:r>
      <w:hyperlink w:anchor="P2474" w:tooltip="2 1 0">
        <w:r>
          <w:rPr>
            <w:color w:val="0000FF"/>
          </w:rPr>
          <w:t>счету</w:t>
        </w:r>
      </w:hyperlink>
      <w:r>
        <w:t xml:space="preserve"> ведется в Карточке по видам формируемых расчетов в разрезе контрагентов (дебиторов), правовых оснований (включая дату исполнения) по видам валют.</w:t>
      </w:r>
    </w:p>
    <w:p w:rsidR="003B7C9C" w:rsidRDefault="001065C8">
      <w:pPr>
        <w:pStyle w:val="ConsPlusNormal0"/>
        <w:spacing w:before="240"/>
        <w:ind w:firstLine="540"/>
        <w:jc w:val="both"/>
      </w:pPr>
      <w:r>
        <w:t>Дополнительная группировка расчетов с прочими дебиторами (дополнительные аналитические коды номеров счетов бу</w:t>
      </w:r>
      <w:r>
        <w:t xml:space="preserve">хгалтерского учета) устанавливаются учреждением по согласованию с субъектом консолидированной отчетности в рамках формирования учетной политики в составе рабочего плана счетов с учетом требований законодательства Российской Федерации и (или) Учредителя по </w:t>
      </w:r>
      <w:r>
        <w:t>раскрытию информации о результатах деятельности учреждения (раздельном учете).</w:t>
      </w:r>
    </w:p>
    <w:p w:rsidR="003B7C9C" w:rsidRDefault="003B7C9C">
      <w:pPr>
        <w:pStyle w:val="ConsPlusNormal0"/>
        <w:ind w:firstLine="540"/>
        <w:jc w:val="both"/>
      </w:pPr>
    </w:p>
    <w:p w:rsidR="003B7C9C" w:rsidRDefault="001065C8">
      <w:pPr>
        <w:pStyle w:val="ConsPlusTitle0"/>
        <w:jc w:val="center"/>
        <w:outlineLvl w:val="4"/>
      </w:pPr>
      <w:r>
        <w:t>Счет 21006 "Расчеты с учредителем"</w:t>
      </w:r>
    </w:p>
    <w:p w:rsidR="003B7C9C" w:rsidRDefault="003B7C9C">
      <w:pPr>
        <w:pStyle w:val="ConsPlusNormal0"/>
        <w:ind w:firstLine="540"/>
        <w:jc w:val="both"/>
      </w:pPr>
    </w:p>
    <w:p w:rsidR="003B7C9C" w:rsidRDefault="001065C8">
      <w:pPr>
        <w:pStyle w:val="ConsPlusNormal0"/>
        <w:ind w:firstLine="540"/>
        <w:jc w:val="both"/>
      </w:pPr>
      <w:r>
        <w:t xml:space="preserve">129. </w:t>
      </w:r>
      <w:hyperlink w:anchor="P2480" w:tooltip="2 1 0">
        <w:r>
          <w:rPr>
            <w:color w:val="0000FF"/>
          </w:rPr>
          <w:t>Счет</w:t>
        </w:r>
      </w:hyperlink>
      <w:r>
        <w:t xml:space="preserve"> предназначен для учета расчетов с Учредителем государственного (муниципального) бюджетного (автономного) учреждения.</w:t>
      </w:r>
    </w:p>
    <w:p w:rsidR="003B7C9C" w:rsidRDefault="001065C8">
      <w:pPr>
        <w:pStyle w:val="ConsPlusNormal0"/>
        <w:spacing w:before="240"/>
        <w:ind w:firstLine="540"/>
        <w:jc w:val="both"/>
      </w:pPr>
      <w:r>
        <w:t xml:space="preserve">130. Отражение операций по </w:t>
      </w:r>
      <w:hyperlink w:anchor="P2480" w:tooltip="2 1 0">
        <w:r>
          <w:rPr>
            <w:color w:val="0000FF"/>
          </w:rPr>
          <w:t>счету</w:t>
        </w:r>
      </w:hyperlink>
      <w:r>
        <w:t xml:space="preserve"> осуществляется учреждением в </w:t>
      </w:r>
      <w:hyperlink r:id="rId13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131. Аналитический учет по </w:t>
      </w:r>
      <w:hyperlink w:anchor="P2480" w:tooltip="2 1 0">
        <w:r>
          <w:rPr>
            <w:color w:val="0000FF"/>
          </w:rPr>
          <w:t>счету</w:t>
        </w:r>
      </w:hyperlink>
      <w:r>
        <w:t xml:space="preserve"> ведется в Карточке по </w:t>
      </w:r>
      <w:r>
        <w:t>видам формируемых расчетов и соответствующим им суммам.</w:t>
      </w:r>
    </w:p>
    <w:p w:rsidR="003B7C9C" w:rsidRDefault="003B7C9C">
      <w:pPr>
        <w:pStyle w:val="ConsPlusNormal0"/>
        <w:ind w:firstLine="540"/>
        <w:jc w:val="both"/>
      </w:pPr>
    </w:p>
    <w:p w:rsidR="003B7C9C" w:rsidRDefault="001065C8">
      <w:pPr>
        <w:pStyle w:val="ConsPlusTitle0"/>
        <w:jc w:val="center"/>
        <w:outlineLvl w:val="4"/>
      </w:pPr>
      <w:hyperlink w:anchor="P2515" w:tooltip="Внутренние расчеты по поступлениям">
        <w:r>
          <w:rPr>
            <w:color w:val="0000FF"/>
          </w:rPr>
          <w:t>Счет 21100</w:t>
        </w:r>
      </w:hyperlink>
      <w:r>
        <w:t xml:space="preserve"> "Внутренние расчеты по поступлениям"</w:t>
      </w:r>
    </w:p>
    <w:p w:rsidR="003B7C9C" w:rsidRDefault="003B7C9C">
      <w:pPr>
        <w:pStyle w:val="ConsPlusNormal0"/>
        <w:ind w:firstLine="540"/>
        <w:jc w:val="both"/>
      </w:pPr>
    </w:p>
    <w:p w:rsidR="003B7C9C" w:rsidRDefault="001065C8">
      <w:pPr>
        <w:pStyle w:val="ConsPlusNormal0"/>
        <w:ind w:firstLine="540"/>
        <w:jc w:val="both"/>
      </w:pPr>
      <w:r>
        <w:t>132. Аналитический учет операций по счетам ведется финансовыми органами в Ведомост</w:t>
      </w:r>
      <w:r>
        <w:t>и учета внутренних расчетов в разрезе каждого органа, с которым осуществляются расчеты.</w:t>
      </w:r>
    </w:p>
    <w:p w:rsidR="003B7C9C" w:rsidRDefault="003B7C9C">
      <w:pPr>
        <w:pStyle w:val="ConsPlusNormal0"/>
        <w:ind w:firstLine="540"/>
        <w:jc w:val="both"/>
      </w:pPr>
    </w:p>
    <w:p w:rsidR="003B7C9C" w:rsidRDefault="001065C8">
      <w:pPr>
        <w:pStyle w:val="ConsPlusTitle0"/>
        <w:jc w:val="center"/>
        <w:outlineLvl w:val="4"/>
      </w:pPr>
      <w:hyperlink w:anchor="P2521" w:tooltip="Внутренние расчеты по выбытиям">
        <w:r>
          <w:rPr>
            <w:color w:val="0000FF"/>
          </w:rPr>
          <w:t>Счет 21200</w:t>
        </w:r>
      </w:hyperlink>
      <w:r>
        <w:t xml:space="preserve"> "Внутренние расчеты по выбытиям"</w:t>
      </w:r>
    </w:p>
    <w:p w:rsidR="003B7C9C" w:rsidRDefault="003B7C9C">
      <w:pPr>
        <w:pStyle w:val="ConsPlusNormal0"/>
        <w:ind w:firstLine="540"/>
        <w:jc w:val="both"/>
      </w:pPr>
    </w:p>
    <w:p w:rsidR="003B7C9C" w:rsidRDefault="001065C8">
      <w:pPr>
        <w:pStyle w:val="ConsPlusNormal0"/>
        <w:ind w:firstLine="540"/>
        <w:jc w:val="both"/>
      </w:pPr>
      <w:r>
        <w:t>133. Счета предназначены для учета расчетов между органами</w:t>
      </w:r>
      <w:r>
        <w:t>, осуществляющими кассовое обслуживание, по поступлениям (выбытиям) в бюджет (из бюджета), а также по учету финансовыми органами расчетов по поступлениям и выбытиям, возникающим при обслуживании ими лицевых счетов бюджетных учреждений и (или) автономных уч</w:t>
      </w:r>
      <w:r>
        <w:t>реждений, иных организаций, не являющихся участниками бюджетного процесса.</w:t>
      </w:r>
    </w:p>
    <w:p w:rsidR="003B7C9C" w:rsidRDefault="001065C8">
      <w:pPr>
        <w:pStyle w:val="ConsPlusNormal0"/>
        <w:spacing w:before="240"/>
        <w:ind w:firstLine="540"/>
        <w:jc w:val="both"/>
      </w:pPr>
      <w:r>
        <w:t xml:space="preserve">134. Отражение операций по счетам осуществляется в </w:t>
      </w:r>
      <w:hyperlink r:id="rId13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w:t>
        </w:r>
        <w:r>
          <w:rPr>
            <w:color w:val="0000FF"/>
          </w:rPr>
          <w:t>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3B7C9C">
      <w:pPr>
        <w:pStyle w:val="ConsPlusNormal0"/>
        <w:ind w:firstLine="540"/>
        <w:jc w:val="both"/>
      </w:pPr>
    </w:p>
    <w:p w:rsidR="003B7C9C" w:rsidRDefault="001065C8">
      <w:pPr>
        <w:pStyle w:val="ConsPlusTitle0"/>
        <w:jc w:val="center"/>
        <w:outlineLvl w:val="4"/>
      </w:pPr>
      <w:r>
        <w:t>Счет 21500 "Вложения в финансовые активы"</w:t>
      </w:r>
    </w:p>
    <w:p w:rsidR="003B7C9C" w:rsidRDefault="003B7C9C">
      <w:pPr>
        <w:pStyle w:val="ConsPlusNormal0"/>
        <w:ind w:firstLine="540"/>
        <w:jc w:val="both"/>
      </w:pPr>
    </w:p>
    <w:p w:rsidR="003B7C9C" w:rsidRDefault="001065C8">
      <w:pPr>
        <w:pStyle w:val="ConsPlusNormal0"/>
        <w:ind w:firstLine="540"/>
        <w:jc w:val="both"/>
      </w:pPr>
      <w:r>
        <w:t xml:space="preserve">135. </w:t>
      </w:r>
      <w:hyperlink w:anchor="P2527" w:tooltip="Вложения в финансовые активы">
        <w:r>
          <w:rPr>
            <w:color w:val="0000FF"/>
          </w:rPr>
          <w:t>Счет</w:t>
        </w:r>
      </w:hyperlink>
      <w:r>
        <w:t xml:space="preserve"> предназначен для учета вложений в финансовые активы, в объеме фактическ</w:t>
      </w:r>
      <w:r>
        <w:t>их затрат в целях формирования вложений: в акции и иные формы участия в капитале, в том числе в целях формирования вложений в уставный фонд акционерного общества при преобразовании унитарного предприятия в акционерное общество или в целях отражения результ</w:t>
      </w:r>
      <w:r>
        <w:t>ата преобразования унитарного предприятия в бюджетное (автономное) учреждение; в ценные бумаги, кроме акций; в иные финансовые активы, в том числе в рамках операций по управлению остатками соответствующего бюджета бюджетной системы Российской Федерации, вк</w:t>
      </w:r>
      <w:r>
        <w:t>лючая операции по сделкам валютный своп.</w:t>
      </w:r>
    </w:p>
    <w:p w:rsidR="003B7C9C" w:rsidRDefault="001065C8">
      <w:pPr>
        <w:pStyle w:val="ConsPlusNormal0"/>
        <w:spacing w:before="240"/>
        <w:ind w:firstLine="540"/>
        <w:jc w:val="both"/>
      </w:pPr>
      <w:r>
        <w:t xml:space="preserve">На </w:t>
      </w:r>
      <w:hyperlink w:anchor="P2527" w:tooltip="Вложения в финансовые активы">
        <w:r>
          <w:rPr>
            <w:color w:val="0000FF"/>
          </w:rPr>
          <w:t>счете</w:t>
        </w:r>
      </w:hyperlink>
      <w:r>
        <w:t xml:space="preserve"> также отражаются вложения в финансовые активы в объеме фактических затрат в объекты нефинансовых активов, в том числе при передаче полномочий го</w:t>
      </w:r>
      <w:r>
        <w:t>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при осуществлении бюджетных инвестиций в объекты государственной (муниципальной) собств</w:t>
      </w:r>
      <w:r>
        <w:t>енности, в сумме которых впоследствии будет формироваться первоначальная стоимость акций и иных форм участия в капитале, принимаемых к бухгалтерскому учету в качестве объектов нефинансовых активов.</w:t>
      </w:r>
    </w:p>
    <w:p w:rsidR="003B7C9C" w:rsidRDefault="001065C8">
      <w:pPr>
        <w:pStyle w:val="ConsPlusNormal0"/>
        <w:spacing w:before="240"/>
        <w:ind w:firstLine="540"/>
        <w:jc w:val="both"/>
      </w:pPr>
      <w:r>
        <w:t>136. Группировка вложений в финансовые активы осуществляет</w:t>
      </w:r>
      <w:r>
        <w:t>ся в разрезе групп финансовых активов по аналитическим группам синтетического счета объекта учета:</w:t>
      </w:r>
    </w:p>
    <w:p w:rsidR="003B7C9C" w:rsidRDefault="001065C8">
      <w:pPr>
        <w:pStyle w:val="ConsPlusNormal0"/>
        <w:spacing w:before="240"/>
        <w:ind w:firstLine="540"/>
        <w:jc w:val="both"/>
      </w:pPr>
      <w:hyperlink w:anchor="P2533" w:tooltip="2 1 5">
        <w:r>
          <w:rPr>
            <w:color w:val="0000FF"/>
          </w:rPr>
          <w:t>20</w:t>
        </w:r>
      </w:hyperlink>
      <w:r>
        <w:t xml:space="preserve"> "Вложения в ценные бумаги, кроме акций";</w:t>
      </w:r>
    </w:p>
    <w:p w:rsidR="003B7C9C" w:rsidRDefault="001065C8">
      <w:pPr>
        <w:pStyle w:val="ConsPlusNormal0"/>
        <w:spacing w:before="240"/>
        <w:ind w:firstLine="540"/>
        <w:jc w:val="both"/>
      </w:pPr>
      <w:hyperlink w:anchor="P2538" w:tooltip="2 1 5">
        <w:r>
          <w:rPr>
            <w:color w:val="0000FF"/>
          </w:rPr>
          <w:t>30</w:t>
        </w:r>
      </w:hyperlink>
      <w:r>
        <w:t xml:space="preserve"> "Вложения в акции и иные формы у</w:t>
      </w:r>
      <w:r>
        <w:t>частия в капитале";</w:t>
      </w:r>
    </w:p>
    <w:p w:rsidR="003B7C9C" w:rsidRDefault="001065C8">
      <w:pPr>
        <w:pStyle w:val="ConsPlusNormal0"/>
        <w:spacing w:before="240"/>
        <w:ind w:firstLine="540"/>
        <w:jc w:val="both"/>
      </w:pPr>
      <w:hyperlink w:anchor="P2543" w:tooltip="2 1 5">
        <w:r>
          <w:rPr>
            <w:color w:val="0000FF"/>
          </w:rPr>
          <w:t>50</w:t>
        </w:r>
      </w:hyperlink>
      <w:r>
        <w:t xml:space="preserve"> "Вложения в иные финансовые активы";</w:t>
      </w:r>
    </w:p>
    <w:p w:rsidR="003B7C9C" w:rsidRDefault="001065C8">
      <w:pPr>
        <w:pStyle w:val="ConsPlusNormal0"/>
        <w:spacing w:before="240"/>
        <w:ind w:firstLine="540"/>
        <w:jc w:val="both"/>
      </w:pPr>
      <w:r>
        <w:t>Вложения в финансовые активы учитываются:</w:t>
      </w:r>
    </w:p>
    <w:p w:rsidR="003B7C9C" w:rsidRDefault="001065C8">
      <w:pPr>
        <w:pStyle w:val="ConsPlusNormal0"/>
        <w:spacing w:before="240"/>
        <w:ind w:firstLine="540"/>
        <w:jc w:val="both"/>
      </w:pPr>
      <w:r>
        <w:t xml:space="preserve">вложения в ценные бумаги, кроме акций - на счете, содержащем аналитический код группы синтетического </w:t>
      </w:r>
      <w:hyperlink w:anchor="P2533" w:tooltip="2 1 5">
        <w:r>
          <w:rPr>
            <w:color w:val="0000FF"/>
          </w:rPr>
          <w:t>счета 20</w:t>
        </w:r>
      </w:hyperlink>
      <w:r>
        <w:t xml:space="preserve"> "Вложения в ценные бумаги, кроме акций" и соответствующий аналитический код вида синтетического счета финансовых активов:</w:t>
      </w:r>
    </w:p>
    <w:p w:rsidR="003B7C9C" w:rsidRDefault="001065C8">
      <w:pPr>
        <w:pStyle w:val="ConsPlusNormal0"/>
        <w:spacing w:before="240"/>
        <w:ind w:firstLine="540"/>
        <w:jc w:val="both"/>
      </w:pPr>
      <w:hyperlink w:anchor="P2548" w:tooltip="2 1 5">
        <w:r>
          <w:rPr>
            <w:color w:val="0000FF"/>
          </w:rPr>
          <w:t>1</w:t>
        </w:r>
      </w:hyperlink>
      <w:r>
        <w:t xml:space="preserve"> "Вложения в облигации";</w:t>
      </w:r>
    </w:p>
    <w:p w:rsidR="003B7C9C" w:rsidRDefault="001065C8">
      <w:pPr>
        <w:pStyle w:val="ConsPlusNormal0"/>
        <w:spacing w:before="240"/>
        <w:ind w:firstLine="540"/>
        <w:jc w:val="both"/>
      </w:pPr>
      <w:hyperlink w:anchor="P2553" w:tooltip="2 1 5">
        <w:r>
          <w:rPr>
            <w:color w:val="0000FF"/>
          </w:rPr>
          <w:t>2</w:t>
        </w:r>
      </w:hyperlink>
      <w:r>
        <w:t xml:space="preserve"> "Вложения в векселя";</w:t>
      </w:r>
    </w:p>
    <w:p w:rsidR="003B7C9C" w:rsidRDefault="001065C8">
      <w:pPr>
        <w:pStyle w:val="ConsPlusNormal0"/>
        <w:spacing w:before="240"/>
        <w:ind w:firstLine="540"/>
        <w:jc w:val="both"/>
      </w:pPr>
      <w:hyperlink w:anchor="P2558" w:tooltip="2 1 5">
        <w:r>
          <w:rPr>
            <w:color w:val="0000FF"/>
          </w:rPr>
          <w:t>3</w:t>
        </w:r>
      </w:hyperlink>
      <w:r>
        <w:t xml:space="preserve"> "Вложения в иные ценные бумаги, кроме акций";</w:t>
      </w:r>
    </w:p>
    <w:p w:rsidR="003B7C9C" w:rsidRDefault="001065C8">
      <w:pPr>
        <w:pStyle w:val="ConsPlusNormal0"/>
        <w:spacing w:before="240"/>
        <w:ind w:firstLine="540"/>
        <w:jc w:val="both"/>
      </w:pPr>
      <w:r>
        <w:t xml:space="preserve">вложения в акции и иные формы участия в капитале - на счете, содержащем аналитический код группы синтетического </w:t>
      </w:r>
      <w:hyperlink w:anchor="P2538" w:tooltip="2 1 5">
        <w:r>
          <w:rPr>
            <w:color w:val="0000FF"/>
          </w:rPr>
          <w:t>счета 30</w:t>
        </w:r>
      </w:hyperlink>
      <w:r>
        <w:t xml:space="preserve"> "Вложения в акции и иные формы участия в капитале" и соответствующий аналитический код вида синтетического счета финансовых активов:</w:t>
      </w:r>
    </w:p>
    <w:p w:rsidR="003B7C9C" w:rsidRDefault="001065C8">
      <w:pPr>
        <w:pStyle w:val="ConsPlusNormal0"/>
        <w:spacing w:before="240"/>
        <w:ind w:firstLine="540"/>
        <w:jc w:val="both"/>
      </w:pPr>
      <w:hyperlink w:anchor="P2563" w:tooltip="2 1 5">
        <w:r>
          <w:rPr>
            <w:color w:val="0000FF"/>
          </w:rPr>
          <w:t>1</w:t>
        </w:r>
      </w:hyperlink>
      <w:r>
        <w:t xml:space="preserve"> "Вложения в акции";</w:t>
      </w:r>
    </w:p>
    <w:p w:rsidR="003B7C9C" w:rsidRDefault="001065C8">
      <w:pPr>
        <w:pStyle w:val="ConsPlusNormal0"/>
        <w:spacing w:before="240"/>
        <w:ind w:firstLine="540"/>
        <w:jc w:val="both"/>
      </w:pPr>
      <w:hyperlink w:anchor="P2568" w:tooltip="2 1 5">
        <w:r>
          <w:rPr>
            <w:color w:val="0000FF"/>
          </w:rPr>
          <w:t>2</w:t>
        </w:r>
      </w:hyperlink>
      <w:r>
        <w:t xml:space="preserve"> "Вложения в государственные (муниципальные) предприятия";</w:t>
      </w:r>
    </w:p>
    <w:p w:rsidR="003B7C9C" w:rsidRDefault="001065C8">
      <w:pPr>
        <w:pStyle w:val="ConsPlusNormal0"/>
        <w:spacing w:before="240"/>
        <w:ind w:firstLine="540"/>
        <w:jc w:val="both"/>
      </w:pPr>
      <w:hyperlink w:anchor="P2573" w:tooltip="2 1 5">
        <w:r>
          <w:rPr>
            <w:color w:val="0000FF"/>
          </w:rPr>
          <w:t>3</w:t>
        </w:r>
      </w:hyperlink>
      <w:r>
        <w:t xml:space="preserve"> "Вложения в государственные (муниципальные) учреждения";</w:t>
      </w:r>
    </w:p>
    <w:p w:rsidR="003B7C9C" w:rsidRDefault="001065C8">
      <w:pPr>
        <w:pStyle w:val="ConsPlusNormal0"/>
        <w:spacing w:before="240"/>
        <w:ind w:firstLine="540"/>
        <w:jc w:val="both"/>
      </w:pPr>
      <w:hyperlink w:anchor="P2578" w:tooltip="2 1 5">
        <w:r>
          <w:rPr>
            <w:color w:val="0000FF"/>
          </w:rPr>
          <w:t>4</w:t>
        </w:r>
      </w:hyperlink>
      <w:r>
        <w:t xml:space="preserve"> "Вложения в иные формы участия в капитале";</w:t>
      </w:r>
    </w:p>
    <w:p w:rsidR="003B7C9C" w:rsidRDefault="001065C8">
      <w:pPr>
        <w:pStyle w:val="ConsPlusNormal0"/>
        <w:spacing w:before="240"/>
        <w:ind w:firstLine="540"/>
        <w:jc w:val="both"/>
      </w:pPr>
      <w:r>
        <w:t>вложе</w:t>
      </w:r>
      <w:r>
        <w:t xml:space="preserve">ния в иные финансовые активы - на счете, содержащем аналитический код группы синтетического </w:t>
      </w:r>
      <w:hyperlink w:anchor="P2543" w:tooltip="2 1 5">
        <w:r>
          <w:rPr>
            <w:color w:val="0000FF"/>
          </w:rPr>
          <w:t>счета 50</w:t>
        </w:r>
      </w:hyperlink>
      <w:r>
        <w:t xml:space="preserve"> "Вложения в иные финансовые активы" и соответствующий аналитический код вида синтетического счета финансовых активов</w:t>
      </w:r>
      <w:r>
        <w:t>:</w:t>
      </w:r>
    </w:p>
    <w:p w:rsidR="003B7C9C" w:rsidRDefault="001065C8">
      <w:pPr>
        <w:pStyle w:val="ConsPlusNormal0"/>
        <w:spacing w:before="240"/>
        <w:ind w:firstLine="540"/>
        <w:jc w:val="both"/>
      </w:pPr>
      <w:hyperlink w:anchor="P2583" w:tooltip="2 1 5">
        <w:r>
          <w:rPr>
            <w:color w:val="0000FF"/>
          </w:rPr>
          <w:t>2</w:t>
        </w:r>
      </w:hyperlink>
      <w:r>
        <w:t xml:space="preserve"> "Вложения в международные организации";</w:t>
      </w:r>
    </w:p>
    <w:p w:rsidR="003B7C9C" w:rsidRDefault="001065C8">
      <w:pPr>
        <w:pStyle w:val="ConsPlusNormal0"/>
        <w:spacing w:before="240"/>
        <w:ind w:firstLine="540"/>
        <w:jc w:val="both"/>
      </w:pPr>
      <w:hyperlink w:anchor="P2588" w:tooltip="2 1 5">
        <w:r>
          <w:rPr>
            <w:color w:val="0000FF"/>
          </w:rPr>
          <w:t>3</w:t>
        </w:r>
      </w:hyperlink>
      <w:r>
        <w:t xml:space="preserve"> "Вложения в прочие финансовые активы";</w:t>
      </w:r>
    </w:p>
    <w:p w:rsidR="003B7C9C" w:rsidRDefault="001065C8">
      <w:pPr>
        <w:pStyle w:val="ConsPlusNormal0"/>
        <w:spacing w:before="240"/>
        <w:ind w:firstLine="540"/>
        <w:jc w:val="both"/>
      </w:pPr>
      <w:hyperlink w:anchor="P2593" w:tooltip="2 1 5">
        <w:r>
          <w:rPr>
            <w:color w:val="0000FF"/>
          </w:rPr>
          <w:t>6</w:t>
        </w:r>
      </w:hyperlink>
      <w:r>
        <w:t xml:space="preserve"> "Вложения в финансовые активы по сделкам валютный св</w:t>
      </w:r>
      <w:r>
        <w:t>оп";</w:t>
      </w:r>
    </w:p>
    <w:p w:rsidR="003B7C9C" w:rsidRDefault="001065C8">
      <w:pPr>
        <w:pStyle w:val="ConsPlusNormal0"/>
        <w:spacing w:before="240"/>
        <w:ind w:firstLine="540"/>
        <w:jc w:val="both"/>
      </w:pPr>
      <w:hyperlink w:anchor="P2598" w:tooltip="2 1 5">
        <w:r>
          <w:rPr>
            <w:color w:val="0000FF"/>
          </w:rPr>
          <w:t>T</w:t>
        </w:r>
      </w:hyperlink>
      <w:r>
        <w:t xml:space="preserve"> "Вложения по договору простого товарищества".</w:t>
      </w:r>
    </w:p>
    <w:p w:rsidR="003B7C9C" w:rsidRDefault="001065C8">
      <w:pPr>
        <w:pStyle w:val="ConsPlusNormal0"/>
        <w:spacing w:before="240"/>
        <w:ind w:firstLine="540"/>
        <w:jc w:val="both"/>
      </w:pPr>
      <w:r>
        <w:t xml:space="preserve">137. Отражение операций по кредиту </w:t>
      </w:r>
      <w:hyperlink w:anchor="P2527" w:tooltip="Вложения в финансовые активы">
        <w:r>
          <w:rPr>
            <w:color w:val="0000FF"/>
          </w:rPr>
          <w:t>счета</w:t>
        </w:r>
      </w:hyperlink>
      <w:r>
        <w:t xml:space="preserve"> осуществляется в </w:t>
      </w:r>
      <w:hyperlink r:id="rId13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Учет операций по формированию первоначальной стоимости фина</w:t>
      </w:r>
      <w:r>
        <w:t xml:space="preserve">нсовых вложений ведется в соответствии с содержанием факта хозяйственной жизни: в </w:t>
      </w:r>
      <w:hyperlink r:id="rId13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с безналичными денежными средс</w:t>
      </w:r>
      <w:r>
        <w:t xml:space="preserve">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 </w:t>
      </w:r>
      <w:hyperlink r:id="rId13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 </w:t>
      </w:r>
      <w:hyperlink r:id="rId13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расчетов с поставщиками и подрядчиками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w:t>
        </w:r>
        <w:r>
          <w:rPr>
            <w:color w:val="0000FF"/>
          </w:rPr>
          <w:t>&gt;</w:t>
        </w:r>
      </w:hyperlink>
      <w:r>
        <w:t xml:space="preserve">; в </w:t>
      </w:r>
      <w:hyperlink r:id="rId13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Учет операций по формированию вложений в финансовые </w:t>
      </w:r>
      <w:r>
        <w:t xml:space="preserve">активы в рамках операций по управлению остатками соответствующего бюджета, в том числе операций по сделкам валютный своп ведется в </w:t>
      </w:r>
      <w:hyperlink r:id="rId13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138. Аналитический учет по </w:t>
      </w:r>
      <w:hyperlink w:anchor="P2527" w:tooltip="Вложения в финансовые активы">
        <w:r>
          <w:rPr>
            <w:color w:val="0000FF"/>
          </w:rPr>
          <w:t>счету</w:t>
        </w:r>
      </w:hyperlink>
      <w:r>
        <w:t xml:space="preserve"> ведется в Карточке в разрезе затрат на формирование вложений (инвестиций) в финансовые </w:t>
      </w:r>
      <w:r>
        <w:t>активы по каждому объекту финансовых вложений и контрагенту.</w:t>
      </w:r>
    </w:p>
    <w:p w:rsidR="003B7C9C" w:rsidRDefault="001065C8">
      <w:pPr>
        <w:pStyle w:val="ConsPlusNormal0"/>
        <w:spacing w:before="240"/>
        <w:ind w:firstLine="540"/>
        <w:jc w:val="both"/>
      </w:pPr>
      <w:r>
        <w:t xml:space="preserve">Аналитический учет по счетам </w:t>
      </w:r>
      <w:hyperlink w:anchor="P2558" w:tooltip="2 1 5">
        <w:r>
          <w:rPr>
            <w:color w:val="0000FF"/>
          </w:rPr>
          <w:t>021523000</w:t>
        </w:r>
      </w:hyperlink>
      <w:r>
        <w:t xml:space="preserve"> "Вложения в иные ценные бумаги", </w:t>
      </w:r>
      <w:hyperlink w:anchor="P2563" w:tooltip="2 1 5">
        <w:r>
          <w:rPr>
            <w:color w:val="0000FF"/>
          </w:rPr>
          <w:t>021531000</w:t>
        </w:r>
      </w:hyperlink>
      <w:r>
        <w:t xml:space="preserve"> "Вложения в акции" дополнительно ве</w:t>
      </w:r>
      <w:r>
        <w:t>дется в разрезе видов ценных бумаг, видов акций (документарные, бездокументарные).</w:t>
      </w:r>
    </w:p>
    <w:p w:rsidR="003B7C9C" w:rsidRDefault="001065C8">
      <w:pPr>
        <w:pStyle w:val="ConsPlusNormal0"/>
        <w:spacing w:before="240"/>
        <w:ind w:firstLine="540"/>
        <w:jc w:val="both"/>
      </w:pPr>
      <w:r>
        <w:t xml:space="preserve">Аналитический учет по счетам </w:t>
      </w:r>
      <w:hyperlink w:anchor="P2593" w:tooltip="2 1 5">
        <w:r>
          <w:rPr>
            <w:color w:val="0000FF"/>
          </w:rPr>
          <w:t>021556000</w:t>
        </w:r>
      </w:hyperlink>
      <w:r>
        <w:t xml:space="preserve"> "Вложения в финансовые активы по сделкам валютный своп" дополнительно ведется в разрезе видов в</w:t>
      </w:r>
      <w:r>
        <w:t>алют, правовых оснований (договоров).</w:t>
      </w:r>
    </w:p>
    <w:p w:rsidR="003B7C9C" w:rsidRDefault="003B7C9C">
      <w:pPr>
        <w:pStyle w:val="ConsPlusNormal0"/>
        <w:ind w:firstLine="540"/>
        <w:jc w:val="both"/>
      </w:pPr>
    </w:p>
    <w:p w:rsidR="003B7C9C" w:rsidRDefault="001065C8">
      <w:pPr>
        <w:pStyle w:val="ConsPlusTitle0"/>
        <w:jc w:val="center"/>
        <w:outlineLvl w:val="3"/>
      </w:pPr>
      <w:r>
        <w:t>Обязательства</w:t>
      </w:r>
    </w:p>
    <w:p w:rsidR="003B7C9C" w:rsidRDefault="003B7C9C">
      <w:pPr>
        <w:pStyle w:val="ConsPlusNormal0"/>
        <w:ind w:firstLine="540"/>
        <w:jc w:val="both"/>
      </w:pPr>
    </w:p>
    <w:p w:rsidR="003B7C9C" w:rsidRDefault="001065C8">
      <w:pPr>
        <w:pStyle w:val="ConsPlusTitle0"/>
        <w:jc w:val="center"/>
        <w:outlineLvl w:val="4"/>
      </w:pPr>
      <w:r>
        <w:t>Счет 30100 "Расчеты с кредиторами</w:t>
      </w:r>
    </w:p>
    <w:p w:rsidR="003B7C9C" w:rsidRDefault="001065C8">
      <w:pPr>
        <w:pStyle w:val="ConsPlusTitle0"/>
        <w:jc w:val="center"/>
      </w:pPr>
      <w:r>
        <w:t>по долговым обязательствам"</w:t>
      </w:r>
    </w:p>
    <w:p w:rsidR="003B7C9C" w:rsidRDefault="003B7C9C">
      <w:pPr>
        <w:pStyle w:val="ConsPlusNormal0"/>
        <w:ind w:firstLine="540"/>
        <w:jc w:val="both"/>
      </w:pPr>
    </w:p>
    <w:p w:rsidR="003B7C9C" w:rsidRDefault="001065C8">
      <w:pPr>
        <w:pStyle w:val="ConsPlusNormal0"/>
        <w:ind w:firstLine="540"/>
        <w:jc w:val="both"/>
      </w:pPr>
      <w:r>
        <w:t xml:space="preserve">139. </w:t>
      </w:r>
      <w:hyperlink w:anchor="P2610" w:tooltip="Расчеты с кредиторами по долговым обязательствам">
        <w:r>
          <w:rPr>
            <w:color w:val="0000FF"/>
          </w:rPr>
          <w:t>Счет</w:t>
        </w:r>
      </w:hyperlink>
      <w:r>
        <w:t xml:space="preserve"> предназначен для учета операций по принятым долговым обязательствам в рамках привлечения средств (по государственному (муниципальному) долгу), по иным долговым неденежным обязательствам (неденежным заимствованиям), не являющимся государственным (муниципал</w:t>
      </w:r>
      <w:r>
        <w:t xml:space="preserve">ьным) долгом, а также долговым обязательствам, принятыми в соответствии с законодательством Российской Федерации бюджетными учреждениями, автономными учреждениями. На данном </w:t>
      </w:r>
      <w:hyperlink w:anchor="P2610" w:tooltip="Расчеты с кредиторами по долговым обязательствам">
        <w:r>
          <w:rPr>
            <w:color w:val="0000FF"/>
          </w:rPr>
          <w:t>счете</w:t>
        </w:r>
      </w:hyperlink>
      <w:r>
        <w:t xml:space="preserve"> также учитываются расчеты по начислению и выплате процентов, пеней, штрафных санкций, связанных с привлечением заимствований (далее - расходы по обслуживанию долговых обязательств).</w:t>
      </w:r>
    </w:p>
    <w:p w:rsidR="003B7C9C" w:rsidRDefault="001065C8">
      <w:pPr>
        <w:pStyle w:val="ConsPlusNormal0"/>
        <w:spacing w:before="240"/>
        <w:ind w:firstLine="540"/>
        <w:jc w:val="both"/>
      </w:pPr>
      <w:r>
        <w:t>140. Группировка расчетов по принятым долговым обязательствам осущес</w:t>
      </w:r>
      <w:r>
        <w:t>твляется по аналитическим группам синтетического счета объекта учета:</w:t>
      </w:r>
    </w:p>
    <w:p w:rsidR="003B7C9C" w:rsidRDefault="001065C8">
      <w:pPr>
        <w:pStyle w:val="ConsPlusNormal0"/>
        <w:spacing w:before="240"/>
        <w:ind w:firstLine="540"/>
        <w:jc w:val="both"/>
      </w:pPr>
      <w:hyperlink w:anchor="P2616" w:tooltip="3 0 1">
        <w:r>
          <w:rPr>
            <w:color w:val="0000FF"/>
          </w:rPr>
          <w:t>10</w:t>
        </w:r>
      </w:hyperlink>
      <w:r>
        <w:t xml:space="preserve"> "Расчеты по долговым обязательствам в рублях";</w:t>
      </w:r>
    </w:p>
    <w:p w:rsidR="003B7C9C" w:rsidRDefault="001065C8">
      <w:pPr>
        <w:pStyle w:val="ConsPlusNormal0"/>
        <w:spacing w:before="240"/>
        <w:ind w:firstLine="540"/>
        <w:jc w:val="both"/>
      </w:pPr>
      <w:hyperlink w:anchor="P2621" w:tooltip="3 0 1">
        <w:r>
          <w:rPr>
            <w:color w:val="0000FF"/>
          </w:rPr>
          <w:t>20</w:t>
        </w:r>
      </w:hyperlink>
      <w:r>
        <w:t xml:space="preserve"> "Расчеты по долговым обязательствам по целевым иностран</w:t>
      </w:r>
      <w:r>
        <w:t>ным кредитам (заимствованиям)";</w:t>
      </w:r>
    </w:p>
    <w:p w:rsidR="003B7C9C" w:rsidRDefault="001065C8">
      <w:pPr>
        <w:pStyle w:val="ConsPlusNormal0"/>
        <w:spacing w:before="240"/>
        <w:ind w:firstLine="540"/>
        <w:jc w:val="both"/>
      </w:pPr>
      <w:hyperlink w:anchor="P2626" w:tooltip="3 0 1">
        <w:r>
          <w:rPr>
            <w:color w:val="0000FF"/>
          </w:rPr>
          <w:t>30</w:t>
        </w:r>
      </w:hyperlink>
      <w:r>
        <w:t xml:space="preserve"> "Расчеты по государственным (муниципальным) гарантиям";</w:t>
      </w:r>
    </w:p>
    <w:p w:rsidR="003B7C9C" w:rsidRDefault="001065C8">
      <w:pPr>
        <w:pStyle w:val="ConsPlusNormal0"/>
        <w:spacing w:before="240"/>
        <w:ind w:firstLine="540"/>
        <w:jc w:val="both"/>
      </w:pPr>
      <w:hyperlink w:anchor="P2631" w:tooltip="3 0 1">
        <w:r>
          <w:rPr>
            <w:color w:val="0000FF"/>
          </w:rPr>
          <w:t>40</w:t>
        </w:r>
      </w:hyperlink>
      <w:r>
        <w:t xml:space="preserve"> "Расчеты по долговым обязательствам в иностранной валюте".</w:t>
      </w:r>
    </w:p>
    <w:p w:rsidR="003B7C9C" w:rsidRDefault="001065C8">
      <w:pPr>
        <w:pStyle w:val="ConsPlusNormal0"/>
        <w:spacing w:before="240"/>
        <w:ind w:firstLine="540"/>
        <w:jc w:val="both"/>
      </w:pPr>
      <w:r>
        <w:t xml:space="preserve">Расчеты с кредиторами по </w:t>
      </w:r>
      <w:r>
        <w:t>долговым обязательствам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3B7C9C" w:rsidRDefault="001065C8">
      <w:pPr>
        <w:pStyle w:val="ConsPlusNormal0"/>
        <w:spacing w:before="240"/>
        <w:ind w:firstLine="540"/>
        <w:jc w:val="both"/>
      </w:pPr>
      <w:hyperlink w:anchor="P2636" w:tooltip="3 0 1">
        <w:r>
          <w:rPr>
            <w:color w:val="0000FF"/>
          </w:rPr>
          <w:t>1</w:t>
        </w:r>
      </w:hyperlink>
      <w:r>
        <w:t xml:space="preserve"> "Расчеты с бюджетам</w:t>
      </w:r>
      <w:r>
        <w:t>и бюджетной системы Российской Федерации по привлеченным бюджетным кредитам";</w:t>
      </w:r>
    </w:p>
    <w:p w:rsidR="003B7C9C" w:rsidRDefault="001065C8">
      <w:pPr>
        <w:pStyle w:val="ConsPlusNormal0"/>
        <w:spacing w:before="240"/>
        <w:ind w:firstLine="540"/>
        <w:jc w:val="both"/>
      </w:pPr>
      <w:hyperlink w:anchor="P2641" w:tooltip="3 0 1">
        <w:r>
          <w:rPr>
            <w:color w:val="0000FF"/>
          </w:rPr>
          <w:t>2</w:t>
        </w:r>
      </w:hyperlink>
      <w:r>
        <w:t xml:space="preserve"> "Расчеты с кредиторами по государственным (муниципальным) ценным бумагам";</w:t>
      </w:r>
    </w:p>
    <w:p w:rsidR="003B7C9C" w:rsidRDefault="001065C8">
      <w:pPr>
        <w:pStyle w:val="ConsPlusNormal0"/>
        <w:spacing w:before="240"/>
        <w:ind w:firstLine="540"/>
        <w:jc w:val="both"/>
      </w:pPr>
      <w:hyperlink w:anchor="P2646" w:tooltip="3 0 1">
        <w:r>
          <w:rPr>
            <w:color w:val="0000FF"/>
          </w:rPr>
          <w:t>3</w:t>
        </w:r>
      </w:hyperlink>
      <w:r>
        <w:t xml:space="preserve"> "Расчеты с иными кред</w:t>
      </w:r>
      <w:r>
        <w:t>иторами по государственному (муниципальному) долгу";</w:t>
      </w:r>
    </w:p>
    <w:p w:rsidR="003B7C9C" w:rsidRDefault="001065C8">
      <w:pPr>
        <w:pStyle w:val="ConsPlusNormal0"/>
        <w:spacing w:before="240"/>
        <w:ind w:firstLine="540"/>
        <w:jc w:val="both"/>
      </w:pPr>
      <w:hyperlink w:anchor="P2651" w:tooltip="3 0 1">
        <w:r>
          <w:rPr>
            <w:color w:val="0000FF"/>
          </w:rPr>
          <w:t>4</w:t>
        </w:r>
      </w:hyperlink>
      <w:r>
        <w:t xml:space="preserve"> "Расчеты по заимствованиям, не являющимся государственным (муниципальным) долгом".</w:t>
      </w:r>
    </w:p>
    <w:p w:rsidR="003B7C9C" w:rsidRDefault="001065C8">
      <w:pPr>
        <w:pStyle w:val="ConsPlusNormal0"/>
        <w:spacing w:before="240"/>
        <w:ind w:firstLine="540"/>
        <w:jc w:val="both"/>
      </w:pPr>
      <w:r>
        <w:t xml:space="preserve">141. Отражение операций по </w:t>
      </w:r>
      <w:hyperlink w:anchor="P2610" w:tooltip="Расчеты с кредиторами по долговым обязательствам">
        <w:r>
          <w:rPr>
            <w:color w:val="0000FF"/>
          </w:rPr>
          <w:t>счету</w:t>
        </w:r>
      </w:hyperlink>
      <w:r>
        <w:t xml:space="preserve"> осуществляется в </w:t>
      </w:r>
      <w:hyperlink r:id="rId14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а в части переоценки суммы долга и начислению процентов, пеней, штрафов - в </w:t>
      </w:r>
      <w:hyperlink r:id="rId14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142. Аналитический учет по </w:t>
      </w:r>
      <w:hyperlink w:anchor="P2610" w:tooltip="Расчеты с кредиторами по долговым обязательствам">
        <w:r>
          <w:rPr>
            <w:color w:val="0000FF"/>
          </w:rPr>
          <w:t>счету</w:t>
        </w:r>
      </w:hyperlink>
      <w:r>
        <w:t xml:space="preserve"> ведется в Карточке в разрезе видов долговых обязательств, правовых оснований (включая дату исполнения), контрагентов (держателей, групп держателей) и принятых перед ними обязательств по возврату привлеченных заимствований и оплате начисленных расходов по </w:t>
      </w:r>
      <w:r>
        <w:t>обслуживанию долговых обязательств.</w:t>
      </w:r>
    </w:p>
    <w:p w:rsidR="003B7C9C" w:rsidRDefault="001065C8">
      <w:pPr>
        <w:pStyle w:val="ConsPlusNormal0"/>
        <w:spacing w:before="240"/>
        <w:ind w:firstLine="540"/>
        <w:jc w:val="both"/>
      </w:pPr>
      <w:r>
        <w:t xml:space="preserve">Применение учета по группе кредиторов (держателей) осуществляется в отношении государственных (муниципальных) долговых обязательств при условии осуществления на постоянной основе в целях формирования отчетных данных (не </w:t>
      </w:r>
      <w:r>
        <w:t>реже чем на отчетную дату) сверки аналитических данных, отраженных в государственных (муниципальных) долговых книгах, и группировочных данных об объектах учета по долговым обязательствам, отраженных на балансовых счетах рабочего плана счетов по соответству</w:t>
      </w:r>
      <w:r>
        <w:t>ющим группам кредиторов.</w:t>
      </w:r>
    </w:p>
    <w:p w:rsidR="003B7C9C" w:rsidRDefault="003B7C9C">
      <w:pPr>
        <w:pStyle w:val="ConsPlusNormal0"/>
        <w:ind w:firstLine="540"/>
        <w:jc w:val="both"/>
      </w:pPr>
    </w:p>
    <w:p w:rsidR="003B7C9C" w:rsidRDefault="001065C8">
      <w:pPr>
        <w:pStyle w:val="ConsPlusTitle0"/>
        <w:jc w:val="center"/>
        <w:outlineLvl w:val="4"/>
      </w:pPr>
      <w:r>
        <w:t>Счет 30200 "Расчеты по принятым обязательствам"</w:t>
      </w:r>
    </w:p>
    <w:p w:rsidR="003B7C9C" w:rsidRDefault="003B7C9C">
      <w:pPr>
        <w:pStyle w:val="ConsPlusNormal0"/>
        <w:ind w:firstLine="540"/>
        <w:jc w:val="both"/>
      </w:pPr>
    </w:p>
    <w:p w:rsidR="003B7C9C" w:rsidRDefault="001065C8">
      <w:pPr>
        <w:pStyle w:val="ConsPlusNormal0"/>
        <w:ind w:firstLine="540"/>
        <w:jc w:val="both"/>
      </w:pPr>
      <w:r>
        <w:t xml:space="preserve">143. </w:t>
      </w:r>
      <w:hyperlink w:anchor="P2656" w:tooltip="Расчеты по принятым обязательствам &lt;***&gt;">
        <w:r>
          <w:rPr>
            <w:color w:val="0000FF"/>
          </w:rPr>
          <w:t>Счет</w:t>
        </w:r>
      </w:hyperlink>
      <w:r>
        <w:t xml:space="preserve"> предназначен для учета расчетов по принятым учреждением обязательствам перед физическими лицами в</w:t>
      </w:r>
      <w:r>
        <w:t xml:space="preserve"> части начисленных им суммам заработной платы, денежного довольствия, стипендиям, пенсиям, пособиям, иным выплатам, в том числе социальным, а также перед субъектами гражданских прав, в том числе в рамках исполнения организациями, осуществляющими полномочия</w:t>
      </w:r>
      <w:r>
        <w:t xml:space="preserve"> получателя бюджетных средств, государственных (муниципальных) контрактов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недвижимости государственно</w:t>
      </w:r>
      <w:r>
        <w:t>й (муниципальной) собственности, за поставленные материальные ценности, оказанные услуги, выполненные работы, по иным основаниям, вытекающим из условий договоров, соглашений.</w:t>
      </w:r>
    </w:p>
    <w:p w:rsidR="003B7C9C" w:rsidRDefault="001065C8">
      <w:pPr>
        <w:pStyle w:val="ConsPlusNormal0"/>
        <w:spacing w:before="240"/>
        <w:ind w:firstLine="540"/>
        <w:jc w:val="both"/>
      </w:pPr>
      <w:r>
        <w:t>144. Группировка расчетов по принятым обязательствам осуществляется по аналитичес</w:t>
      </w:r>
      <w:r>
        <w:t>ким группам синтетического счета объекта учета:</w:t>
      </w:r>
    </w:p>
    <w:p w:rsidR="003B7C9C" w:rsidRDefault="001065C8">
      <w:pPr>
        <w:pStyle w:val="ConsPlusNormal0"/>
        <w:spacing w:before="240"/>
        <w:ind w:firstLine="540"/>
        <w:jc w:val="both"/>
      </w:pPr>
      <w:hyperlink w:anchor="P2662" w:tooltip="3 0 2">
        <w:r>
          <w:rPr>
            <w:color w:val="0000FF"/>
          </w:rPr>
          <w:t>10</w:t>
        </w:r>
      </w:hyperlink>
      <w:r>
        <w:t xml:space="preserve"> "Расчеты по оплате труда, начислениям на выплаты по оплате труда";</w:t>
      </w:r>
    </w:p>
    <w:p w:rsidR="003B7C9C" w:rsidRDefault="001065C8">
      <w:pPr>
        <w:pStyle w:val="ConsPlusNormal0"/>
        <w:spacing w:before="240"/>
        <w:ind w:firstLine="540"/>
        <w:jc w:val="both"/>
      </w:pPr>
      <w:hyperlink w:anchor="P2667" w:tooltip="3 0 2">
        <w:r>
          <w:rPr>
            <w:color w:val="0000FF"/>
          </w:rPr>
          <w:t>20</w:t>
        </w:r>
      </w:hyperlink>
      <w:r>
        <w:t xml:space="preserve"> "Расчеты по работам, услугам";</w:t>
      </w:r>
    </w:p>
    <w:p w:rsidR="003B7C9C" w:rsidRDefault="001065C8">
      <w:pPr>
        <w:pStyle w:val="ConsPlusNormal0"/>
        <w:spacing w:before="240"/>
        <w:ind w:firstLine="540"/>
        <w:jc w:val="both"/>
      </w:pPr>
      <w:hyperlink w:anchor="P2672" w:tooltip="3 0 2">
        <w:r>
          <w:rPr>
            <w:color w:val="0000FF"/>
          </w:rPr>
          <w:t>30</w:t>
        </w:r>
      </w:hyperlink>
      <w:r>
        <w:t xml:space="preserve"> "Расчеты по поступлению нефинансовых активов";</w:t>
      </w:r>
    </w:p>
    <w:p w:rsidR="003B7C9C" w:rsidRDefault="001065C8">
      <w:pPr>
        <w:pStyle w:val="ConsPlusNormal0"/>
        <w:spacing w:before="240"/>
        <w:ind w:firstLine="540"/>
        <w:jc w:val="both"/>
      </w:pPr>
      <w:hyperlink w:anchor="P2677" w:tooltip="3 0 2">
        <w:r>
          <w:rPr>
            <w:color w:val="0000FF"/>
          </w:rPr>
          <w:t>40</w:t>
        </w:r>
      </w:hyperlink>
      <w:r>
        <w:t xml:space="preserve"> "Расчеты по безвозмездным перечислениям текущего характера организациям";</w:t>
      </w:r>
    </w:p>
    <w:p w:rsidR="003B7C9C" w:rsidRDefault="001065C8">
      <w:pPr>
        <w:pStyle w:val="ConsPlusNormal0"/>
        <w:spacing w:before="240"/>
        <w:ind w:firstLine="540"/>
        <w:jc w:val="both"/>
      </w:pPr>
      <w:hyperlink w:anchor="P2682" w:tooltip="3 0 2">
        <w:r>
          <w:rPr>
            <w:color w:val="0000FF"/>
          </w:rPr>
          <w:t>50</w:t>
        </w:r>
      </w:hyperlink>
      <w:r>
        <w:t xml:space="preserve"> "Расчеты по безвозмездным перечисле</w:t>
      </w:r>
      <w:r>
        <w:t>ниям бюджетам";</w:t>
      </w:r>
    </w:p>
    <w:p w:rsidR="003B7C9C" w:rsidRDefault="001065C8">
      <w:pPr>
        <w:pStyle w:val="ConsPlusNormal0"/>
        <w:spacing w:before="240"/>
        <w:ind w:firstLine="540"/>
        <w:jc w:val="both"/>
      </w:pPr>
      <w:hyperlink w:anchor="P2687" w:tooltip="3 0 2">
        <w:r>
          <w:rPr>
            <w:color w:val="0000FF"/>
          </w:rPr>
          <w:t>60</w:t>
        </w:r>
      </w:hyperlink>
      <w:r>
        <w:t xml:space="preserve"> "Расчеты по социальному обеспечению";</w:t>
      </w:r>
    </w:p>
    <w:p w:rsidR="003B7C9C" w:rsidRDefault="001065C8">
      <w:pPr>
        <w:pStyle w:val="ConsPlusNormal0"/>
        <w:spacing w:before="240"/>
        <w:ind w:firstLine="540"/>
        <w:jc w:val="both"/>
      </w:pPr>
      <w:hyperlink w:anchor="P2692" w:tooltip="3 0 2">
        <w:r>
          <w:rPr>
            <w:color w:val="0000FF"/>
          </w:rPr>
          <w:t>70</w:t>
        </w:r>
      </w:hyperlink>
      <w:r>
        <w:t xml:space="preserve"> "Расчеты по приобретению финансовых активов";</w:t>
      </w:r>
    </w:p>
    <w:p w:rsidR="003B7C9C" w:rsidRDefault="001065C8">
      <w:pPr>
        <w:pStyle w:val="ConsPlusNormal0"/>
        <w:spacing w:before="240"/>
        <w:ind w:firstLine="540"/>
        <w:jc w:val="both"/>
      </w:pPr>
      <w:hyperlink w:anchor="P2697" w:tooltip="3 0 2">
        <w:r>
          <w:rPr>
            <w:color w:val="0000FF"/>
          </w:rPr>
          <w:t>80</w:t>
        </w:r>
      </w:hyperlink>
      <w:r>
        <w:t xml:space="preserve"> "</w:t>
      </w:r>
      <w:r>
        <w:t>Расчеты по безвозмездным перечислениям капитального характера организациям";</w:t>
      </w:r>
    </w:p>
    <w:p w:rsidR="003B7C9C" w:rsidRDefault="001065C8">
      <w:pPr>
        <w:pStyle w:val="ConsPlusNormal0"/>
        <w:spacing w:before="240"/>
        <w:ind w:firstLine="540"/>
        <w:jc w:val="both"/>
      </w:pPr>
      <w:hyperlink w:anchor="P2702" w:tooltip="3 0 2">
        <w:r>
          <w:rPr>
            <w:color w:val="0000FF"/>
          </w:rPr>
          <w:t>90</w:t>
        </w:r>
      </w:hyperlink>
      <w:r>
        <w:t xml:space="preserve"> "Расчеты по прочим расходам".</w:t>
      </w:r>
    </w:p>
    <w:p w:rsidR="003B7C9C" w:rsidRDefault="001065C8">
      <w:pPr>
        <w:pStyle w:val="ConsPlusNormal0"/>
        <w:spacing w:before="240"/>
        <w:ind w:firstLine="540"/>
        <w:jc w:val="both"/>
      </w:pPr>
      <w:r>
        <w:t xml:space="preserve">145. Отражение операций по </w:t>
      </w:r>
      <w:hyperlink w:anchor="P2656" w:tooltip="Расчеты по принятым обязательствам &lt;***&gt;">
        <w:r>
          <w:rPr>
            <w:color w:val="0000FF"/>
          </w:rPr>
          <w:t>счету</w:t>
        </w:r>
      </w:hyperlink>
      <w:r>
        <w:t xml:space="preserve"> </w:t>
      </w:r>
      <w:r>
        <w:t>осуществляется:</w:t>
      </w:r>
    </w:p>
    <w:p w:rsidR="003B7C9C" w:rsidRDefault="001065C8">
      <w:pPr>
        <w:pStyle w:val="ConsPlusNormal0"/>
        <w:spacing w:before="240"/>
        <w:ind w:firstLine="540"/>
        <w:jc w:val="both"/>
      </w:pPr>
      <w:r>
        <w:t xml:space="preserve">по обязательствам за поставленные материальные ценности, оказанные услуги, выполненные работы - в </w:t>
      </w:r>
      <w:hyperlink r:id="rId14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w:t>
      </w:r>
      <w:r>
        <w:t xml:space="preserve">й по расчетам с поставщиками и подрядчиками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по оплате труда и стипендиям - в </w:t>
      </w:r>
      <w:hyperlink r:id="rId14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расчетов по оплате труда, денежному довольствию и стипендиям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по пенсия</w:t>
      </w:r>
      <w:r>
        <w:t xml:space="preserve">м, пособиям и иным социальным выплатам - в </w:t>
      </w:r>
      <w:hyperlink r:id="rId14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146. Аналитиче</w:t>
      </w:r>
      <w:r>
        <w:t xml:space="preserve">ский учет расчетов с поставщиками за поставленные материальные ценности, оказанные услуги, выполненные работы ведется в Карточке и (или) в </w:t>
      </w:r>
      <w:hyperlink r:id="rId14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расчетам с поставщиками и подрядчиками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 разрезе кредиторов (поставщиков (продавцов), подрядчиков, исполнителей, иного участника договора в отношении которого принимаются обязательств</w:t>
      </w:r>
      <w:r>
        <w:t>а), правовых оснований (включая дату исполнения), учетных номеров денежных обязательств.</w:t>
      </w:r>
    </w:p>
    <w:p w:rsidR="003B7C9C" w:rsidRDefault="001065C8">
      <w:pPr>
        <w:pStyle w:val="ConsPlusNormal0"/>
        <w:spacing w:before="240"/>
        <w:ind w:firstLine="540"/>
        <w:jc w:val="both"/>
      </w:pPr>
      <w:r>
        <w:t xml:space="preserve">Аналитический учет расчетов по оплате труда и стипендиям ведется в </w:t>
      </w:r>
      <w:hyperlink r:id="rId14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расчетов по оплате труда, денежному довольствию и стипендиям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 порядке, установленном учреждением в рамках формирования учетной политики, в разрезе контрагентов (сотрудн</w:t>
      </w:r>
      <w:r>
        <w:t>иков, получателей выплат), групп контрагентов, учетных номеров денежных обязательств.</w:t>
      </w:r>
    </w:p>
    <w:p w:rsidR="003B7C9C" w:rsidRDefault="001065C8">
      <w:pPr>
        <w:pStyle w:val="ConsPlusNormal0"/>
        <w:spacing w:before="240"/>
        <w:ind w:firstLine="540"/>
        <w:jc w:val="both"/>
      </w:pPr>
      <w:r>
        <w:t xml:space="preserve">Аналитический учет расчетов по пенсиям, пособиям и иным социальным выплатам ведется в Карточке и (или) в </w:t>
      </w:r>
      <w:hyperlink r:id="rId14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 порядке, установленном учреждением в рамках формирования учетной политики, в разрезе контрагентов (получателей выплат), г</w:t>
      </w:r>
      <w:r>
        <w:t>рупп контрагентов, учетных номеров денежных обязательств.</w:t>
      </w:r>
    </w:p>
    <w:p w:rsidR="003B7C9C" w:rsidRDefault="001065C8">
      <w:pPr>
        <w:pStyle w:val="ConsPlusNormal0"/>
        <w:spacing w:before="240"/>
        <w:ind w:firstLine="540"/>
        <w:jc w:val="both"/>
      </w:pPr>
      <w:r>
        <w:t>Применение способа организации аналитического учета по группам контрагентов (группам получателей выплат) допустимо при условии обеспечения ведения субъектом учета (учреждением) и (или) уполномоченны</w:t>
      </w:r>
      <w:r>
        <w:t>м агентом персонифицированного учета расчетов с получателями выплат (в разрезе контрагентов) вне балансовых счетов Рабочего плана счетов организаций бюджетной сферы (в управленческом учете), формирования персонифицированных регистров учета расчетов с получ</w:t>
      </w:r>
      <w:r>
        <w:t>ателями выплат, а также проведения на постоянной основе в целях формирования отчетных данных (не реже чем на отчетную дату) сверки персонифицированных данных управленческого учета и данных об объектах учета, отраженных на балансовых счетах Рабочего плана с</w:t>
      </w:r>
      <w:r>
        <w:t>четов по соответствующим группам контрагентов.</w:t>
      </w:r>
    </w:p>
    <w:p w:rsidR="003B7C9C" w:rsidRDefault="001065C8">
      <w:pPr>
        <w:pStyle w:val="ConsPlusNormal0"/>
        <w:spacing w:before="240"/>
        <w:ind w:firstLine="540"/>
        <w:jc w:val="both"/>
      </w:pPr>
      <w:r>
        <w:t xml:space="preserve">При учете расчетов с получателями целевых выплат аналитический учет по </w:t>
      </w:r>
      <w:hyperlink w:anchor="P2677" w:tooltip="3 0 2">
        <w:r>
          <w:rPr>
            <w:color w:val="0000FF"/>
          </w:rPr>
          <w:t>счетам 030240000</w:t>
        </w:r>
      </w:hyperlink>
      <w:r>
        <w:t xml:space="preserve"> "Расчеты по безвозмездным перечислениям текущего характера организациям", </w:t>
      </w:r>
      <w:hyperlink w:anchor="P2856" w:tooltip="3 0 2">
        <w:r>
          <w:rPr>
            <w:color w:val="0000FF"/>
          </w:rPr>
          <w:t>030251000</w:t>
        </w:r>
      </w:hyperlink>
      <w:r>
        <w:t xml:space="preserve"> "Расчеты по перечислениям текущего характера другим бюджетам бюджетной системы Российской Федерации", </w:t>
      </w:r>
      <w:hyperlink w:anchor="P2872" w:tooltip="3 0 2">
        <w:r>
          <w:rPr>
            <w:color w:val="0000FF"/>
          </w:rPr>
          <w:t>030254000</w:t>
        </w:r>
      </w:hyperlink>
      <w:r>
        <w:t xml:space="preserve"> "Расчеты по перечислениям капитального характера другим бюджетам</w:t>
      </w:r>
      <w:r>
        <w:t xml:space="preserve"> бюджетной системы Российской Федерации", </w:t>
      </w:r>
      <w:hyperlink w:anchor="P2697" w:tooltip="3 0 2">
        <w:r>
          <w:rPr>
            <w:color w:val="0000FF"/>
          </w:rPr>
          <w:t>030280000</w:t>
        </w:r>
      </w:hyperlink>
      <w:r>
        <w:t xml:space="preserve"> "Расчеты по безвозмездным перечислениям капитального характера организациям" ведется с указанием дополнительного аналитического признака, идентифицирующего целевое н</w:t>
      </w:r>
      <w:r>
        <w:t>азначение средств, предоставляемых с условиями при передаче активов (кодов целей).</w:t>
      </w:r>
    </w:p>
    <w:p w:rsidR="003B7C9C" w:rsidRDefault="003B7C9C">
      <w:pPr>
        <w:pStyle w:val="ConsPlusNormal0"/>
        <w:ind w:firstLine="540"/>
        <w:jc w:val="both"/>
      </w:pPr>
    </w:p>
    <w:p w:rsidR="003B7C9C" w:rsidRDefault="001065C8">
      <w:pPr>
        <w:pStyle w:val="ConsPlusTitle0"/>
        <w:jc w:val="center"/>
        <w:outlineLvl w:val="4"/>
      </w:pPr>
      <w:r>
        <w:t>Счет 30300 "Расчеты по платежам в бюджеты"</w:t>
      </w:r>
    </w:p>
    <w:p w:rsidR="003B7C9C" w:rsidRDefault="003B7C9C">
      <w:pPr>
        <w:pStyle w:val="ConsPlusNormal0"/>
        <w:ind w:firstLine="540"/>
        <w:jc w:val="both"/>
      </w:pPr>
    </w:p>
    <w:p w:rsidR="003B7C9C" w:rsidRDefault="001065C8">
      <w:pPr>
        <w:pStyle w:val="ConsPlusNormal0"/>
        <w:ind w:firstLine="540"/>
        <w:jc w:val="both"/>
      </w:pPr>
      <w:r>
        <w:t xml:space="preserve">147. </w:t>
      </w:r>
      <w:hyperlink w:anchor="P3006" w:tooltip="Расчеты по платежам в бюджеты &lt;***&gt;">
        <w:r>
          <w:rPr>
            <w:color w:val="0000FF"/>
          </w:rPr>
          <w:t>Счет</w:t>
        </w:r>
      </w:hyperlink>
      <w:r>
        <w:t xml:space="preserve"> предназначен для расчетов с бюджетами бюджетной системы Российской Федерации по видам платежей в бюджеты:</w:t>
      </w:r>
    </w:p>
    <w:p w:rsidR="003B7C9C" w:rsidRDefault="001065C8">
      <w:pPr>
        <w:pStyle w:val="ConsPlusNormal0"/>
        <w:spacing w:before="240"/>
        <w:ind w:firstLine="540"/>
        <w:jc w:val="both"/>
      </w:pPr>
      <w:r>
        <w:t>по налогу на доходы физических лиц;</w:t>
      </w:r>
    </w:p>
    <w:p w:rsidR="003B7C9C" w:rsidRDefault="001065C8">
      <w:pPr>
        <w:pStyle w:val="ConsPlusNormal0"/>
        <w:spacing w:before="240"/>
        <w:ind w:firstLine="540"/>
        <w:jc w:val="both"/>
      </w:pPr>
      <w:r>
        <w:t>по страховым взносам на обязательное социальное страхование;</w:t>
      </w:r>
    </w:p>
    <w:p w:rsidR="003B7C9C" w:rsidRDefault="001065C8">
      <w:pPr>
        <w:pStyle w:val="ConsPlusNormal0"/>
        <w:spacing w:before="240"/>
        <w:ind w:firstLine="540"/>
        <w:jc w:val="both"/>
      </w:pPr>
      <w:r>
        <w:t>по иным налоговым и обязательным платежам, начисленн</w:t>
      </w:r>
      <w:r>
        <w:t>ым в соответствии с законодательством Российской Федерации о налогах и сборах;</w:t>
      </w:r>
    </w:p>
    <w:p w:rsidR="003B7C9C" w:rsidRDefault="001065C8">
      <w:pPr>
        <w:pStyle w:val="ConsPlusNormal0"/>
        <w:spacing w:before="240"/>
        <w:ind w:firstLine="540"/>
        <w:jc w:val="both"/>
      </w:pPr>
      <w:r>
        <w:t xml:space="preserve">по иным платежам в бюджет, начисленным в соответствии с законодательством Российской Федерации, включая расчеты по возвратам трансфертов, предоставленных с условиями, а также в </w:t>
      </w:r>
      <w:r>
        <w:t>части возмещения государственным внебюджетным фондом Российской Федерации расходов страхователей, понесенных учреждениями в связи с реализацией требований, установленных законодательством Российской Федерации.</w:t>
      </w:r>
    </w:p>
    <w:p w:rsidR="003B7C9C" w:rsidRDefault="001065C8">
      <w:pPr>
        <w:pStyle w:val="ConsPlusNormal0"/>
        <w:spacing w:before="240"/>
        <w:ind w:firstLine="540"/>
        <w:jc w:val="both"/>
      </w:pPr>
      <w:bookmarkStart w:id="517" w:name="P4893"/>
      <w:bookmarkEnd w:id="517"/>
      <w:r>
        <w:t xml:space="preserve">148. </w:t>
      </w:r>
      <w:hyperlink w:anchor="P3006" w:tooltip="Расчеты по платежам в бюджеты &lt;***&gt;">
        <w:r>
          <w:rPr>
            <w:color w:val="0000FF"/>
          </w:rPr>
          <w:t>Счет</w:t>
        </w:r>
      </w:hyperlink>
      <w:r>
        <w:t xml:space="preserve"> предназначен для учета получателями бюджетных средств, за которыми не закреплены полномочия по администрированию кассовых поступлений в бюджет:</w:t>
      </w:r>
    </w:p>
    <w:p w:rsidR="003B7C9C" w:rsidRDefault="001065C8">
      <w:pPr>
        <w:pStyle w:val="ConsPlusNormal0"/>
        <w:spacing w:before="240"/>
        <w:ind w:firstLine="540"/>
        <w:jc w:val="both"/>
      </w:pPr>
      <w:r>
        <w:t>средств, поступивших в доход бюджета в погашение дебиторской задолженности прош</w:t>
      </w:r>
      <w:r>
        <w:t>лых лет;</w:t>
      </w:r>
    </w:p>
    <w:p w:rsidR="003B7C9C" w:rsidRDefault="001065C8">
      <w:pPr>
        <w:pStyle w:val="ConsPlusNormal0"/>
        <w:spacing w:before="240"/>
        <w:ind w:firstLine="540"/>
        <w:jc w:val="both"/>
      </w:pPr>
      <w:r>
        <w:t>средств, поступивших в доход бюджета в возмещение причиненного ущерба от хищений и (или) недостач средств.</w:t>
      </w:r>
    </w:p>
    <w:p w:rsidR="003B7C9C" w:rsidRDefault="001065C8">
      <w:pPr>
        <w:pStyle w:val="ConsPlusNormal0"/>
        <w:spacing w:before="240"/>
        <w:ind w:firstLine="540"/>
        <w:jc w:val="both"/>
      </w:pPr>
      <w:r>
        <w:t xml:space="preserve">149. </w:t>
      </w:r>
      <w:hyperlink w:anchor="P3006" w:tooltip="Расчеты по платежам в бюджеты &lt;***&gt;">
        <w:r>
          <w:rPr>
            <w:color w:val="0000FF"/>
          </w:rPr>
          <w:t>Счет</w:t>
        </w:r>
      </w:hyperlink>
      <w:r>
        <w:t xml:space="preserve"> предназначен для учета администраторами доходов бюджета, осущ</w:t>
      </w:r>
      <w:r>
        <w:t>ествляющих отдельные полномочия по администрированию кассовых поступлений в бюджет, расчетов по доходам бюджета.</w:t>
      </w:r>
    </w:p>
    <w:p w:rsidR="003B7C9C" w:rsidRDefault="001065C8">
      <w:pPr>
        <w:pStyle w:val="ConsPlusNormal0"/>
        <w:spacing w:before="240"/>
        <w:ind w:firstLine="540"/>
        <w:jc w:val="both"/>
      </w:pPr>
      <w:r>
        <w:t xml:space="preserve">150. </w:t>
      </w:r>
      <w:hyperlink w:anchor="P3006" w:tooltip="Расчеты по платежам в бюджеты &lt;***&gt;">
        <w:r>
          <w:rPr>
            <w:color w:val="0000FF"/>
          </w:rPr>
          <w:t>Счет</w:t>
        </w:r>
      </w:hyperlink>
      <w:r>
        <w:t xml:space="preserve"> предназначен для учета расчетов между администратором доходов бю</w:t>
      </w:r>
      <w:r>
        <w:t>джета, осуществляющим отдельные полномочия по администрированию кассовых поступлений, и администратором дохода бюджета (получателем бюджетных средств), осуществляющим отдельные полномочия по начислению и учету платежей в бюджет.</w:t>
      </w:r>
    </w:p>
    <w:p w:rsidR="003B7C9C" w:rsidRDefault="001065C8">
      <w:pPr>
        <w:pStyle w:val="ConsPlusNormal0"/>
        <w:spacing w:before="240"/>
        <w:ind w:firstLine="540"/>
        <w:jc w:val="both"/>
      </w:pPr>
      <w:r>
        <w:t>151. Расчеты по платежам в бюджет учитываются на счете, содержащем соответствующий аналитический код вида синтетического счета:</w:t>
      </w:r>
    </w:p>
    <w:p w:rsidR="003B7C9C" w:rsidRDefault="001065C8">
      <w:pPr>
        <w:pStyle w:val="ConsPlusNormal0"/>
        <w:spacing w:before="240"/>
        <w:ind w:firstLine="540"/>
        <w:jc w:val="both"/>
      </w:pPr>
      <w:hyperlink w:anchor="P3012" w:tooltip="3 0 3">
        <w:r>
          <w:rPr>
            <w:color w:val="0000FF"/>
          </w:rPr>
          <w:t>1</w:t>
        </w:r>
      </w:hyperlink>
      <w:r>
        <w:t xml:space="preserve"> "Расчеты по налогу на доходы физических лиц";</w:t>
      </w:r>
    </w:p>
    <w:p w:rsidR="003B7C9C" w:rsidRDefault="001065C8">
      <w:pPr>
        <w:pStyle w:val="ConsPlusNormal0"/>
        <w:spacing w:before="240"/>
        <w:ind w:firstLine="540"/>
        <w:jc w:val="both"/>
      </w:pPr>
      <w:hyperlink w:anchor="P3017" w:tooltip="3 0 3">
        <w:r>
          <w:rPr>
            <w:color w:val="0000FF"/>
          </w:rPr>
          <w:t>2</w:t>
        </w:r>
      </w:hyperlink>
      <w:r>
        <w:t xml:space="preserve"> </w:t>
      </w:r>
      <w:r>
        <w:t>"Расчеты по страховым взносам на обязательное социальное страхование на случай временной нетрудоспособности и в связи с материнством";</w:t>
      </w:r>
    </w:p>
    <w:p w:rsidR="003B7C9C" w:rsidRDefault="001065C8">
      <w:pPr>
        <w:pStyle w:val="ConsPlusNormal0"/>
        <w:spacing w:before="240"/>
        <w:ind w:firstLine="540"/>
        <w:jc w:val="both"/>
      </w:pPr>
      <w:hyperlink w:anchor="P3024" w:tooltip="3 0 3">
        <w:r>
          <w:rPr>
            <w:color w:val="0000FF"/>
          </w:rPr>
          <w:t>3</w:t>
        </w:r>
      </w:hyperlink>
      <w:r>
        <w:t xml:space="preserve"> "Расчеты по налогу на прибыль организаций";</w:t>
      </w:r>
    </w:p>
    <w:p w:rsidR="003B7C9C" w:rsidRDefault="001065C8">
      <w:pPr>
        <w:pStyle w:val="ConsPlusNormal0"/>
        <w:spacing w:before="240"/>
        <w:ind w:firstLine="540"/>
        <w:jc w:val="both"/>
      </w:pPr>
      <w:hyperlink w:anchor="P3030" w:tooltip="3 0 3">
        <w:r>
          <w:rPr>
            <w:color w:val="0000FF"/>
          </w:rPr>
          <w:t>4</w:t>
        </w:r>
      </w:hyperlink>
      <w:r>
        <w:t xml:space="preserve"> "Расчеты по налогу на добавленную стоимость";</w:t>
      </w:r>
    </w:p>
    <w:p w:rsidR="003B7C9C" w:rsidRDefault="001065C8">
      <w:pPr>
        <w:pStyle w:val="ConsPlusNormal0"/>
        <w:spacing w:before="240"/>
        <w:ind w:firstLine="540"/>
        <w:jc w:val="both"/>
      </w:pPr>
      <w:hyperlink w:anchor="P3036" w:tooltip="3 0 3">
        <w:r>
          <w:rPr>
            <w:color w:val="0000FF"/>
          </w:rPr>
          <w:t>5</w:t>
        </w:r>
      </w:hyperlink>
      <w:r>
        <w:t xml:space="preserve"> "Расчеты по прочим платежам в бюджет";</w:t>
      </w:r>
    </w:p>
    <w:p w:rsidR="003B7C9C" w:rsidRDefault="001065C8">
      <w:pPr>
        <w:pStyle w:val="ConsPlusNormal0"/>
        <w:spacing w:before="240"/>
        <w:ind w:firstLine="540"/>
        <w:jc w:val="both"/>
      </w:pPr>
      <w:hyperlink w:anchor="P3042" w:tooltip="3 0 3">
        <w:r>
          <w:rPr>
            <w:color w:val="0000FF"/>
          </w:rPr>
          <w:t>6</w:t>
        </w:r>
      </w:hyperlink>
      <w:r>
        <w:t xml:space="preserve"> "Расчеты по страховым взносам на обязательное социальное страхование от несчастных с</w:t>
      </w:r>
      <w:r>
        <w:t>лучаев на производстве и профессиональных заболеваний";</w:t>
      </w:r>
    </w:p>
    <w:p w:rsidR="003B7C9C" w:rsidRDefault="001065C8">
      <w:pPr>
        <w:pStyle w:val="ConsPlusNormal0"/>
        <w:spacing w:before="240"/>
        <w:ind w:firstLine="540"/>
        <w:jc w:val="both"/>
      </w:pPr>
      <w:hyperlink w:anchor="P3048" w:tooltip="3 0 3">
        <w:r>
          <w:rPr>
            <w:color w:val="0000FF"/>
          </w:rPr>
          <w:t>7</w:t>
        </w:r>
      </w:hyperlink>
      <w:r>
        <w:t xml:space="preserve"> "Расчеты по страховым взносам на обязательное медицинское страхование в Федеральный фонд обязательного медицинского страхования";</w:t>
      </w:r>
    </w:p>
    <w:p w:rsidR="003B7C9C" w:rsidRDefault="001065C8">
      <w:pPr>
        <w:pStyle w:val="ConsPlusNormal0"/>
        <w:spacing w:before="240"/>
        <w:ind w:firstLine="540"/>
        <w:jc w:val="both"/>
      </w:pPr>
      <w:hyperlink w:anchor="P3054" w:tooltip="3 0 3">
        <w:r>
          <w:rPr>
            <w:color w:val="0000FF"/>
          </w:rPr>
          <w:t>8</w:t>
        </w:r>
      </w:hyperlink>
      <w:r>
        <w:t xml:space="preserve"> "Расчеты по страховым взносам на обязательное медицинское страхование в территориальный фонд обязательного медицинского страхования";</w:t>
      </w:r>
    </w:p>
    <w:p w:rsidR="003B7C9C" w:rsidRDefault="001065C8">
      <w:pPr>
        <w:pStyle w:val="ConsPlusNormal0"/>
        <w:spacing w:before="240"/>
        <w:ind w:firstLine="540"/>
        <w:jc w:val="both"/>
      </w:pPr>
      <w:hyperlink w:anchor="P3060" w:tooltip="3 0 3">
        <w:r>
          <w:rPr>
            <w:color w:val="0000FF"/>
          </w:rPr>
          <w:t>9</w:t>
        </w:r>
      </w:hyperlink>
      <w:r>
        <w:t xml:space="preserve"> "Расчеты по дополнительным страховым взносам на пенсионное страховани</w:t>
      </w:r>
      <w:r>
        <w:t>е";</w:t>
      </w:r>
    </w:p>
    <w:p w:rsidR="003B7C9C" w:rsidRDefault="001065C8">
      <w:pPr>
        <w:pStyle w:val="ConsPlusNormal0"/>
        <w:spacing w:before="240"/>
        <w:ind w:firstLine="540"/>
        <w:jc w:val="both"/>
      </w:pPr>
      <w:hyperlink w:anchor="P3066" w:tooltip="3 0 3">
        <w:r>
          <w:rPr>
            <w:color w:val="0000FF"/>
          </w:rPr>
          <w:t>10</w:t>
        </w:r>
      </w:hyperlink>
      <w:r>
        <w:t xml:space="preserve"> "Расчеты по страховым взносам на обязательное пенсионное страхование на выплату страховой части трудовой пенсии";</w:t>
      </w:r>
    </w:p>
    <w:p w:rsidR="003B7C9C" w:rsidRDefault="001065C8">
      <w:pPr>
        <w:pStyle w:val="ConsPlusNormal0"/>
        <w:spacing w:before="240"/>
        <w:ind w:firstLine="540"/>
        <w:jc w:val="both"/>
      </w:pPr>
      <w:hyperlink w:anchor="P3072" w:tooltip="3 0 3">
        <w:r>
          <w:rPr>
            <w:color w:val="0000FF"/>
          </w:rPr>
          <w:t>11</w:t>
        </w:r>
      </w:hyperlink>
      <w:r>
        <w:t xml:space="preserve"> "</w:t>
      </w:r>
      <w:r>
        <w:t>Расчеты по страховым взносам на обязательное пенсионное страхование на выплату накопительной части трудовой пенсии";</w:t>
      </w:r>
    </w:p>
    <w:p w:rsidR="003B7C9C" w:rsidRDefault="001065C8">
      <w:pPr>
        <w:pStyle w:val="ConsPlusNormal0"/>
        <w:spacing w:before="240"/>
        <w:ind w:firstLine="540"/>
        <w:jc w:val="both"/>
      </w:pPr>
      <w:hyperlink w:anchor="P3078" w:tooltip="3 0 3">
        <w:r>
          <w:rPr>
            <w:color w:val="0000FF"/>
          </w:rPr>
          <w:t>12</w:t>
        </w:r>
      </w:hyperlink>
      <w:r>
        <w:t xml:space="preserve"> "Расчеты по налогу на имущество организаций";</w:t>
      </w:r>
    </w:p>
    <w:p w:rsidR="003B7C9C" w:rsidRDefault="001065C8">
      <w:pPr>
        <w:pStyle w:val="ConsPlusNormal0"/>
        <w:spacing w:before="240"/>
        <w:ind w:firstLine="540"/>
        <w:jc w:val="both"/>
      </w:pPr>
      <w:hyperlink w:anchor="P3084" w:tooltip="3 0 3">
        <w:r>
          <w:rPr>
            <w:color w:val="0000FF"/>
          </w:rPr>
          <w:t>13</w:t>
        </w:r>
      </w:hyperlink>
      <w:r>
        <w:t xml:space="preserve"> "Расчеты </w:t>
      </w:r>
      <w:r>
        <w:t>по земельному налогу";</w:t>
      </w:r>
    </w:p>
    <w:p w:rsidR="003B7C9C" w:rsidRDefault="001065C8">
      <w:pPr>
        <w:pStyle w:val="ConsPlusNormal0"/>
        <w:spacing w:before="240"/>
        <w:ind w:firstLine="540"/>
        <w:jc w:val="both"/>
      </w:pPr>
      <w:hyperlink w:anchor="P3090" w:tooltip="3 0 3">
        <w:r>
          <w:rPr>
            <w:color w:val="0000FF"/>
          </w:rPr>
          <w:t>14</w:t>
        </w:r>
      </w:hyperlink>
      <w:r>
        <w:t xml:space="preserve"> "Расчеты по единому налоговому платежу";</w:t>
      </w:r>
    </w:p>
    <w:p w:rsidR="003B7C9C" w:rsidRDefault="001065C8">
      <w:pPr>
        <w:pStyle w:val="ConsPlusNormal0"/>
        <w:spacing w:before="240"/>
        <w:ind w:firstLine="540"/>
        <w:jc w:val="both"/>
      </w:pPr>
      <w:hyperlink w:anchor="P3096" w:tooltip="3 0 3">
        <w:r>
          <w:rPr>
            <w:color w:val="0000FF"/>
          </w:rPr>
          <w:t>15</w:t>
        </w:r>
      </w:hyperlink>
      <w:r>
        <w:t xml:space="preserve"> "Расчеты по единому страховому тарифу".</w:t>
      </w:r>
    </w:p>
    <w:p w:rsidR="003B7C9C" w:rsidRDefault="001065C8">
      <w:pPr>
        <w:pStyle w:val="ConsPlusNormal0"/>
        <w:spacing w:before="240"/>
        <w:ind w:firstLine="540"/>
        <w:jc w:val="both"/>
      </w:pPr>
      <w:r>
        <w:t>152. Учет операций по счету ведется в соответствии с содержанием фак</w:t>
      </w:r>
      <w:r>
        <w:t xml:space="preserve">та хозяйственной жизни: в </w:t>
      </w:r>
      <w:hyperlink r:id="rId14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оплате труда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 </w:t>
      </w:r>
      <w:hyperlink r:id="rId14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расчетов с поставщиками и подрядчиками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 в части начисленных сумм налога на доходы физических</w:t>
      </w:r>
      <w:r>
        <w:t xml:space="preserve"> лиц; в </w:t>
      </w:r>
      <w:hyperlink r:id="rId15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 в части оплаты расчетов</w:t>
      </w:r>
      <w:r>
        <w:t xml:space="preserve"> по платежам в бюджеты; в </w:t>
      </w:r>
      <w:hyperlink r:id="rId15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 в части иных операций.</w:t>
      </w:r>
    </w:p>
    <w:p w:rsidR="003B7C9C" w:rsidRDefault="001065C8">
      <w:pPr>
        <w:pStyle w:val="ConsPlusNormal0"/>
        <w:spacing w:before="240"/>
        <w:ind w:firstLine="540"/>
        <w:jc w:val="both"/>
      </w:pPr>
      <w:r>
        <w:t>153. Ан</w:t>
      </w:r>
      <w:r>
        <w:t xml:space="preserve">алитический учет по </w:t>
      </w:r>
      <w:hyperlink w:anchor="P3006" w:tooltip="Расчеты по платежам в бюджеты &lt;***&gt;">
        <w:r>
          <w:rPr>
            <w:color w:val="0000FF"/>
          </w:rPr>
          <w:t>счету</w:t>
        </w:r>
      </w:hyperlink>
      <w:r>
        <w:t xml:space="preserve"> ведется в, в разрезе контрагентов (бюджетов) и соответственно зачисляемых видов платежей.</w:t>
      </w:r>
    </w:p>
    <w:p w:rsidR="003B7C9C" w:rsidRDefault="001065C8">
      <w:pPr>
        <w:pStyle w:val="ConsPlusNormal0"/>
        <w:spacing w:before="240"/>
        <w:ind w:firstLine="540"/>
        <w:jc w:val="both"/>
      </w:pPr>
      <w:r>
        <w:t xml:space="preserve">При учете расчетов по целевым выплатам аналитический учет по </w:t>
      </w:r>
      <w:hyperlink w:anchor="P3036" w:tooltip="3 0 3">
        <w:r>
          <w:rPr>
            <w:color w:val="0000FF"/>
          </w:rPr>
          <w:t>счету 030305000</w:t>
        </w:r>
      </w:hyperlink>
      <w:r>
        <w:t xml:space="preserve"> "Расчеты по прочим платежам в бюджет" ведется с указанием дополнительного аналитического признака, идентифицирующего целевое назначение средств, предоставляемых с условиями при передаче активов (кодов целей).</w:t>
      </w:r>
    </w:p>
    <w:p w:rsidR="003B7C9C" w:rsidRDefault="003B7C9C">
      <w:pPr>
        <w:pStyle w:val="ConsPlusNormal0"/>
        <w:ind w:firstLine="540"/>
        <w:jc w:val="both"/>
      </w:pPr>
    </w:p>
    <w:p w:rsidR="003B7C9C" w:rsidRDefault="001065C8">
      <w:pPr>
        <w:pStyle w:val="ConsPlusTitle0"/>
        <w:jc w:val="center"/>
        <w:outlineLvl w:val="4"/>
      </w:pPr>
      <w:hyperlink w:anchor="P3102" w:tooltip="Прочие расчеты с кредиторами">
        <w:r>
          <w:rPr>
            <w:color w:val="0000FF"/>
          </w:rPr>
          <w:t>Счет 30400</w:t>
        </w:r>
      </w:hyperlink>
      <w:r>
        <w:t xml:space="preserve"> "Прочие расчеты с кредиторами"</w:t>
      </w:r>
    </w:p>
    <w:p w:rsidR="003B7C9C" w:rsidRDefault="003B7C9C">
      <w:pPr>
        <w:pStyle w:val="ConsPlusNormal0"/>
        <w:ind w:firstLine="540"/>
        <w:jc w:val="both"/>
      </w:pPr>
    </w:p>
    <w:p w:rsidR="003B7C9C" w:rsidRDefault="001065C8">
      <w:pPr>
        <w:pStyle w:val="ConsPlusNormal0"/>
        <w:ind w:firstLine="540"/>
        <w:jc w:val="both"/>
      </w:pPr>
      <w:r>
        <w:t>154. Учет прочих расчетов с кредиторами, иных расчетов по ошибкам прошлых лет, выявленных субъектом учета самостоятельно или по результатам контрольных мероприятий в отчетном году, а также расчетов по вкладам товарищей по договору простого товарищества осу</w:t>
      </w:r>
      <w:r>
        <w:t>ществляется на счете, содержащем соответствующие аналитические коды вида синтетического счета объекта учета:</w:t>
      </w:r>
    </w:p>
    <w:p w:rsidR="003B7C9C" w:rsidRDefault="001065C8">
      <w:pPr>
        <w:pStyle w:val="ConsPlusNormal0"/>
        <w:spacing w:before="240"/>
        <w:ind w:firstLine="540"/>
        <w:jc w:val="both"/>
      </w:pPr>
      <w:hyperlink w:anchor="P3108" w:tooltip="3 0 4">
        <w:r>
          <w:rPr>
            <w:color w:val="0000FF"/>
          </w:rPr>
          <w:t>1</w:t>
        </w:r>
      </w:hyperlink>
      <w:r>
        <w:t xml:space="preserve"> "Расчеты по средствам, полученным во временное распоряжение";</w:t>
      </w:r>
    </w:p>
    <w:p w:rsidR="003B7C9C" w:rsidRDefault="001065C8">
      <w:pPr>
        <w:pStyle w:val="ConsPlusNormal0"/>
        <w:spacing w:before="240"/>
        <w:ind w:firstLine="540"/>
        <w:jc w:val="both"/>
      </w:pPr>
      <w:hyperlink w:anchor="P3113" w:tooltip="3 0 4">
        <w:r>
          <w:rPr>
            <w:color w:val="0000FF"/>
          </w:rPr>
          <w:t>2</w:t>
        </w:r>
      </w:hyperlink>
      <w:r>
        <w:t xml:space="preserve"> "Ра</w:t>
      </w:r>
      <w:r>
        <w:t>счеты с депонентами";</w:t>
      </w:r>
    </w:p>
    <w:p w:rsidR="003B7C9C" w:rsidRDefault="001065C8">
      <w:pPr>
        <w:pStyle w:val="ConsPlusNormal0"/>
        <w:spacing w:before="240"/>
        <w:ind w:firstLine="540"/>
        <w:jc w:val="both"/>
      </w:pPr>
      <w:hyperlink w:anchor="P3118" w:tooltip="3 0 4">
        <w:r>
          <w:rPr>
            <w:color w:val="0000FF"/>
          </w:rPr>
          <w:t>3</w:t>
        </w:r>
      </w:hyperlink>
      <w:r>
        <w:t xml:space="preserve"> "Расчеты по удержаниям из выплат по оплате труда";</w:t>
      </w:r>
    </w:p>
    <w:p w:rsidR="003B7C9C" w:rsidRDefault="001065C8">
      <w:pPr>
        <w:pStyle w:val="ConsPlusNormal0"/>
        <w:spacing w:before="240"/>
        <w:ind w:firstLine="540"/>
        <w:jc w:val="both"/>
      </w:pPr>
      <w:hyperlink w:anchor="P3123" w:tooltip="3 0 4">
        <w:r>
          <w:rPr>
            <w:color w:val="0000FF"/>
          </w:rPr>
          <w:t>4</w:t>
        </w:r>
      </w:hyperlink>
      <w:r>
        <w:t xml:space="preserve"> "Внутриведомственные расчеты";</w:t>
      </w:r>
    </w:p>
    <w:p w:rsidR="003B7C9C" w:rsidRDefault="001065C8">
      <w:pPr>
        <w:pStyle w:val="ConsPlusNormal0"/>
        <w:spacing w:before="240"/>
        <w:ind w:firstLine="540"/>
        <w:jc w:val="both"/>
      </w:pPr>
      <w:hyperlink w:anchor="P3128" w:tooltip="3 0 4">
        <w:r>
          <w:rPr>
            <w:color w:val="0000FF"/>
          </w:rPr>
          <w:t>5</w:t>
        </w:r>
      </w:hyperlink>
      <w:r>
        <w:t xml:space="preserve"> "</w:t>
      </w:r>
      <w:r>
        <w:t>Расчеты по платежам из бюджета с финансовым органом";</w:t>
      </w:r>
    </w:p>
    <w:p w:rsidR="003B7C9C" w:rsidRDefault="001065C8">
      <w:pPr>
        <w:pStyle w:val="ConsPlusNormal0"/>
        <w:spacing w:before="240"/>
        <w:ind w:firstLine="540"/>
        <w:jc w:val="both"/>
      </w:pPr>
      <w:hyperlink w:anchor="P3133" w:tooltip="3 0 4">
        <w:r>
          <w:rPr>
            <w:color w:val="0000FF"/>
          </w:rPr>
          <w:t>6</w:t>
        </w:r>
      </w:hyperlink>
      <w:r>
        <w:t xml:space="preserve"> "Расчеты с прочими кредиторами";</w:t>
      </w:r>
    </w:p>
    <w:p w:rsidR="003B7C9C" w:rsidRDefault="001065C8">
      <w:pPr>
        <w:pStyle w:val="ConsPlusNormal0"/>
        <w:spacing w:before="240"/>
        <w:ind w:firstLine="540"/>
        <w:jc w:val="both"/>
      </w:pPr>
      <w:hyperlink w:anchor="P3138" w:tooltip="3 0 4">
        <w:r>
          <w:rPr>
            <w:color w:val="0000FF"/>
          </w:rPr>
          <w:t>7</w:t>
        </w:r>
      </w:hyperlink>
      <w:r>
        <w:t xml:space="preserve"> "Расчеты с плательщиками по единому налоговому платежу".</w:t>
      </w:r>
    </w:p>
    <w:p w:rsidR="003B7C9C" w:rsidRDefault="001065C8">
      <w:pPr>
        <w:pStyle w:val="ConsPlusNormal0"/>
        <w:spacing w:before="240"/>
        <w:ind w:firstLine="540"/>
        <w:jc w:val="both"/>
      </w:pPr>
      <w:r>
        <w:t>Отражение исправительных бухга</w:t>
      </w:r>
      <w:r>
        <w:t xml:space="preserve">лтерских записей по ошибкам прошлых лет осуществляется по соответствующим счетам аналитического учета </w:t>
      </w:r>
      <w:hyperlink w:anchor="P3143" w:tooltip="3 0 4">
        <w:r>
          <w:rPr>
            <w:color w:val="0000FF"/>
          </w:rPr>
          <w:t>счетов 30466</w:t>
        </w:r>
      </w:hyperlink>
      <w:r>
        <w:t xml:space="preserve"> "Иные расчеты года, предшествующего отчетному, выявленные по контрольным мероприятиям", </w:t>
      </w:r>
      <w:hyperlink w:anchor="P3148" w:tooltip="3 0 4">
        <w:r>
          <w:rPr>
            <w:color w:val="0000FF"/>
          </w:rPr>
          <w:t>30476</w:t>
        </w:r>
      </w:hyperlink>
      <w:r>
        <w:t xml:space="preserve"> "Иные расчеты прошлых лет, выявленные по контрольным мероприятиям", </w:t>
      </w:r>
      <w:hyperlink w:anchor="P3153" w:tooltip="3 0 4">
        <w:r>
          <w:rPr>
            <w:color w:val="0000FF"/>
          </w:rPr>
          <w:t>30486</w:t>
        </w:r>
      </w:hyperlink>
      <w:r>
        <w:t xml:space="preserve"> "Иные расчеты года, предшествующего отчетному, выявленные в отчетном году", счет </w:t>
      </w:r>
      <w:hyperlink w:anchor="P3158" w:tooltip="3 0 4">
        <w:r>
          <w:rPr>
            <w:color w:val="0000FF"/>
          </w:rPr>
          <w:t>30496</w:t>
        </w:r>
      </w:hyperlink>
      <w:r>
        <w:t xml:space="preserve"> "Иные расчеты прошлых лет, выявленные в отчетном году".</w:t>
      </w:r>
    </w:p>
    <w:p w:rsidR="003B7C9C" w:rsidRDefault="001065C8">
      <w:pPr>
        <w:pStyle w:val="ConsPlusNormal0"/>
        <w:spacing w:before="240"/>
        <w:ind w:firstLine="540"/>
        <w:jc w:val="both"/>
      </w:pPr>
      <w:r>
        <w:t xml:space="preserve">Отражение расчетов по вкладам товарищей по договору простого товарищества осуществляется по соответствующим счетам аналитического учета </w:t>
      </w:r>
      <w:hyperlink w:anchor="P3163" w:tooltip="3 0 4">
        <w:r>
          <w:rPr>
            <w:color w:val="0000FF"/>
          </w:rPr>
          <w:t>счета 304T6</w:t>
        </w:r>
      </w:hyperlink>
      <w:r>
        <w:t xml:space="preserve"> "Расчеты по вкладам товарищей по договору простого товарищества".</w:t>
      </w:r>
    </w:p>
    <w:p w:rsidR="003B7C9C" w:rsidRDefault="003B7C9C">
      <w:pPr>
        <w:pStyle w:val="ConsPlusNormal0"/>
        <w:ind w:firstLine="540"/>
        <w:jc w:val="both"/>
      </w:pPr>
    </w:p>
    <w:p w:rsidR="003B7C9C" w:rsidRDefault="001065C8">
      <w:pPr>
        <w:pStyle w:val="ConsPlusTitle0"/>
        <w:jc w:val="center"/>
        <w:outlineLvl w:val="4"/>
      </w:pPr>
      <w:r>
        <w:t>Счет 30401 "Расчеты по средствам, полученным</w:t>
      </w:r>
    </w:p>
    <w:p w:rsidR="003B7C9C" w:rsidRDefault="001065C8">
      <w:pPr>
        <w:pStyle w:val="ConsPlusTitle0"/>
        <w:jc w:val="center"/>
      </w:pPr>
      <w:r>
        <w:t>во временное распоряжение"</w:t>
      </w:r>
    </w:p>
    <w:p w:rsidR="003B7C9C" w:rsidRDefault="003B7C9C">
      <w:pPr>
        <w:pStyle w:val="ConsPlusNormal0"/>
        <w:ind w:firstLine="540"/>
        <w:jc w:val="both"/>
      </w:pPr>
    </w:p>
    <w:p w:rsidR="003B7C9C" w:rsidRDefault="001065C8">
      <w:pPr>
        <w:pStyle w:val="ConsPlusNormal0"/>
        <w:ind w:firstLine="540"/>
        <w:jc w:val="both"/>
      </w:pPr>
      <w:r>
        <w:t xml:space="preserve">155. </w:t>
      </w:r>
      <w:hyperlink w:anchor="P3108" w:tooltip="3 0 4">
        <w:r>
          <w:rPr>
            <w:color w:val="0000FF"/>
          </w:rPr>
          <w:t>Счет</w:t>
        </w:r>
      </w:hyperlink>
      <w:r>
        <w:t xml:space="preserve"> предназначен для учета сумм денежных средств, поступивших во време</w:t>
      </w:r>
      <w:r>
        <w:t>нное распоряжение учреждения и подлежащих при наступлении определенных условий возврату или перечислению по назначению, а также для отражения операций по перечислению денежных средств учреждением-заказчиком на эскроу-счетах, на номинальных счетах.</w:t>
      </w:r>
    </w:p>
    <w:p w:rsidR="003B7C9C" w:rsidRDefault="001065C8">
      <w:pPr>
        <w:pStyle w:val="ConsPlusNormal0"/>
        <w:spacing w:before="240"/>
        <w:ind w:firstLine="540"/>
        <w:jc w:val="both"/>
      </w:pPr>
      <w:r>
        <w:t>156. Уче</w:t>
      </w:r>
      <w:r>
        <w:t xml:space="preserve">т операций по </w:t>
      </w:r>
      <w:hyperlink w:anchor="P3108" w:tooltip="3 0 4">
        <w:r>
          <w:rPr>
            <w:color w:val="0000FF"/>
          </w:rPr>
          <w:t>счету</w:t>
        </w:r>
      </w:hyperlink>
      <w:r>
        <w:t xml:space="preserve"> ведется в </w:t>
      </w:r>
      <w:hyperlink r:id="rId15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157. Аналитический учет средств, п</w:t>
      </w:r>
      <w:r>
        <w:t>оступивших во временное распоряжение учреждения, ведется в Карточке по каждому контрагенту в разрезе правовых оснований (включая дату исполнения), видов поступлений (обязательств, в обеспечение которых они поступили) и направлений использования средств.</w:t>
      </w:r>
    </w:p>
    <w:p w:rsidR="003B7C9C" w:rsidRDefault="003B7C9C">
      <w:pPr>
        <w:pStyle w:val="ConsPlusNormal0"/>
        <w:ind w:firstLine="540"/>
        <w:jc w:val="both"/>
      </w:pPr>
    </w:p>
    <w:p w:rsidR="003B7C9C" w:rsidRDefault="001065C8">
      <w:pPr>
        <w:pStyle w:val="ConsPlusTitle0"/>
        <w:jc w:val="center"/>
        <w:outlineLvl w:val="4"/>
      </w:pPr>
      <w:r>
        <w:t>С</w:t>
      </w:r>
      <w:r>
        <w:t>чет 30402 "Расчеты с депонентами"</w:t>
      </w:r>
    </w:p>
    <w:p w:rsidR="003B7C9C" w:rsidRDefault="003B7C9C">
      <w:pPr>
        <w:pStyle w:val="ConsPlusNormal0"/>
        <w:ind w:firstLine="540"/>
        <w:jc w:val="both"/>
      </w:pPr>
    </w:p>
    <w:p w:rsidR="003B7C9C" w:rsidRDefault="001065C8">
      <w:pPr>
        <w:pStyle w:val="ConsPlusNormal0"/>
        <w:ind w:firstLine="540"/>
        <w:jc w:val="both"/>
      </w:pPr>
      <w:r>
        <w:t xml:space="preserve">158. </w:t>
      </w:r>
      <w:hyperlink w:anchor="P3113" w:tooltip="3 0 4">
        <w:r>
          <w:rPr>
            <w:color w:val="0000FF"/>
          </w:rPr>
          <w:t>Счет</w:t>
        </w:r>
      </w:hyperlink>
      <w:r>
        <w:t xml:space="preserve"> предназначен для учета сумм оплаты труда, пособий, пенсий, компенсаций, стипендий, не полученных в установленный срок.</w:t>
      </w:r>
    </w:p>
    <w:p w:rsidR="003B7C9C" w:rsidRDefault="001065C8">
      <w:pPr>
        <w:pStyle w:val="ConsPlusNormal0"/>
        <w:spacing w:before="240"/>
        <w:ind w:firstLine="540"/>
        <w:jc w:val="both"/>
      </w:pPr>
      <w:r>
        <w:t xml:space="preserve">159. Учет операций по </w:t>
      </w:r>
      <w:hyperlink w:anchor="P3113" w:tooltip="3 0 4">
        <w:r>
          <w:rPr>
            <w:color w:val="0000FF"/>
          </w:rPr>
          <w:t>счету</w:t>
        </w:r>
      </w:hyperlink>
      <w:r>
        <w:t xml:space="preserve"> ведется в </w:t>
      </w:r>
      <w:hyperlink r:id="rId15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расчетов по оплате труда, денежному довольствию и стипендиям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160. Аналитический учет депонированных сумм ведется в Книге (Книгах) аналитического учета в порядке, предусмотренном в рамках учетной политики для ведения учета обязательств по выплатам (на соответствующих счетах аналитического учета </w:t>
      </w:r>
      <w:hyperlink w:anchor="P2656" w:tooltip="Расчеты по принятым обязательствам &lt;***&gt;">
        <w:r>
          <w:rPr>
            <w:color w:val="0000FF"/>
          </w:rPr>
          <w:t>счета 30200</w:t>
        </w:r>
      </w:hyperlink>
      <w:r>
        <w:t xml:space="preserve"> "Расчеты по принятым обязательствам").</w:t>
      </w:r>
    </w:p>
    <w:p w:rsidR="003B7C9C" w:rsidRDefault="003B7C9C">
      <w:pPr>
        <w:pStyle w:val="ConsPlusNormal0"/>
        <w:ind w:firstLine="540"/>
        <w:jc w:val="both"/>
      </w:pPr>
    </w:p>
    <w:p w:rsidR="003B7C9C" w:rsidRDefault="001065C8">
      <w:pPr>
        <w:pStyle w:val="ConsPlusTitle0"/>
        <w:jc w:val="center"/>
        <w:outlineLvl w:val="4"/>
      </w:pPr>
      <w:r>
        <w:t>Счет 30403 "Расчеты по удержаниям из выплат по оплате труда"</w:t>
      </w:r>
    </w:p>
    <w:p w:rsidR="003B7C9C" w:rsidRDefault="003B7C9C">
      <w:pPr>
        <w:pStyle w:val="ConsPlusNormal0"/>
        <w:ind w:firstLine="540"/>
        <w:jc w:val="both"/>
      </w:pPr>
    </w:p>
    <w:p w:rsidR="003B7C9C" w:rsidRDefault="001065C8">
      <w:pPr>
        <w:pStyle w:val="ConsPlusNormal0"/>
        <w:ind w:firstLine="540"/>
        <w:jc w:val="both"/>
      </w:pPr>
      <w:r>
        <w:t xml:space="preserve">161. </w:t>
      </w:r>
      <w:hyperlink w:anchor="P3118" w:tooltip="3 0 4">
        <w:r>
          <w:rPr>
            <w:color w:val="0000FF"/>
          </w:rPr>
          <w:t>Счет</w:t>
        </w:r>
      </w:hyperlink>
      <w:r>
        <w:t xml:space="preserve"> предназначен для учета р</w:t>
      </w:r>
      <w:r>
        <w:t>асчетов по удержаниям из заработной платы и денежного довольствия, стипендий или иных периодических платежей для безналичного перечисления: на счета в кредитных организациях (во вклады) сотрудников, учащихся учреждения, взносов по договорам добровольного с</w:t>
      </w:r>
      <w:r>
        <w:t>трахования; взносов на добровольное пенсионное страхование; сумм членских профсоюзных взносов; по исполнительным листам и другим документам.</w:t>
      </w:r>
    </w:p>
    <w:p w:rsidR="003B7C9C" w:rsidRDefault="001065C8">
      <w:pPr>
        <w:pStyle w:val="ConsPlusNormal0"/>
        <w:spacing w:before="240"/>
        <w:ind w:firstLine="540"/>
        <w:jc w:val="both"/>
      </w:pPr>
      <w:r>
        <w:t xml:space="preserve">162. Учет операций по </w:t>
      </w:r>
      <w:hyperlink w:anchor="P3118" w:tooltip="3 0 4">
        <w:r>
          <w:rPr>
            <w:color w:val="0000FF"/>
          </w:rPr>
          <w:t>счету</w:t>
        </w:r>
      </w:hyperlink>
      <w:r>
        <w:t xml:space="preserve"> ведется в </w:t>
      </w:r>
      <w:hyperlink r:id="rId15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расчетов по оплате труда, денежному довольствию и стипендиям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163. Аналитический учет по </w:t>
      </w:r>
      <w:hyperlink w:anchor="P3118" w:tooltip="3 0 4">
        <w:r>
          <w:rPr>
            <w:color w:val="0000FF"/>
          </w:rPr>
          <w:t>счету</w:t>
        </w:r>
      </w:hyperlink>
      <w:r>
        <w:t xml:space="preserve"> ведется в Карточке в разрезе контрагентов (сотрудников, получателей выплат), получателей удержанных сумм и видов удержаний.</w:t>
      </w:r>
    </w:p>
    <w:p w:rsidR="003B7C9C" w:rsidRDefault="003B7C9C">
      <w:pPr>
        <w:pStyle w:val="ConsPlusNormal0"/>
        <w:ind w:firstLine="540"/>
        <w:jc w:val="both"/>
      </w:pPr>
    </w:p>
    <w:p w:rsidR="003B7C9C" w:rsidRDefault="001065C8">
      <w:pPr>
        <w:pStyle w:val="ConsPlusTitle0"/>
        <w:jc w:val="center"/>
        <w:outlineLvl w:val="4"/>
      </w:pPr>
      <w:r>
        <w:t>Счет 30404 "Внутриведомственные расчеты"</w:t>
      </w:r>
    </w:p>
    <w:p w:rsidR="003B7C9C" w:rsidRDefault="003B7C9C">
      <w:pPr>
        <w:pStyle w:val="ConsPlusNormal0"/>
        <w:ind w:firstLine="540"/>
        <w:jc w:val="both"/>
      </w:pPr>
    </w:p>
    <w:p w:rsidR="003B7C9C" w:rsidRDefault="001065C8">
      <w:pPr>
        <w:pStyle w:val="ConsPlusNormal0"/>
        <w:ind w:firstLine="540"/>
        <w:jc w:val="both"/>
      </w:pPr>
      <w:r>
        <w:t xml:space="preserve">164. </w:t>
      </w:r>
      <w:hyperlink w:anchor="P3123" w:tooltip="3 0 4">
        <w:r>
          <w:rPr>
            <w:color w:val="0000FF"/>
          </w:rPr>
          <w:t>Счет</w:t>
        </w:r>
      </w:hyperlink>
      <w:r>
        <w:t xml:space="preserve"> предназначен для учета расчетов между главным распорядителем, распорядителями и находящимися в их ведении получателями бюджетных средств (главным администратором источников финансирования дефицита бюджета, администраторами источников финансирования дефици</w:t>
      </w:r>
      <w:r>
        <w:t>та бюджета, главным администратором доходов бюджета, администраторами доходов бюджета), расчетов между головным учреждением и его обособленными структурными подразделениями (филиалами), указанными в учредительных документах головного учреждения, действующи</w:t>
      </w:r>
      <w:r>
        <w:t>е на основании утвержденного положения, наделенные обязанностью (полномочием) ведения бухгалтерского учета (далее - обособленное структурное подразделение), а также между обособленными структурными подразделениями (филиалами) учреждения по поступлению и вы</w:t>
      </w:r>
      <w:r>
        <w:t>бытию нефинансовых, финансовых активов и обязательств между ними.</w:t>
      </w:r>
    </w:p>
    <w:p w:rsidR="003B7C9C" w:rsidRDefault="001065C8">
      <w:pPr>
        <w:pStyle w:val="ConsPlusNormal0"/>
        <w:spacing w:before="240"/>
        <w:ind w:firstLine="540"/>
        <w:jc w:val="both"/>
      </w:pPr>
      <w:r>
        <w:t xml:space="preserve">165. Учет операций по </w:t>
      </w:r>
      <w:hyperlink w:anchor="P3123" w:tooltip="3 0 4">
        <w:r>
          <w:rPr>
            <w:color w:val="0000FF"/>
          </w:rPr>
          <w:t>счету</w:t>
        </w:r>
      </w:hyperlink>
      <w:r>
        <w:t xml:space="preserve"> ведется в соответствии с содержанием факта хозяйственной жизни: в </w:t>
      </w:r>
      <w:hyperlink r:id="rId15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 </w:t>
      </w:r>
      <w:hyperlink r:id="rId15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расчетов с подотчетными лицами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 </w:t>
      </w:r>
      <w:hyperlink r:id="rId15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расчетов с поставщиками и подрядчиками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 </w:t>
      </w:r>
      <w:hyperlink r:id="rId15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расчетов с дебиторами по доходам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 </w:t>
      </w:r>
      <w:hyperlink r:id="rId15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по выбытию и перемещению нефинансовых активов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 </w:t>
      </w:r>
      <w:hyperlink r:id="rId16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w:t>
      </w:r>
      <w:r>
        <w:t xml:space="preserve">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 xml:space="preserve">166. Аналитический учет по </w:t>
      </w:r>
      <w:hyperlink w:anchor="P3123" w:tooltip="3 0 4">
        <w:r>
          <w:rPr>
            <w:color w:val="0000FF"/>
          </w:rPr>
          <w:t>счету</w:t>
        </w:r>
      </w:hyperlink>
      <w:r>
        <w:t xml:space="preserve"> ведется в Карточке в разрезе контрагентов по соответствующим показателям, идентифицирующим контрагента расчетов, необходимых для рас</w:t>
      </w:r>
      <w:r>
        <w:t>крытия в бухгалтерской (финансовой) отчетности взаимосвязанных показателей, подлежащих исключению при формировании консолидированной бухгалтерской (финансовой) отчетности.</w:t>
      </w:r>
    </w:p>
    <w:p w:rsidR="003B7C9C" w:rsidRDefault="003B7C9C">
      <w:pPr>
        <w:pStyle w:val="ConsPlusNormal0"/>
        <w:ind w:firstLine="540"/>
        <w:jc w:val="both"/>
      </w:pPr>
    </w:p>
    <w:p w:rsidR="003B7C9C" w:rsidRDefault="001065C8">
      <w:pPr>
        <w:pStyle w:val="ConsPlusTitle0"/>
        <w:jc w:val="center"/>
        <w:outlineLvl w:val="4"/>
      </w:pPr>
      <w:r>
        <w:t>Счет 30405 "Расчеты по платежам из бюджета</w:t>
      </w:r>
    </w:p>
    <w:p w:rsidR="003B7C9C" w:rsidRDefault="001065C8">
      <w:pPr>
        <w:pStyle w:val="ConsPlusTitle0"/>
        <w:jc w:val="center"/>
      </w:pPr>
      <w:r>
        <w:t>с финансовым органом"</w:t>
      </w:r>
    </w:p>
    <w:p w:rsidR="003B7C9C" w:rsidRDefault="003B7C9C">
      <w:pPr>
        <w:pStyle w:val="ConsPlusNormal0"/>
        <w:ind w:firstLine="540"/>
        <w:jc w:val="both"/>
      </w:pPr>
    </w:p>
    <w:p w:rsidR="003B7C9C" w:rsidRDefault="001065C8">
      <w:pPr>
        <w:pStyle w:val="ConsPlusNormal0"/>
        <w:ind w:firstLine="540"/>
        <w:jc w:val="both"/>
      </w:pPr>
      <w:r>
        <w:t xml:space="preserve">167. </w:t>
      </w:r>
      <w:hyperlink w:anchor="P3128" w:tooltip="3 0 4">
        <w:r>
          <w:rPr>
            <w:color w:val="0000FF"/>
          </w:rPr>
          <w:t>Счет</w:t>
        </w:r>
      </w:hyperlink>
      <w:r>
        <w:t xml:space="preserve"> предназначен для учета учреждением, осуществляющим полномочия получателя бюджетных средств (администратора источников дефицита бюджета) расчетов по платежам из бюджета, а также возвратам указанных платежей в бюджет, за исклю</w:t>
      </w:r>
      <w:r>
        <w:t>чением поступлений возвратов платежей по расходам прошлых лет в доход бюджета.</w:t>
      </w:r>
    </w:p>
    <w:p w:rsidR="003B7C9C" w:rsidRDefault="001065C8">
      <w:pPr>
        <w:pStyle w:val="ConsPlusNormal0"/>
        <w:spacing w:before="240"/>
        <w:ind w:firstLine="540"/>
        <w:jc w:val="both"/>
      </w:pPr>
      <w:r>
        <w:t xml:space="preserve">168. Учет операций по </w:t>
      </w:r>
      <w:hyperlink w:anchor="P3128" w:tooltip="3 0 4">
        <w:r>
          <w:rPr>
            <w:color w:val="0000FF"/>
          </w:rPr>
          <w:t>счету</w:t>
        </w:r>
      </w:hyperlink>
      <w:r>
        <w:t xml:space="preserve"> ведется в </w:t>
      </w:r>
      <w:hyperlink r:id="rId16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операций с безналичными денежными средствами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в разрезе лицевых счетов и видов валют.</w:t>
      </w:r>
    </w:p>
    <w:p w:rsidR="003B7C9C" w:rsidRDefault="003B7C9C">
      <w:pPr>
        <w:pStyle w:val="ConsPlusNormal0"/>
        <w:ind w:firstLine="540"/>
        <w:jc w:val="both"/>
      </w:pPr>
    </w:p>
    <w:p w:rsidR="003B7C9C" w:rsidRDefault="001065C8">
      <w:pPr>
        <w:pStyle w:val="ConsPlusTitle0"/>
        <w:jc w:val="center"/>
        <w:outlineLvl w:val="4"/>
      </w:pPr>
      <w:r>
        <w:t>Счет 30406 "Расчеты с прочими кредиторами",</w:t>
      </w:r>
    </w:p>
    <w:p w:rsidR="003B7C9C" w:rsidRDefault="001065C8">
      <w:pPr>
        <w:pStyle w:val="ConsPlusTitle0"/>
        <w:jc w:val="center"/>
      </w:pPr>
      <w:r>
        <w:t>счет 30466 "Иные расчеты года, предшествующего</w:t>
      </w:r>
    </w:p>
    <w:p w:rsidR="003B7C9C" w:rsidRDefault="001065C8">
      <w:pPr>
        <w:pStyle w:val="ConsPlusTitle0"/>
        <w:jc w:val="center"/>
      </w:pPr>
      <w:r>
        <w:t>отчетному, выявленные по контрольным мероприятиям",</w:t>
      </w:r>
    </w:p>
    <w:p w:rsidR="003B7C9C" w:rsidRDefault="001065C8">
      <w:pPr>
        <w:pStyle w:val="ConsPlusTitle0"/>
        <w:jc w:val="center"/>
      </w:pPr>
      <w:r>
        <w:t>счет 30476 "Иные расчеты прошлых лет,</w:t>
      </w:r>
    </w:p>
    <w:p w:rsidR="003B7C9C" w:rsidRDefault="001065C8">
      <w:pPr>
        <w:pStyle w:val="ConsPlusTitle0"/>
        <w:jc w:val="center"/>
      </w:pPr>
      <w:r>
        <w:t>выявленные по контрольным мероприятиям",</w:t>
      </w:r>
    </w:p>
    <w:p w:rsidR="003B7C9C" w:rsidRDefault="001065C8">
      <w:pPr>
        <w:pStyle w:val="ConsPlusTitle0"/>
        <w:jc w:val="center"/>
      </w:pPr>
      <w:r>
        <w:t>счет 30486 "Иные расчеты года, предшествующего</w:t>
      </w:r>
    </w:p>
    <w:p w:rsidR="003B7C9C" w:rsidRDefault="001065C8">
      <w:pPr>
        <w:pStyle w:val="ConsPlusTitle0"/>
        <w:jc w:val="center"/>
      </w:pPr>
      <w:r>
        <w:t>отчетному, выявленные в отчетном году",</w:t>
      </w:r>
    </w:p>
    <w:p w:rsidR="003B7C9C" w:rsidRDefault="001065C8">
      <w:pPr>
        <w:pStyle w:val="ConsPlusTitle0"/>
        <w:jc w:val="center"/>
      </w:pPr>
      <w:r>
        <w:t>счет 30496 "Иные расчеты прошлых лет,</w:t>
      </w:r>
    </w:p>
    <w:p w:rsidR="003B7C9C" w:rsidRDefault="001065C8">
      <w:pPr>
        <w:pStyle w:val="ConsPlusTitle0"/>
        <w:jc w:val="center"/>
      </w:pPr>
      <w:r>
        <w:t>выявленные в отчетном году"</w:t>
      </w:r>
    </w:p>
    <w:p w:rsidR="003B7C9C" w:rsidRDefault="003B7C9C">
      <w:pPr>
        <w:pStyle w:val="ConsPlusNormal0"/>
        <w:ind w:firstLine="540"/>
        <w:jc w:val="both"/>
      </w:pPr>
    </w:p>
    <w:p w:rsidR="003B7C9C" w:rsidRDefault="001065C8">
      <w:pPr>
        <w:pStyle w:val="ConsPlusNormal0"/>
        <w:ind w:firstLine="540"/>
        <w:jc w:val="both"/>
      </w:pPr>
      <w:r>
        <w:t xml:space="preserve">169. </w:t>
      </w:r>
      <w:hyperlink w:anchor="P3133" w:tooltip="3 0 4">
        <w:r>
          <w:rPr>
            <w:color w:val="0000FF"/>
          </w:rPr>
          <w:t>Счет 30406</w:t>
        </w:r>
      </w:hyperlink>
      <w:r>
        <w:t xml:space="preserve"> "Расчеты с прочими кредиторами" предназначен для учета расчетов с кредиторами по операциям о принятии к учету нефинансовых и финансовых активов, расчетов по обязательствам,</w:t>
      </w:r>
      <w:r>
        <w:t xml:space="preserve"> финансового результата при реорганизации путем слияния, присоединения, а также согласно передаточному акту (разделительному балансу) при реорганизации путем разделения, выделения, при изменении типа казенного учреждения на бюджетное или автономное либо пр</w:t>
      </w:r>
      <w:r>
        <w:t>и изменении типа бюджетного или автономного учреждения на казенное, а также расчетов с кредиторами, отражение которых не предусмотрено на иных счетах учета Единого плана счетов.</w:t>
      </w:r>
    </w:p>
    <w:p w:rsidR="003B7C9C" w:rsidRDefault="001065C8">
      <w:pPr>
        <w:pStyle w:val="ConsPlusNormal0"/>
        <w:spacing w:before="240"/>
        <w:ind w:firstLine="540"/>
        <w:jc w:val="both"/>
      </w:pPr>
      <w:r>
        <w:t xml:space="preserve">Отражение учреждением исправительных бухгалтерских записей по ошибкам прошлых </w:t>
      </w:r>
      <w:r>
        <w:t>лет осуществляется по соответствующим аналитическим счетам:</w:t>
      </w:r>
    </w:p>
    <w:p w:rsidR="003B7C9C" w:rsidRDefault="001065C8">
      <w:pPr>
        <w:pStyle w:val="ConsPlusNormal0"/>
        <w:spacing w:before="240"/>
        <w:ind w:firstLine="540"/>
        <w:jc w:val="both"/>
      </w:pPr>
      <w:hyperlink w:anchor="P3143" w:tooltip="3 0 4">
        <w:r>
          <w:rPr>
            <w:color w:val="0000FF"/>
          </w:rPr>
          <w:t>30466</w:t>
        </w:r>
      </w:hyperlink>
      <w:r>
        <w:t xml:space="preserve"> "Иные расчеты года, предшествующего отчетному, выявленные по контрольным мероприятиям" - в части бухгалтерских записей по исправлению согласно предписа</w:t>
      </w:r>
      <w:r>
        <w:t>ниям и (или) представлениям органов государственного (муниципального) финансового контроля ошибок года, предшествующего году их исправления, выявленных в ходе проведения контрольных мероприятий органом, уполномоченным составлять протоколы об административн</w:t>
      </w:r>
      <w:r>
        <w:t xml:space="preserve">ых правонарушениях за нарушение требований к бюджетному (бухгалтерскому) учету, в том числе к составлению, представлению бюджетной, бухгалтерской (финансовой) отчетности (далее - контрольные мероприятия), не корректирующих показатели на счетах финансового </w:t>
      </w:r>
      <w:r>
        <w:t>результата;</w:t>
      </w:r>
    </w:p>
    <w:p w:rsidR="003B7C9C" w:rsidRDefault="001065C8">
      <w:pPr>
        <w:pStyle w:val="ConsPlusNormal0"/>
        <w:spacing w:before="240"/>
        <w:ind w:firstLine="540"/>
        <w:jc w:val="both"/>
      </w:pPr>
      <w:hyperlink w:anchor="P3148" w:tooltip="3 0 4">
        <w:r>
          <w:rPr>
            <w:color w:val="0000FF"/>
          </w:rPr>
          <w:t>30476</w:t>
        </w:r>
      </w:hyperlink>
      <w:r>
        <w:t xml:space="preserve"> "Иные расчеты прошлых лет, выявленные по контрольным мероприятиям" - в части бухгалтерских записей по исправлению согласно предписаниям и (или) представлениям органов государственного (муниципального</w:t>
      </w:r>
      <w:r>
        <w:t>) финансового контроля ошибок, возникших до начала года, предшествующего году их исправления, выявленных в ходе проведения контрольных мероприятий, не корректирующих показатели на счетах финансового результата;</w:t>
      </w:r>
    </w:p>
    <w:p w:rsidR="003B7C9C" w:rsidRDefault="001065C8">
      <w:pPr>
        <w:pStyle w:val="ConsPlusNormal0"/>
        <w:spacing w:before="240"/>
        <w:ind w:firstLine="540"/>
        <w:jc w:val="both"/>
      </w:pPr>
      <w:hyperlink w:anchor="P3153" w:tooltip="3 0 4">
        <w:r>
          <w:rPr>
            <w:color w:val="0000FF"/>
          </w:rPr>
          <w:t>30486</w:t>
        </w:r>
      </w:hyperlink>
      <w:r>
        <w:t xml:space="preserve"> </w:t>
      </w:r>
      <w:r>
        <w:t>"Иные расчеты года, предшествующего отчетному, выявленные в отчетном году" - в части бухгалтерских записей по исправлению ошибок года, предшествующего году их исправления, не корректирующих показатели на счетах финансового результата и не подлежащих отраже</w:t>
      </w:r>
      <w:r>
        <w:t xml:space="preserve">нию на </w:t>
      </w:r>
      <w:hyperlink w:anchor="P3143" w:tooltip="3 0 4">
        <w:r>
          <w:rPr>
            <w:color w:val="0000FF"/>
          </w:rPr>
          <w:t>счете 30466</w:t>
        </w:r>
      </w:hyperlink>
      <w:r>
        <w:t xml:space="preserve"> "Иные расчеты года, предшествующего отчетному, выявленные по контрольным мероприятиям";</w:t>
      </w:r>
    </w:p>
    <w:p w:rsidR="003B7C9C" w:rsidRDefault="001065C8">
      <w:pPr>
        <w:pStyle w:val="ConsPlusNormal0"/>
        <w:spacing w:before="240"/>
        <w:ind w:firstLine="540"/>
        <w:jc w:val="both"/>
      </w:pPr>
      <w:hyperlink w:anchor="P3158" w:tooltip="3 0 4">
        <w:r>
          <w:rPr>
            <w:color w:val="0000FF"/>
          </w:rPr>
          <w:t>30496</w:t>
        </w:r>
      </w:hyperlink>
      <w:r>
        <w:t xml:space="preserve"> "Иные расчеты прошлых лет, выявленные в отчетном году" - в части </w:t>
      </w:r>
      <w:r>
        <w:t xml:space="preserve">бухгалтерских записей по исправлению ошибок, возникших до начала года, предшествующего году их исправления, не корректирующих показатели на счетах финансового результата и не подлежащих отражению на </w:t>
      </w:r>
      <w:hyperlink w:anchor="P3148" w:tooltip="3 0 4">
        <w:r>
          <w:rPr>
            <w:color w:val="0000FF"/>
          </w:rPr>
          <w:t>счете 30476</w:t>
        </w:r>
      </w:hyperlink>
      <w:r>
        <w:t xml:space="preserve"> "Иные </w:t>
      </w:r>
      <w:r>
        <w:t>расчеты прошлых лет, выявленные по контрольным мероприятиям".</w:t>
      </w:r>
    </w:p>
    <w:p w:rsidR="003B7C9C" w:rsidRDefault="001065C8">
      <w:pPr>
        <w:pStyle w:val="ConsPlusNormal0"/>
        <w:spacing w:before="240"/>
        <w:ind w:firstLine="540"/>
        <w:jc w:val="both"/>
      </w:pPr>
      <w:r>
        <w:t xml:space="preserve">170. Учет операций по счетам ведется в </w:t>
      </w:r>
      <w:hyperlink r:id="rId16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1065C8">
      <w:pPr>
        <w:pStyle w:val="ConsPlusNormal0"/>
        <w:spacing w:before="240"/>
        <w:ind w:firstLine="540"/>
        <w:jc w:val="both"/>
      </w:pPr>
      <w:r>
        <w:t>171. Аналитический учет по счетам ведется в Карточке в разрезе кредиторов по видам формируемых расчетов и видам валют.</w:t>
      </w:r>
    </w:p>
    <w:p w:rsidR="003B7C9C" w:rsidRDefault="001065C8">
      <w:pPr>
        <w:pStyle w:val="ConsPlusNormal0"/>
        <w:spacing w:before="240"/>
        <w:ind w:firstLine="540"/>
        <w:jc w:val="both"/>
      </w:pPr>
      <w:r>
        <w:t xml:space="preserve">Дополнительная группировка расчетов с прочими кредиторами (дополнительные аналитические коды </w:t>
      </w:r>
      <w:r>
        <w:t>номеров счетов бухгалтерского учета) устанавливаются учреждением по согласованию с субъектом консолидированной отчетности в рамках формирования учетной политики в составе рабочего плана счетов с учетом требований законодательства Российской Федерации и (ил</w:t>
      </w:r>
      <w:r>
        <w:t>и) Учредителя по раскрытию информации о результатах деятельности учреждения (раздельном учете).</w:t>
      </w:r>
    </w:p>
    <w:p w:rsidR="003B7C9C" w:rsidRDefault="003B7C9C">
      <w:pPr>
        <w:pStyle w:val="ConsPlusNormal0"/>
        <w:ind w:firstLine="540"/>
        <w:jc w:val="both"/>
      </w:pPr>
    </w:p>
    <w:p w:rsidR="003B7C9C" w:rsidRDefault="001065C8">
      <w:pPr>
        <w:pStyle w:val="ConsPlusTitle0"/>
        <w:jc w:val="center"/>
        <w:outlineLvl w:val="4"/>
      </w:pPr>
      <w:r>
        <w:t>Счет 304T6 "Расчеты по вкладам товарищей по договору</w:t>
      </w:r>
    </w:p>
    <w:p w:rsidR="003B7C9C" w:rsidRDefault="001065C8">
      <w:pPr>
        <w:pStyle w:val="ConsPlusTitle0"/>
        <w:jc w:val="center"/>
      </w:pPr>
      <w:r>
        <w:t>простого товарищества"</w:t>
      </w:r>
    </w:p>
    <w:p w:rsidR="003B7C9C" w:rsidRDefault="003B7C9C">
      <w:pPr>
        <w:pStyle w:val="ConsPlusNormal0"/>
        <w:ind w:firstLine="540"/>
        <w:jc w:val="both"/>
      </w:pPr>
    </w:p>
    <w:p w:rsidR="003B7C9C" w:rsidRDefault="001065C8">
      <w:pPr>
        <w:pStyle w:val="ConsPlusNormal0"/>
        <w:ind w:firstLine="540"/>
        <w:jc w:val="both"/>
      </w:pPr>
      <w:r>
        <w:t xml:space="preserve">172. </w:t>
      </w:r>
      <w:hyperlink w:anchor="P3163" w:tooltip="3 0 4">
        <w:r>
          <w:rPr>
            <w:color w:val="0000FF"/>
          </w:rPr>
          <w:t>Счет</w:t>
        </w:r>
      </w:hyperlink>
      <w:r>
        <w:t xml:space="preserve"> предназначен для учета субъектом </w:t>
      </w:r>
      <w:r>
        <w:t>учета, ведущим общие дела по договору простого товарищества, активов, внесенных участниками совместной деятельности по договору простого товарищества в общее дело.</w:t>
      </w:r>
    </w:p>
    <w:p w:rsidR="003B7C9C" w:rsidRDefault="001065C8">
      <w:pPr>
        <w:pStyle w:val="ConsPlusNormal0"/>
        <w:spacing w:before="240"/>
        <w:ind w:firstLine="540"/>
        <w:jc w:val="both"/>
      </w:pPr>
      <w:r>
        <w:t xml:space="preserve">Учет ведется отдельно по каждому из участников совместной деятельности по договору простого </w:t>
      </w:r>
      <w:r>
        <w:t>товарищества.</w:t>
      </w:r>
    </w:p>
    <w:p w:rsidR="003B7C9C" w:rsidRDefault="003B7C9C">
      <w:pPr>
        <w:pStyle w:val="ConsPlusNormal0"/>
        <w:ind w:firstLine="540"/>
        <w:jc w:val="both"/>
      </w:pPr>
    </w:p>
    <w:p w:rsidR="003B7C9C" w:rsidRDefault="001065C8">
      <w:pPr>
        <w:pStyle w:val="ConsPlusTitle0"/>
        <w:jc w:val="center"/>
        <w:outlineLvl w:val="4"/>
      </w:pPr>
      <w:r>
        <w:t>Счет 30407 "Расчеты с плательщиками по единому</w:t>
      </w:r>
    </w:p>
    <w:p w:rsidR="003B7C9C" w:rsidRDefault="001065C8">
      <w:pPr>
        <w:pStyle w:val="ConsPlusTitle0"/>
        <w:jc w:val="center"/>
      </w:pPr>
      <w:r>
        <w:t>налоговому платежу"</w:t>
      </w:r>
    </w:p>
    <w:p w:rsidR="003B7C9C" w:rsidRDefault="003B7C9C">
      <w:pPr>
        <w:pStyle w:val="ConsPlusNormal0"/>
        <w:ind w:firstLine="540"/>
        <w:jc w:val="both"/>
      </w:pPr>
    </w:p>
    <w:p w:rsidR="003B7C9C" w:rsidRDefault="001065C8">
      <w:pPr>
        <w:pStyle w:val="ConsPlusNormal0"/>
        <w:ind w:firstLine="540"/>
        <w:jc w:val="both"/>
      </w:pPr>
      <w:r>
        <w:t xml:space="preserve">173. </w:t>
      </w:r>
      <w:hyperlink w:anchor="P3138" w:tooltip="3 0 4">
        <w:r>
          <w:rPr>
            <w:color w:val="0000FF"/>
          </w:rPr>
          <w:t>Счет</w:t>
        </w:r>
      </w:hyperlink>
      <w:r>
        <w:t xml:space="preserve"> предназначен для учета расчетов, возникающих у Федеральной налоговой службы со средствами плательщиков по единому налоговому платежу.</w:t>
      </w:r>
    </w:p>
    <w:p w:rsidR="003B7C9C" w:rsidRDefault="001065C8">
      <w:pPr>
        <w:pStyle w:val="ConsPlusNormal0"/>
        <w:spacing w:before="240"/>
        <w:ind w:firstLine="540"/>
        <w:jc w:val="both"/>
      </w:pPr>
      <w:r>
        <w:t xml:space="preserve">174. Учет операций по счету ведется в </w:t>
      </w:r>
      <w:hyperlink r:id="rId16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формируемым по плательщикам (группам плательщиков) единого налогового платежа.</w:t>
      </w:r>
    </w:p>
    <w:p w:rsidR="003B7C9C" w:rsidRDefault="001065C8">
      <w:pPr>
        <w:pStyle w:val="ConsPlusNormal0"/>
        <w:spacing w:before="240"/>
        <w:ind w:firstLine="540"/>
        <w:jc w:val="both"/>
      </w:pPr>
      <w:r>
        <w:t xml:space="preserve">Аналитический учет по </w:t>
      </w:r>
      <w:hyperlink w:anchor="P3138" w:tooltip="3 0 4">
        <w:r>
          <w:rPr>
            <w:color w:val="0000FF"/>
          </w:rPr>
          <w:t>счету</w:t>
        </w:r>
      </w:hyperlink>
      <w:r>
        <w:t xml:space="preserve"> ведется в Карточке в разрезе плательщиков (групп плательщиков) единого налогового платежа.</w:t>
      </w:r>
    </w:p>
    <w:p w:rsidR="003B7C9C" w:rsidRDefault="001065C8">
      <w:pPr>
        <w:pStyle w:val="ConsPlusNormal0"/>
        <w:spacing w:before="240"/>
        <w:ind w:firstLine="540"/>
        <w:jc w:val="both"/>
      </w:pPr>
      <w:r>
        <w:t>Применение способа организации аналитического учета по группе плательщиков единого налогового платежа допустимо при условии обеспечения ведения субъектом учета</w:t>
      </w:r>
      <w:r>
        <w:t xml:space="preserve"> (учреждением) персонифицированного учета расчетов с плательщиками единого налогового платежа (в разрезе контрагентов (плательщиков единого налогового платежа), правовых оснований возникновения расчетов) вне балансовых счетов Рабочего плана счетов организа</w:t>
      </w:r>
      <w:r>
        <w:t xml:space="preserve">ций бюджетной сферы (в управленческом учете), формирования персонифицированных регистров учета расчетов с плательщиками, а также проведения на постоянной основе в целях формирования отчетных данных (не реже чем на отчетную дату) сверки персонифицированных </w:t>
      </w:r>
      <w:r>
        <w:t>данных управленческого учета и данных об объектах учета, отраженных на балансовых счетах рабочего плана счетов по соответствующим группам плательщиков.</w:t>
      </w:r>
    </w:p>
    <w:p w:rsidR="003B7C9C" w:rsidRDefault="003B7C9C">
      <w:pPr>
        <w:pStyle w:val="ConsPlusNormal0"/>
        <w:ind w:firstLine="540"/>
        <w:jc w:val="both"/>
      </w:pPr>
    </w:p>
    <w:p w:rsidR="003B7C9C" w:rsidRDefault="001065C8">
      <w:pPr>
        <w:pStyle w:val="ConsPlusTitle0"/>
        <w:jc w:val="center"/>
        <w:outlineLvl w:val="4"/>
      </w:pPr>
      <w:r>
        <w:t>Счет 30700 "Расчеты по операциям на счетах органа,</w:t>
      </w:r>
    </w:p>
    <w:p w:rsidR="003B7C9C" w:rsidRDefault="001065C8">
      <w:pPr>
        <w:pStyle w:val="ConsPlusTitle0"/>
        <w:jc w:val="center"/>
      </w:pPr>
      <w:r>
        <w:t>осуществляющего кассовое обслуживание"</w:t>
      </w:r>
    </w:p>
    <w:p w:rsidR="003B7C9C" w:rsidRDefault="003B7C9C">
      <w:pPr>
        <w:pStyle w:val="ConsPlusNormal0"/>
        <w:ind w:firstLine="540"/>
        <w:jc w:val="both"/>
      </w:pPr>
    </w:p>
    <w:p w:rsidR="003B7C9C" w:rsidRDefault="001065C8">
      <w:pPr>
        <w:pStyle w:val="ConsPlusNormal0"/>
        <w:ind w:firstLine="540"/>
        <w:jc w:val="both"/>
      </w:pPr>
      <w:r>
        <w:t xml:space="preserve">175. </w:t>
      </w:r>
      <w:hyperlink w:anchor="P3168" w:tooltip="Расчеты по операциям на счетах органа, осуществляющего кассовое обслуживание">
        <w:r>
          <w:rPr>
            <w:color w:val="0000FF"/>
          </w:rPr>
          <w:t>Счет</w:t>
        </w:r>
      </w:hyperlink>
      <w:r>
        <w:t xml:space="preserve"> предназначен для учета органами, осуществляющими кассовое обслуживание, операций со средствами бюджетных учреждений, автономных учреждений, иных орг</w:t>
      </w:r>
      <w:r>
        <w:t>анизаций, не являющихся участниками бюджетного процесса, производимых по лицевым счетам учреждений в рамках кассового обслуживания.</w:t>
      </w:r>
    </w:p>
    <w:p w:rsidR="003B7C9C" w:rsidRDefault="001065C8">
      <w:pPr>
        <w:pStyle w:val="ConsPlusNormal0"/>
        <w:spacing w:before="240"/>
        <w:ind w:firstLine="540"/>
        <w:jc w:val="both"/>
      </w:pPr>
      <w:r>
        <w:t xml:space="preserve">176. Учет операций по кассовому обслуживанию осуществляется на счете, содержащем аналитический код группы синтетического </w:t>
      </w:r>
      <w:hyperlink w:anchor="P3174" w:tooltip="3 0 7">
        <w:r>
          <w:rPr>
            <w:color w:val="0000FF"/>
          </w:rPr>
          <w:t>счета 10</w:t>
        </w:r>
      </w:hyperlink>
      <w:r>
        <w:t xml:space="preserve"> "Расчеты по операциям на счетах органа, осуществляющего кассовое обслуживание" и соответствующий код вида синтетического счета объекта учета:</w:t>
      </w:r>
    </w:p>
    <w:p w:rsidR="003B7C9C" w:rsidRDefault="001065C8">
      <w:pPr>
        <w:pStyle w:val="ConsPlusNormal0"/>
        <w:spacing w:before="240"/>
        <w:ind w:firstLine="540"/>
        <w:jc w:val="both"/>
      </w:pPr>
      <w:hyperlink w:anchor="P3179" w:tooltip="3 0 7">
        <w:r>
          <w:rPr>
            <w:color w:val="0000FF"/>
          </w:rPr>
          <w:t>3</w:t>
        </w:r>
      </w:hyperlink>
      <w:r>
        <w:t xml:space="preserve"> "Расчеты по операциям бюджет</w:t>
      </w:r>
      <w:r>
        <w:t>ных учреждений";</w:t>
      </w:r>
    </w:p>
    <w:p w:rsidR="003B7C9C" w:rsidRDefault="001065C8">
      <w:pPr>
        <w:pStyle w:val="ConsPlusNormal0"/>
        <w:spacing w:before="240"/>
        <w:ind w:firstLine="540"/>
        <w:jc w:val="both"/>
      </w:pPr>
      <w:hyperlink w:anchor="P3184" w:tooltip="3 0 7">
        <w:r>
          <w:rPr>
            <w:color w:val="0000FF"/>
          </w:rPr>
          <w:t>4</w:t>
        </w:r>
      </w:hyperlink>
      <w:r>
        <w:t xml:space="preserve"> "Расчеты по операциям автономных учреждений";</w:t>
      </w:r>
    </w:p>
    <w:p w:rsidR="003B7C9C" w:rsidRDefault="001065C8">
      <w:pPr>
        <w:pStyle w:val="ConsPlusNormal0"/>
        <w:spacing w:before="240"/>
        <w:ind w:firstLine="540"/>
        <w:jc w:val="both"/>
      </w:pPr>
      <w:hyperlink w:anchor="P3189" w:tooltip="3 0 7">
        <w:r>
          <w:rPr>
            <w:color w:val="0000FF"/>
          </w:rPr>
          <w:t>5</w:t>
        </w:r>
      </w:hyperlink>
      <w:r>
        <w:t xml:space="preserve"> "Расчеты по операциям иных организаций".</w:t>
      </w:r>
    </w:p>
    <w:p w:rsidR="003B7C9C" w:rsidRDefault="001065C8">
      <w:pPr>
        <w:pStyle w:val="ConsPlusNormal0"/>
        <w:spacing w:before="240"/>
        <w:ind w:firstLine="540"/>
        <w:jc w:val="both"/>
      </w:pPr>
      <w:r>
        <w:t xml:space="preserve">177. Учет операций по </w:t>
      </w:r>
      <w:hyperlink w:anchor="P3168" w:tooltip="Расчеты по операциям на счетах органа, осуществляющего кассовое обслуживание">
        <w:r>
          <w:rPr>
            <w:color w:val="0000FF"/>
          </w:rPr>
          <w:t>счету</w:t>
        </w:r>
      </w:hyperlink>
      <w:r>
        <w:t xml:space="preserve"> ведется в </w:t>
      </w:r>
      <w:hyperlink r:id="rId16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w:t>
        </w:r>
        <w:r>
          <w:rPr>
            <w:color w:val="0000FF"/>
          </w:rPr>
          <w:t>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формируемом по соответствующему бюджету бюджетной системы Российской Федерации (финансовому органу соответствующего публично-правового образования).</w:t>
      </w:r>
    </w:p>
    <w:p w:rsidR="003B7C9C" w:rsidRDefault="003B7C9C">
      <w:pPr>
        <w:pStyle w:val="ConsPlusNormal0"/>
        <w:ind w:firstLine="540"/>
        <w:jc w:val="both"/>
      </w:pPr>
    </w:p>
    <w:p w:rsidR="003B7C9C" w:rsidRDefault="001065C8">
      <w:pPr>
        <w:pStyle w:val="ConsPlusTitle0"/>
        <w:jc w:val="center"/>
        <w:outlineLvl w:val="4"/>
      </w:pPr>
      <w:hyperlink w:anchor="P3194" w:tooltip="Внутренние расчеты по поступлениям">
        <w:r>
          <w:rPr>
            <w:color w:val="0000FF"/>
          </w:rPr>
          <w:t>Счет 30800</w:t>
        </w:r>
      </w:hyperlink>
      <w:r>
        <w:t xml:space="preserve"> "Внутренние расчеты по поступлениям",</w:t>
      </w:r>
    </w:p>
    <w:p w:rsidR="003B7C9C" w:rsidRDefault="001065C8">
      <w:pPr>
        <w:pStyle w:val="ConsPlusTitle0"/>
        <w:jc w:val="center"/>
      </w:pPr>
      <w:hyperlink w:anchor="P3200" w:tooltip="Внутренние расчеты по выбытиям">
        <w:r>
          <w:rPr>
            <w:color w:val="0000FF"/>
          </w:rPr>
          <w:t>Счет 30900</w:t>
        </w:r>
      </w:hyperlink>
      <w:r>
        <w:t xml:space="preserve"> "Внутренние расчеты по выбытиям"</w:t>
      </w:r>
    </w:p>
    <w:p w:rsidR="003B7C9C" w:rsidRDefault="003B7C9C">
      <w:pPr>
        <w:pStyle w:val="ConsPlusNormal0"/>
        <w:ind w:firstLine="540"/>
        <w:jc w:val="both"/>
      </w:pPr>
    </w:p>
    <w:p w:rsidR="003B7C9C" w:rsidRDefault="001065C8">
      <w:pPr>
        <w:pStyle w:val="ConsPlusNormal0"/>
        <w:ind w:firstLine="540"/>
        <w:jc w:val="both"/>
      </w:pPr>
      <w:r>
        <w:t>178. Счета предназначены для учета расчетов между финансовым органом и его территориальным органом, а также между территориальными органами, подведомственными одному финансовому органу, по поступлениям (выбытиям) в бюджет (из бюджета), а также по учету орг</w:t>
      </w:r>
      <w:r>
        <w:t>анами, осуществляющими кассовое обслуживание расчетов по поступлениям и выбытиям, возникающим</w:t>
      </w:r>
    </w:p>
    <w:p w:rsidR="003B7C9C" w:rsidRDefault="001065C8">
      <w:pPr>
        <w:pStyle w:val="ConsPlusNormal0"/>
        <w:spacing w:before="240"/>
        <w:ind w:firstLine="540"/>
        <w:jc w:val="both"/>
      </w:pPr>
      <w:r>
        <w:t>при обслуживании ими лицевых счетов бюджетных и (или) автономных учреждений, иных организаций, не являющихся участниками бюджетного процесса.</w:t>
      </w:r>
    </w:p>
    <w:p w:rsidR="003B7C9C" w:rsidRDefault="001065C8">
      <w:pPr>
        <w:pStyle w:val="ConsPlusNormal0"/>
        <w:spacing w:before="240"/>
        <w:ind w:firstLine="540"/>
        <w:jc w:val="both"/>
      </w:pPr>
      <w:r>
        <w:t>179. Учет операций п</w:t>
      </w:r>
      <w:r>
        <w:t xml:space="preserve">о счетам ведется в </w:t>
      </w:r>
      <w:hyperlink r:id="rId16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формируемом по соответствующему бюджет</w:t>
      </w:r>
      <w:r>
        <w:t>у бюджетной системы Российской Федерации (финансовому органу соответствующего публично-правового образования).</w:t>
      </w:r>
    </w:p>
    <w:p w:rsidR="003B7C9C" w:rsidRDefault="001065C8">
      <w:pPr>
        <w:pStyle w:val="ConsPlusNormal0"/>
        <w:spacing w:before="240"/>
        <w:ind w:firstLine="540"/>
        <w:jc w:val="both"/>
      </w:pPr>
      <w:r>
        <w:t>180. Аналитический учет операций по счетам ведется в Ведомости учета внутренних расчетов в разрезе каждого органа, с которым осуществляются расче</w:t>
      </w:r>
      <w:r>
        <w:t>ты.</w:t>
      </w:r>
    </w:p>
    <w:p w:rsidR="003B7C9C" w:rsidRDefault="003B7C9C">
      <w:pPr>
        <w:pStyle w:val="ConsPlusNormal0"/>
        <w:ind w:firstLine="540"/>
        <w:jc w:val="both"/>
      </w:pPr>
    </w:p>
    <w:p w:rsidR="003B7C9C" w:rsidRDefault="001065C8">
      <w:pPr>
        <w:pStyle w:val="ConsPlusTitle0"/>
        <w:jc w:val="center"/>
        <w:outlineLvl w:val="3"/>
      </w:pPr>
      <w:r>
        <w:t>Финансовый результат</w:t>
      </w:r>
    </w:p>
    <w:p w:rsidR="003B7C9C" w:rsidRDefault="003B7C9C">
      <w:pPr>
        <w:pStyle w:val="ConsPlusNormal0"/>
        <w:ind w:firstLine="540"/>
        <w:jc w:val="both"/>
      </w:pPr>
    </w:p>
    <w:p w:rsidR="003B7C9C" w:rsidRDefault="001065C8">
      <w:pPr>
        <w:pStyle w:val="ConsPlusTitle0"/>
        <w:jc w:val="center"/>
        <w:outlineLvl w:val="4"/>
      </w:pPr>
      <w:r>
        <w:t>Счет 40100 "Финансовый результат экономического субъекта"</w:t>
      </w:r>
    </w:p>
    <w:p w:rsidR="003B7C9C" w:rsidRDefault="003B7C9C">
      <w:pPr>
        <w:pStyle w:val="ConsPlusNormal0"/>
        <w:ind w:firstLine="540"/>
        <w:jc w:val="both"/>
      </w:pPr>
    </w:p>
    <w:p w:rsidR="003B7C9C" w:rsidRDefault="001065C8">
      <w:pPr>
        <w:pStyle w:val="ConsPlusNormal0"/>
        <w:ind w:firstLine="540"/>
        <w:jc w:val="both"/>
      </w:pPr>
      <w:r>
        <w:t xml:space="preserve">181. </w:t>
      </w:r>
      <w:hyperlink w:anchor="P3213" w:tooltip="Финансовый результат экономического субъекта">
        <w:r>
          <w:rPr>
            <w:color w:val="0000FF"/>
          </w:rPr>
          <w:t>Счет</w:t>
        </w:r>
      </w:hyperlink>
      <w:r>
        <w:t xml:space="preserve"> предназначен для отражения результата за текущий финансовый год и за прошлые финан</w:t>
      </w:r>
      <w:r>
        <w:t>совые периоды финансовой деятельности учреждений, а также финансового результата публично-правового образования по результатам исполнения соответствующего бюджета бюджетной системы Российской Федерации.</w:t>
      </w:r>
    </w:p>
    <w:p w:rsidR="003B7C9C" w:rsidRDefault="001065C8">
      <w:pPr>
        <w:pStyle w:val="ConsPlusNormal0"/>
        <w:spacing w:before="240"/>
        <w:ind w:firstLine="540"/>
        <w:jc w:val="both"/>
      </w:pPr>
      <w:r>
        <w:t>182. Учет операций по счетам ведется в Журналах по пр</w:t>
      </w:r>
      <w:r>
        <w:t>очим операциям.</w:t>
      </w:r>
    </w:p>
    <w:p w:rsidR="003B7C9C" w:rsidRDefault="003B7C9C">
      <w:pPr>
        <w:pStyle w:val="ConsPlusNormal0"/>
        <w:ind w:firstLine="540"/>
        <w:jc w:val="both"/>
      </w:pPr>
    </w:p>
    <w:p w:rsidR="003B7C9C" w:rsidRDefault="001065C8">
      <w:pPr>
        <w:pStyle w:val="ConsPlusTitle0"/>
        <w:jc w:val="center"/>
        <w:outlineLvl w:val="4"/>
      </w:pPr>
      <w:r>
        <w:t>Счет 40110 "Доходы текущего финансового года",</w:t>
      </w:r>
    </w:p>
    <w:p w:rsidR="003B7C9C" w:rsidRDefault="001065C8">
      <w:pPr>
        <w:pStyle w:val="ConsPlusTitle0"/>
        <w:jc w:val="center"/>
      </w:pPr>
      <w:r>
        <w:t>Счет 40120 "Расходы текущего финансового года"</w:t>
      </w:r>
    </w:p>
    <w:p w:rsidR="003B7C9C" w:rsidRDefault="003B7C9C">
      <w:pPr>
        <w:pStyle w:val="ConsPlusNormal0"/>
        <w:ind w:firstLine="540"/>
        <w:jc w:val="both"/>
      </w:pPr>
    </w:p>
    <w:p w:rsidR="003B7C9C" w:rsidRDefault="001065C8">
      <w:pPr>
        <w:pStyle w:val="ConsPlusNormal0"/>
        <w:ind w:firstLine="540"/>
        <w:jc w:val="both"/>
      </w:pPr>
      <w:r>
        <w:t>183. Счета предназначены для учета учреждением по методу начисления финансового результата текущей деятельности учреждения.</w:t>
      </w:r>
    </w:p>
    <w:p w:rsidR="003B7C9C" w:rsidRDefault="001065C8">
      <w:pPr>
        <w:pStyle w:val="ConsPlusNormal0"/>
        <w:spacing w:before="240"/>
        <w:ind w:firstLine="540"/>
        <w:jc w:val="both"/>
      </w:pPr>
      <w:r>
        <w:t>184. Для учета опера</w:t>
      </w:r>
      <w:r>
        <w:t>ций по формированию финансового результата деятельности учреждения в разрезе групп объектов учета, составляющих финансовый результат, предназначены счета:</w:t>
      </w:r>
    </w:p>
    <w:p w:rsidR="003B7C9C" w:rsidRDefault="001065C8">
      <w:pPr>
        <w:pStyle w:val="ConsPlusNormal0"/>
        <w:spacing w:before="240"/>
        <w:ind w:firstLine="540"/>
        <w:jc w:val="both"/>
      </w:pPr>
      <w:hyperlink w:anchor="P3219" w:tooltip="4 0 1">
        <w:r>
          <w:rPr>
            <w:color w:val="0000FF"/>
          </w:rPr>
          <w:t>40110</w:t>
        </w:r>
      </w:hyperlink>
      <w:r>
        <w:t xml:space="preserve"> "Доходы текущего финансового года";</w:t>
      </w:r>
    </w:p>
    <w:p w:rsidR="003B7C9C" w:rsidRDefault="001065C8">
      <w:pPr>
        <w:pStyle w:val="ConsPlusNormal0"/>
        <w:spacing w:before="240"/>
        <w:ind w:firstLine="540"/>
        <w:jc w:val="both"/>
      </w:pPr>
      <w:hyperlink w:anchor="P3249" w:tooltip="4 0 1">
        <w:r>
          <w:rPr>
            <w:color w:val="0000FF"/>
          </w:rPr>
          <w:t>40120</w:t>
        </w:r>
      </w:hyperlink>
      <w:r>
        <w:t xml:space="preserve"> "Расходы текущего финансового года".</w:t>
      </w:r>
    </w:p>
    <w:p w:rsidR="003B7C9C" w:rsidRDefault="003B7C9C">
      <w:pPr>
        <w:pStyle w:val="ConsPlusNormal0"/>
        <w:ind w:firstLine="540"/>
        <w:jc w:val="both"/>
      </w:pPr>
    </w:p>
    <w:p w:rsidR="003B7C9C" w:rsidRDefault="001065C8">
      <w:pPr>
        <w:pStyle w:val="ConsPlusTitle0"/>
        <w:jc w:val="center"/>
        <w:outlineLvl w:val="4"/>
      </w:pPr>
      <w:r>
        <w:t>Счета финансового результата экономического</w:t>
      </w:r>
    </w:p>
    <w:p w:rsidR="003B7C9C" w:rsidRDefault="001065C8">
      <w:pPr>
        <w:pStyle w:val="ConsPlusTitle0"/>
        <w:jc w:val="center"/>
      </w:pPr>
      <w:r>
        <w:t>субъекта для исправления ошибок прошлых лет, выявленных</w:t>
      </w:r>
    </w:p>
    <w:p w:rsidR="003B7C9C" w:rsidRDefault="001065C8">
      <w:pPr>
        <w:pStyle w:val="ConsPlusTitle0"/>
        <w:jc w:val="center"/>
      </w:pPr>
      <w:r>
        <w:t>в отчетном году</w:t>
      </w:r>
    </w:p>
    <w:p w:rsidR="003B7C9C" w:rsidRDefault="003B7C9C">
      <w:pPr>
        <w:pStyle w:val="ConsPlusNormal0"/>
        <w:ind w:firstLine="540"/>
        <w:jc w:val="both"/>
      </w:pPr>
    </w:p>
    <w:p w:rsidR="003B7C9C" w:rsidRDefault="001065C8">
      <w:pPr>
        <w:pStyle w:val="ConsPlusNormal0"/>
        <w:ind w:firstLine="540"/>
        <w:jc w:val="both"/>
      </w:pPr>
      <w:r>
        <w:t>185. Отражение учреждением бухгалтерских записей по исправ</w:t>
      </w:r>
      <w:r>
        <w:t>лению ошибок прошлых лет, корректирующих финансовый результат, формируемый по операциям прошлых лет, осуществляется по соответствующим аналитическим счетам:</w:t>
      </w:r>
    </w:p>
    <w:p w:rsidR="003B7C9C" w:rsidRDefault="001065C8">
      <w:pPr>
        <w:pStyle w:val="ConsPlusNormal0"/>
        <w:spacing w:before="240"/>
        <w:ind w:firstLine="540"/>
        <w:jc w:val="both"/>
      </w:pPr>
      <w:hyperlink w:anchor="P3225" w:tooltip="4 0 1">
        <w:r>
          <w:rPr>
            <w:color w:val="0000FF"/>
          </w:rPr>
          <w:t>40116</w:t>
        </w:r>
      </w:hyperlink>
      <w:r>
        <w:t xml:space="preserve"> "Доходы финансового года, предшествующего отчетному, в</w:t>
      </w:r>
      <w:r>
        <w:t xml:space="preserve">ыявленные по контрольным мероприятиям", </w:t>
      </w:r>
      <w:hyperlink w:anchor="P3255" w:tooltip="4 0 1">
        <w:r>
          <w:rPr>
            <w:color w:val="0000FF"/>
          </w:rPr>
          <w:t>40126</w:t>
        </w:r>
      </w:hyperlink>
      <w:r>
        <w:t xml:space="preserve"> "Расходы финансового года, предшествующего отчетному, выявленные по контрольным мероприятиям" - в части бухгалтерских записей по исправлению согласно предписаниям и (или) </w:t>
      </w:r>
      <w:r>
        <w:t>представлениям органов государственного (муниципального) финансового контроля ошибок года, предшествующего году их исправления, выявленных в ходе проведения контрольных мероприятий, корректирующих показатели доходов (расходов) прошлого года;</w:t>
      </w:r>
    </w:p>
    <w:p w:rsidR="003B7C9C" w:rsidRDefault="001065C8">
      <w:pPr>
        <w:pStyle w:val="ConsPlusNormal0"/>
        <w:spacing w:before="240"/>
        <w:ind w:firstLine="540"/>
        <w:jc w:val="both"/>
      </w:pPr>
      <w:hyperlink w:anchor="P3231" w:tooltip="4 0 1">
        <w:r>
          <w:rPr>
            <w:color w:val="0000FF"/>
          </w:rPr>
          <w:t>40117</w:t>
        </w:r>
      </w:hyperlink>
      <w:r>
        <w:t xml:space="preserve"> "Доходы прошлых финансовых лет, выявленные по контрольным мероприятиям", </w:t>
      </w:r>
      <w:hyperlink w:anchor="P3261" w:tooltip="4 0 1">
        <w:r>
          <w:rPr>
            <w:color w:val="0000FF"/>
          </w:rPr>
          <w:t>40127</w:t>
        </w:r>
      </w:hyperlink>
      <w:r>
        <w:t xml:space="preserve"> "Расходы прошлых финансовых лет, выявленные по контрольным мероприятиям" - в части бухгалтерских записей по</w:t>
      </w:r>
      <w:r>
        <w:t xml:space="preserve"> исправлению согласно предписаниям и (или) представлениям органов государственного (муниципального) финансового контроля ошибок, возникших до начала года, предшествующего году их исправления, выявленных в ходе проведения контрольных мероприятий, корректиру</w:t>
      </w:r>
      <w:r>
        <w:t>ющих показатели доходов (расходов) прошлых лет;</w:t>
      </w:r>
    </w:p>
    <w:p w:rsidR="003B7C9C" w:rsidRDefault="001065C8">
      <w:pPr>
        <w:pStyle w:val="ConsPlusNormal0"/>
        <w:spacing w:before="240"/>
        <w:ind w:firstLine="540"/>
        <w:jc w:val="both"/>
      </w:pPr>
      <w:hyperlink w:anchor="P3237" w:tooltip="4 0 1">
        <w:r>
          <w:rPr>
            <w:color w:val="0000FF"/>
          </w:rPr>
          <w:t>40118</w:t>
        </w:r>
      </w:hyperlink>
      <w:r>
        <w:t xml:space="preserve"> "Доходы финансового года, предшествующего отчетному, выявленные в отчетном году", </w:t>
      </w:r>
      <w:hyperlink w:anchor="P3267" w:tooltip="4 0 1">
        <w:r>
          <w:rPr>
            <w:color w:val="0000FF"/>
          </w:rPr>
          <w:t>40128</w:t>
        </w:r>
      </w:hyperlink>
      <w:r>
        <w:t xml:space="preserve"> "Расходы финансового года, предшеств</w:t>
      </w:r>
      <w:r>
        <w:t>ующего отчетному, выявленные в отчетном году" - в части бухгалтерских записей по исправлению ошибок года, предшествующего году их исправления, корректирующих показатели доходов (расходов) прошлого года, и не подлежащих отражению на соответствующих счетах а</w:t>
      </w:r>
      <w:r>
        <w:t xml:space="preserve">налитического учета </w:t>
      </w:r>
      <w:hyperlink w:anchor="P3225" w:tooltip="4 0 1">
        <w:r>
          <w:rPr>
            <w:color w:val="0000FF"/>
          </w:rPr>
          <w:t>счетов 40116</w:t>
        </w:r>
      </w:hyperlink>
      <w:r>
        <w:t xml:space="preserve"> "Доходы финансового года, предшествующего отчетному, выявленные по контрольным мероприятиям", </w:t>
      </w:r>
      <w:hyperlink w:anchor="P3255" w:tooltip="4 0 1">
        <w:r>
          <w:rPr>
            <w:color w:val="0000FF"/>
          </w:rPr>
          <w:t>40126</w:t>
        </w:r>
      </w:hyperlink>
      <w:r>
        <w:t xml:space="preserve"> "</w:t>
      </w:r>
      <w:r>
        <w:t>Расходы финансового года, предшествующего отчетному, выявленные по контрольным мероприятиям";</w:t>
      </w:r>
    </w:p>
    <w:p w:rsidR="003B7C9C" w:rsidRDefault="001065C8">
      <w:pPr>
        <w:pStyle w:val="ConsPlusNormal0"/>
        <w:spacing w:before="240"/>
        <w:ind w:firstLine="540"/>
        <w:jc w:val="both"/>
      </w:pPr>
      <w:hyperlink w:anchor="P3243" w:tooltip="4 0 1">
        <w:r>
          <w:rPr>
            <w:color w:val="0000FF"/>
          </w:rPr>
          <w:t>40119</w:t>
        </w:r>
      </w:hyperlink>
      <w:r>
        <w:t xml:space="preserve"> "Доходы прошлых финансовых лет, выявленные в отчетном году", </w:t>
      </w:r>
      <w:hyperlink w:anchor="P3273" w:tooltip="4 0 1">
        <w:r>
          <w:rPr>
            <w:color w:val="0000FF"/>
          </w:rPr>
          <w:t>40129</w:t>
        </w:r>
      </w:hyperlink>
      <w:r>
        <w:t xml:space="preserve"> "Расходы пр</w:t>
      </w:r>
      <w:r>
        <w:t>ошлых финансовых лет, выявленные в отчетном году" - в части отражения бухгалтерских записей по ошибкам прошлых лет, возникшим до начала года, предшествующего году их исправления, корректирующих показатель доходов (расходов) прошлых лет, и не подлежащих отр</w:t>
      </w:r>
      <w:r>
        <w:t xml:space="preserve">ажению на соответствующих счетах аналитического учета </w:t>
      </w:r>
      <w:hyperlink w:anchor="P3231" w:tooltip="4 0 1">
        <w:r>
          <w:rPr>
            <w:color w:val="0000FF"/>
          </w:rPr>
          <w:t>счетов 40117</w:t>
        </w:r>
      </w:hyperlink>
      <w:r>
        <w:t xml:space="preserve"> "Доходы прошлых финансовых лет, выявленные по контрольным мероприятиям", </w:t>
      </w:r>
      <w:hyperlink w:anchor="P3261" w:tooltip="4 0 1">
        <w:r>
          <w:rPr>
            <w:color w:val="0000FF"/>
          </w:rPr>
          <w:t>40127</w:t>
        </w:r>
      </w:hyperlink>
      <w:r>
        <w:t xml:space="preserve"> "Расходы прошлых финансовых лет,</w:t>
      </w:r>
      <w:r>
        <w:t xml:space="preserve"> выявленные по контрольным мероприятиям".</w:t>
      </w:r>
    </w:p>
    <w:p w:rsidR="003B7C9C" w:rsidRDefault="001065C8">
      <w:pPr>
        <w:pStyle w:val="ConsPlusNormal0"/>
        <w:spacing w:before="240"/>
        <w:ind w:firstLine="540"/>
        <w:jc w:val="both"/>
      </w:pPr>
      <w:r>
        <w:t>186. Аналитический учет операций по исправлению ошибок прошлых лет ведется в разрезе кодов причин образования ошибок прошлых лет.</w:t>
      </w:r>
    </w:p>
    <w:p w:rsidR="003B7C9C" w:rsidRDefault="003B7C9C">
      <w:pPr>
        <w:pStyle w:val="ConsPlusNormal0"/>
        <w:ind w:firstLine="540"/>
        <w:jc w:val="both"/>
      </w:pPr>
    </w:p>
    <w:p w:rsidR="003B7C9C" w:rsidRDefault="001065C8">
      <w:pPr>
        <w:pStyle w:val="ConsPlusTitle0"/>
        <w:jc w:val="center"/>
        <w:outlineLvl w:val="4"/>
      </w:pPr>
      <w:r>
        <w:t>Счет 40130 "Финансовый результат прошлых отчетных периодов"</w:t>
      </w:r>
    </w:p>
    <w:p w:rsidR="003B7C9C" w:rsidRDefault="003B7C9C">
      <w:pPr>
        <w:pStyle w:val="ConsPlusNormal0"/>
        <w:ind w:firstLine="540"/>
        <w:jc w:val="both"/>
      </w:pPr>
    </w:p>
    <w:p w:rsidR="003B7C9C" w:rsidRDefault="001065C8">
      <w:pPr>
        <w:pStyle w:val="ConsPlusNormal0"/>
        <w:ind w:firstLine="540"/>
        <w:jc w:val="both"/>
      </w:pPr>
      <w:r>
        <w:t xml:space="preserve">187. </w:t>
      </w:r>
      <w:hyperlink w:anchor="P3279" w:tooltip="4 0 1">
        <w:r>
          <w:rPr>
            <w:color w:val="0000FF"/>
          </w:rPr>
          <w:t>Счет</w:t>
        </w:r>
      </w:hyperlink>
      <w:r>
        <w:t xml:space="preserve"> предназначен для учета финансового результата учреждения прошлых отчетных периодов.</w:t>
      </w:r>
    </w:p>
    <w:p w:rsidR="003B7C9C" w:rsidRDefault="003B7C9C">
      <w:pPr>
        <w:pStyle w:val="ConsPlusNormal0"/>
        <w:ind w:firstLine="540"/>
        <w:jc w:val="both"/>
      </w:pPr>
    </w:p>
    <w:p w:rsidR="003B7C9C" w:rsidRDefault="001065C8">
      <w:pPr>
        <w:pStyle w:val="ConsPlusTitle0"/>
        <w:jc w:val="center"/>
        <w:outlineLvl w:val="4"/>
      </w:pPr>
      <w:r>
        <w:t>Счет 40140 "Доходы будущих периодов",</w:t>
      </w:r>
    </w:p>
    <w:p w:rsidR="003B7C9C" w:rsidRDefault="001065C8">
      <w:pPr>
        <w:pStyle w:val="ConsPlusTitle0"/>
        <w:jc w:val="center"/>
      </w:pPr>
      <w:r>
        <w:t>счет 40141 "Доходы будущих периодов</w:t>
      </w:r>
    </w:p>
    <w:p w:rsidR="003B7C9C" w:rsidRDefault="001065C8">
      <w:pPr>
        <w:pStyle w:val="ConsPlusTitle0"/>
        <w:jc w:val="center"/>
      </w:pPr>
      <w:r>
        <w:t>к признанию в текущем году",</w:t>
      </w:r>
    </w:p>
    <w:p w:rsidR="003B7C9C" w:rsidRDefault="001065C8">
      <w:pPr>
        <w:pStyle w:val="ConsPlusTitle0"/>
        <w:jc w:val="center"/>
      </w:pPr>
      <w:r>
        <w:t>счет 40149 "Доходы будущих периодов</w:t>
      </w:r>
    </w:p>
    <w:p w:rsidR="003B7C9C" w:rsidRDefault="001065C8">
      <w:pPr>
        <w:pStyle w:val="ConsPlusTitle0"/>
        <w:jc w:val="center"/>
      </w:pPr>
      <w:r>
        <w:t>к при</w:t>
      </w:r>
      <w:r>
        <w:t>знанию в очередные годы"</w:t>
      </w:r>
    </w:p>
    <w:p w:rsidR="003B7C9C" w:rsidRDefault="003B7C9C">
      <w:pPr>
        <w:pStyle w:val="ConsPlusNormal0"/>
        <w:ind w:firstLine="540"/>
        <w:jc w:val="both"/>
      </w:pPr>
    </w:p>
    <w:p w:rsidR="003B7C9C" w:rsidRDefault="001065C8">
      <w:pPr>
        <w:pStyle w:val="ConsPlusNormal0"/>
        <w:ind w:firstLine="540"/>
        <w:jc w:val="both"/>
      </w:pPr>
      <w:r>
        <w:t xml:space="preserve">188. </w:t>
      </w:r>
      <w:hyperlink w:anchor="P3284" w:tooltip="4 0 1">
        <w:r>
          <w:rPr>
            <w:color w:val="0000FF"/>
          </w:rPr>
          <w:t>Счет 40140</w:t>
        </w:r>
      </w:hyperlink>
      <w:r>
        <w:t xml:space="preserve"> "Доходы будущих периодов" предназначен для учета сумм доходов, начисленных (полученных) в отчетном периоде, но относящихся к будущим отчетным периодам.</w:t>
      </w:r>
    </w:p>
    <w:p w:rsidR="003B7C9C" w:rsidRDefault="001065C8">
      <w:pPr>
        <w:pStyle w:val="ConsPlusNormal0"/>
        <w:spacing w:before="240"/>
        <w:ind w:firstLine="540"/>
        <w:jc w:val="both"/>
      </w:pPr>
      <w:hyperlink w:anchor="P3290" w:tooltip="4 0 1">
        <w:r>
          <w:rPr>
            <w:color w:val="0000FF"/>
          </w:rPr>
          <w:t>Счета 40141</w:t>
        </w:r>
      </w:hyperlink>
      <w:r>
        <w:t xml:space="preserve"> "Доходы будущих периодов к признанию в текущем году", </w:t>
      </w:r>
      <w:hyperlink w:anchor="P3296" w:tooltip="4 0 1">
        <w:r>
          <w:rPr>
            <w:color w:val="0000FF"/>
          </w:rPr>
          <w:t>40149</w:t>
        </w:r>
      </w:hyperlink>
      <w:r>
        <w:t xml:space="preserve"> "Доходы будущих периодов к признанию в очередные годы" применяются в целях обособления доходов будущих периодов, признание которы</w:t>
      </w:r>
      <w:r>
        <w:t>х осуществляется соответственно в текущем году и в очередные финансовые годы. Применение указанных счетов осуществляется в соответствии с положениями учетной политики субъектом учета доходов (субъектом учета, осуществляющим полномочия администратора доходо</w:t>
      </w:r>
      <w:r>
        <w:t>в бюджета от предоставления трансферта с условиями, либо в случае закрепления за несколькими участниками бюджетного процесса полномочий по осуществлению расходов, финансовым источником которых является трансферт с условиями, - субъектом учета, осуществляющ</w:t>
      </w:r>
      <w:r>
        <w:t>им полномочия администратора и главного администратора доходов бюджетов по возврату остатков указанного трансферта с условиями прошлых лет) и требований финансового органа, формирующего консолидированную отчетность в целях раскрытия в бухгалтерской (финанс</w:t>
      </w:r>
      <w:r>
        <w:t>овой) отчетности взаимосвязанных показателей, подлежащих исключению при формировании консолидированной бухгалтерской (финансовой) отчетности.</w:t>
      </w:r>
    </w:p>
    <w:p w:rsidR="003B7C9C" w:rsidRDefault="003B7C9C">
      <w:pPr>
        <w:pStyle w:val="ConsPlusNormal0"/>
        <w:ind w:firstLine="540"/>
        <w:jc w:val="both"/>
      </w:pPr>
    </w:p>
    <w:p w:rsidR="003B7C9C" w:rsidRDefault="001065C8">
      <w:pPr>
        <w:pStyle w:val="ConsPlusTitle0"/>
        <w:jc w:val="center"/>
        <w:outlineLvl w:val="4"/>
      </w:pPr>
      <w:r>
        <w:t>Счет 40150 "Расходы будущих периодов"</w:t>
      </w:r>
    </w:p>
    <w:p w:rsidR="003B7C9C" w:rsidRDefault="003B7C9C">
      <w:pPr>
        <w:pStyle w:val="ConsPlusNormal0"/>
        <w:ind w:firstLine="540"/>
        <w:jc w:val="both"/>
      </w:pPr>
    </w:p>
    <w:p w:rsidR="003B7C9C" w:rsidRDefault="001065C8">
      <w:pPr>
        <w:pStyle w:val="ConsPlusNormal0"/>
        <w:ind w:firstLine="540"/>
        <w:jc w:val="both"/>
      </w:pPr>
      <w:r>
        <w:t xml:space="preserve">189. </w:t>
      </w:r>
      <w:hyperlink w:anchor="P3302" w:tooltip="4 0 1">
        <w:r>
          <w:rPr>
            <w:color w:val="0000FF"/>
          </w:rPr>
          <w:t>Счет</w:t>
        </w:r>
      </w:hyperlink>
      <w:r>
        <w:t xml:space="preserve"> предназначен для учета сумм расходов, начисленных учреждением в отчетном периоде, но относящихся к будущим отчетным периодам.</w:t>
      </w:r>
    </w:p>
    <w:p w:rsidR="003B7C9C" w:rsidRDefault="001065C8">
      <w:pPr>
        <w:pStyle w:val="ConsPlusNormal0"/>
        <w:spacing w:before="240"/>
        <w:ind w:firstLine="540"/>
        <w:jc w:val="both"/>
      </w:pPr>
      <w:r>
        <w:t>190. Учет расходов будущих периодов осуществляется в разрезе видов расходов (выплат), предусмотренных сметой (планом финансово-хо</w:t>
      </w:r>
      <w:r>
        <w:t>зяйственной деятельности) учреждения, по государственным (муниципальным) контрактам (договорам), соглашениям.</w:t>
      </w:r>
    </w:p>
    <w:p w:rsidR="003B7C9C" w:rsidRDefault="001065C8">
      <w:pPr>
        <w:pStyle w:val="ConsPlusNormal0"/>
        <w:spacing w:before="240"/>
        <w:ind w:firstLine="540"/>
        <w:jc w:val="both"/>
      </w:pPr>
      <w:r>
        <w:t xml:space="preserve">Затраты, произведенные учреждением в отчетном периоде, но относящиеся к следующим отчетным периодам, отражаются по дебету </w:t>
      </w:r>
      <w:hyperlink w:anchor="P3302" w:tooltip="4 0 1">
        <w:r>
          <w:rPr>
            <w:color w:val="0000FF"/>
          </w:rPr>
          <w:t>счета</w:t>
        </w:r>
      </w:hyperlink>
      <w:r>
        <w:t xml:space="preserve"> как расходы будущих периодов и подлежат отнесению на финансовый результат текущего финансового года (по кредиту </w:t>
      </w:r>
      <w:hyperlink w:anchor="P3302" w:tooltip="4 0 1">
        <w:r>
          <w:rPr>
            <w:color w:val="0000FF"/>
          </w:rPr>
          <w:t>счета</w:t>
        </w:r>
      </w:hyperlink>
      <w:r>
        <w:t>) в порядке, устанавливаемом учреждением (в том числе, равномерно, пропорционал</w:t>
      </w:r>
      <w:r>
        <w:t>ьно объему продукции (работ, услуг), в течение периода, к которому они относятся.</w:t>
      </w:r>
    </w:p>
    <w:p w:rsidR="003B7C9C" w:rsidRDefault="001065C8">
      <w:pPr>
        <w:pStyle w:val="ConsPlusNormal0"/>
        <w:spacing w:before="240"/>
        <w:ind w:firstLine="540"/>
        <w:jc w:val="both"/>
      </w:pPr>
      <w:r>
        <w:t>Дополнительные требования к аналитическому учету расходов будущих периодов устанавливаются учреждением по согласованию с субъектом консолидированной отчетности в рамках формирования учетной политики в составе рабочего плана счетов в том числе с учетом отра</w:t>
      </w:r>
      <w:r>
        <w:t>слевых особенностей деятельности учреждения, с учетом требований законодательства Российской Федерации и (или) Учредителя по раскрытию информации о результатах деятельности учреждения (раздельном учете расходов (выплат) учреждения).</w:t>
      </w:r>
    </w:p>
    <w:p w:rsidR="003B7C9C" w:rsidRDefault="003B7C9C">
      <w:pPr>
        <w:pStyle w:val="ConsPlusNormal0"/>
        <w:ind w:firstLine="540"/>
        <w:jc w:val="both"/>
      </w:pPr>
    </w:p>
    <w:p w:rsidR="003B7C9C" w:rsidRDefault="001065C8">
      <w:pPr>
        <w:pStyle w:val="ConsPlusTitle0"/>
        <w:jc w:val="center"/>
        <w:outlineLvl w:val="4"/>
      </w:pPr>
      <w:r>
        <w:t>Счет 40160 "Резервы пр</w:t>
      </w:r>
      <w:r>
        <w:t>едстоящих расходов"</w:t>
      </w:r>
    </w:p>
    <w:p w:rsidR="003B7C9C" w:rsidRDefault="003B7C9C">
      <w:pPr>
        <w:pStyle w:val="ConsPlusNormal0"/>
        <w:ind w:firstLine="540"/>
        <w:jc w:val="both"/>
      </w:pPr>
    </w:p>
    <w:p w:rsidR="003B7C9C" w:rsidRDefault="001065C8">
      <w:pPr>
        <w:pStyle w:val="ConsPlusNormal0"/>
        <w:ind w:firstLine="540"/>
        <w:jc w:val="both"/>
      </w:pPr>
      <w:r>
        <w:t xml:space="preserve">191. </w:t>
      </w:r>
      <w:hyperlink w:anchor="P3308" w:tooltip="4 0 1">
        <w:r>
          <w:rPr>
            <w:color w:val="0000FF"/>
          </w:rPr>
          <w:t>Счет</w:t>
        </w:r>
      </w:hyperlink>
      <w:r>
        <w:t xml:space="preserve"> предназначен для обобщения информации о состоянии и движении сумм, принимаемых к бухгалтерскому учету согласно настоящему приложению с учетом положений федерального </w:t>
      </w:r>
      <w:hyperlink r:id="rId166" w:tooltip="Приказ Минфина России от 30.05.2018 N 124н (ред. от 19.12.2019) &quot;Об утверждении федерального стандарта бухгалтерского учета для организаций государственного сектора &quot;Резервы. Раскрытие информации об условных обязательствах и условных активах&quot; (Зарегистрировано">
        <w:r>
          <w:rPr>
            <w:color w:val="0000FF"/>
          </w:rPr>
          <w:t>стандарта</w:t>
        </w:r>
      </w:hyperlink>
      <w: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w:t>
      </w:r>
      <w:r>
        <w:t>" &lt;10&gt;, условные активы (обязательства), иных федеральных стандартов бухгалтерского учета государственных финансов резервов, формируемых в целях равномерного включения расходов на финансовый результат учреждения, своевременного принятия к учету нефинансовы</w:t>
      </w:r>
      <w:r>
        <w:t>х активов, результатов произведенных работ, раскрывающих информацию об обязанности учреждения по осуществлению расходов в целях исполнения обусловленного законодательством Российской Федерации требования к субъекту учета и (или) публично-правовому образова</w:t>
      </w:r>
      <w:r>
        <w:t xml:space="preserve">нию физического или юридического лица, иного публично-правового образования, субъекта международного права, с ненаступившим сроком его исполнения (предъявления), имеющей на момент признания в бухгалтерском учете расчетно-документальную обоснованную оценку </w:t>
      </w:r>
      <w:r>
        <w:t>с неопределенным временем (финансовым периодом) исполнения (предъявления) требования и отражающих обязательные предстоящие оплаты:</w:t>
      </w:r>
    </w:p>
    <w:p w:rsidR="003B7C9C" w:rsidRDefault="001065C8">
      <w:pPr>
        <w:pStyle w:val="ConsPlusNormal0"/>
        <w:spacing w:before="240"/>
        <w:ind w:firstLine="540"/>
        <w:jc w:val="both"/>
      </w:pPr>
      <w:r>
        <w:t>--------------------------------</w:t>
      </w:r>
    </w:p>
    <w:p w:rsidR="003B7C9C" w:rsidRDefault="001065C8">
      <w:pPr>
        <w:pStyle w:val="ConsPlusNormal0"/>
        <w:spacing w:before="240"/>
        <w:ind w:firstLine="540"/>
        <w:jc w:val="both"/>
      </w:pPr>
      <w:r>
        <w:t xml:space="preserve">&lt;10&gt; Утвержден </w:t>
      </w:r>
      <w:hyperlink r:id="rId167" w:tooltip="Приказ Минфина России от 30.05.2018 N 124н (ред. от 19.12.2019) &quot;Об утверждении федерального стандарта бухгалтерского учета для организаций государственного сектора &quot;Резервы. Раскрытие информации об условных обязательствах и условных активах&quot; (Зарегистрировано">
        <w:r>
          <w:rPr>
            <w:color w:val="0000FF"/>
          </w:rPr>
          <w:t>приказом</w:t>
        </w:r>
      </w:hyperlink>
      <w:r>
        <w:t xml:space="preserve"> Министерства финансов Российской Федерации от 30 мая 2018 г. N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w:t>
      </w:r>
      <w:r>
        <w:t>ательствах и условных активах" (зарегистрирован Министерством юстиции Российской Федерации 29 июня 2018 г., регистрационный N 51491) с изменениями, внесенными приказом Министерства финансов Российской Федерации от 19 декабря 2019 г. N 242н (зарегистрирован</w:t>
      </w:r>
      <w:r>
        <w:t xml:space="preserve"> Министерством юстиции Российской Федерации 31 января 2020 г., регистрационный N 57370).</w:t>
      </w:r>
    </w:p>
    <w:p w:rsidR="003B7C9C" w:rsidRDefault="003B7C9C">
      <w:pPr>
        <w:pStyle w:val="ConsPlusNormal0"/>
        <w:ind w:firstLine="540"/>
        <w:jc w:val="both"/>
      </w:pPr>
    </w:p>
    <w:p w:rsidR="003B7C9C" w:rsidRDefault="001065C8">
      <w:pPr>
        <w:pStyle w:val="ConsPlusNormal0"/>
        <w:ind w:firstLine="540"/>
        <w:jc w:val="both"/>
      </w:pPr>
      <w:r>
        <w:t>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w:t>
      </w:r>
      <w:r>
        <w:t>ие сотрудника (служащего) учреждения;</w:t>
      </w:r>
    </w:p>
    <w:p w:rsidR="003B7C9C" w:rsidRDefault="001065C8">
      <w:pPr>
        <w:pStyle w:val="ConsPlusNormal0"/>
        <w:spacing w:before="240"/>
        <w:ind w:firstLine="540"/>
        <w:jc w:val="both"/>
      </w:pPr>
      <w:r>
        <w:t>требований покупателей по гарантийному ремонту, текущему обслуживанию в случаях, предусмотренных договором поставки;</w:t>
      </w:r>
    </w:p>
    <w:p w:rsidR="003B7C9C" w:rsidRDefault="001065C8">
      <w:pPr>
        <w:pStyle w:val="ConsPlusNormal0"/>
        <w:spacing w:before="240"/>
        <w:ind w:firstLine="540"/>
        <w:jc w:val="both"/>
      </w:pPr>
      <w:r>
        <w:t>за поставленные материальные ценности, сданные работы, предоставленные (потребленные) услуги, обуслов</w:t>
      </w:r>
      <w:r>
        <w:t>ленные обязанностью государственного (муниципального) заказчика (заказчика) принять и исполнить денежное обязательство по результатам приемки поставленных товаров (выполненных работ (услуг), в случае оформления документа о приемке не в момент поставки това</w:t>
      </w:r>
      <w:r>
        <w:t>ра (сдачи результатов работ (оказания услуг);</w:t>
      </w:r>
    </w:p>
    <w:p w:rsidR="003B7C9C" w:rsidRDefault="001065C8">
      <w:pPr>
        <w:pStyle w:val="ConsPlusNormal0"/>
        <w:spacing w:before="240"/>
        <w:ind w:firstLine="540"/>
        <w:jc w:val="both"/>
      </w:pPr>
      <w:r>
        <w:t>возникающие в силу законодательства Российской Федерации при принятии решения о реструктуризации деятельности учреждения, в том числе создании, изменении структуры (состава) обособленных подразделений учреждени</w:t>
      </w:r>
      <w:r>
        <w:t>я и (или) изменении видов деятельности учреждения, а также при принятии решения о реорганизации либо ликвидации учреждения;</w:t>
      </w:r>
    </w:p>
    <w:p w:rsidR="003B7C9C" w:rsidRDefault="001065C8">
      <w:pPr>
        <w:pStyle w:val="ConsPlusNormal0"/>
        <w:spacing w:before="240"/>
        <w:ind w:firstLine="540"/>
        <w:jc w:val="both"/>
      </w:pPr>
      <w:r>
        <w:t>возникающие из претензионных требований и исков по результатам фактов хозяйственной жизни, в том числе в рамках досудебного (внесуде</w:t>
      </w:r>
      <w:r>
        <w:t>бного) рассмотрения претензий, в размере сумм, предъявленных к учреждению штрафных санкций (пеней), иных компенсаций по причиненным ущербам (убыткам), в том числе вытекающих из условий гражданско-правовых договоров (контрактов), в случае предъявления прете</w:t>
      </w:r>
      <w:r>
        <w:t>нзий (исков) к публично-правовому образованию: о возмещении вреда, причиненного физическому лицу или юридическому лицу в результате незаконных действий (бездействия) государственных органов или должностных лиц этих органов, в том числе в результате издания</w:t>
      </w:r>
      <w:r>
        <w:t xml:space="preserve"> актов органов государственной власти, не соответствующих закону или иному правовому акту, а также ожидаемых судебных расходов (издержек), в случае предъявления учреждению согласно законодательству Российской Федерации претензий (исков), иных аналогичных о</w:t>
      </w:r>
      <w:r>
        <w:t>жидаемых расходов;</w:t>
      </w:r>
    </w:p>
    <w:p w:rsidR="003B7C9C" w:rsidRDefault="001065C8">
      <w:pPr>
        <w:pStyle w:val="ConsPlusNormal0"/>
        <w:spacing w:before="240"/>
        <w:ind w:firstLine="540"/>
        <w:jc w:val="both"/>
      </w:pPr>
      <w:r>
        <w:t>возникающие из условий эксплуатации основных средств, предусмотренных договором (соглашением) о его приобретении (создании, пользовании);</w:t>
      </w:r>
    </w:p>
    <w:p w:rsidR="003B7C9C" w:rsidRDefault="001065C8">
      <w:pPr>
        <w:pStyle w:val="ConsPlusNormal0"/>
        <w:spacing w:before="240"/>
        <w:ind w:firstLine="540"/>
        <w:jc w:val="both"/>
      </w:pPr>
      <w:r>
        <w:t>по обязательствам учреждения, возникающим по фактам хозяйственной деятельности (сделкам, операциям)</w:t>
      </w:r>
      <w:r>
        <w:t>, по начислению которых существует на отчетную дату неопределенность по их размеру ввиду отсутствия первичных учетных документов;</w:t>
      </w:r>
    </w:p>
    <w:p w:rsidR="003B7C9C" w:rsidRDefault="001065C8">
      <w:pPr>
        <w:pStyle w:val="ConsPlusNormal0"/>
        <w:spacing w:before="240"/>
        <w:ind w:firstLine="540"/>
        <w:jc w:val="both"/>
      </w:pPr>
      <w:r>
        <w:t>по иным обязательствам, неопределенным по величине и (или) времени исполнения, в случаях, предусмотренных актом учреждения, пр</w:t>
      </w:r>
      <w:r>
        <w:t>инятого при формировании его учетной политики.</w:t>
      </w:r>
    </w:p>
    <w:p w:rsidR="003B7C9C" w:rsidRDefault="001065C8">
      <w:pPr>
        <w:pStyle w:val="ConsPlusNormal0"/>
        <w:spacing w:before="240"/>
        <w:ind w:firstLine="540"/>
        <w:jc w:val="both"/>
      </w:pPr>
      <w:r>
        <w:t xml:space="preserve">192. Аналитический учет по </w:t>
      </w:r>
      <w:hyperlink w:anchor="P3308" w:tooltip="4 0 1">
        <w:r>
          <w:rPr>
            <w:color w:val="0000FF"/>
          </w:rPr>
          <w:t>счету</w:t>
        </w:r>
      </w:hyperlink>
      <w:r>
        <w:t xml:space="preserve"> ведется в Карточке по видам создаваемых резервов и контрагентам (при наличии).</w:t>
      </w:r>
    </w:p>
    <w:p w:rsidR="003B7C9C" w:rsidRDefault="003B7C9C">
      <w:pPr>
        <w:pStyle w:val="ConsPlusNormal0"/>
        <w:ind w:firstLine="540"/>
        <w:jc w:val="both"/>
      </w:pPr>
    </w:p>
    <w:p w:rsidR="003B7C9C" w:rsidRDefault="001065C8">
      <w:pPr>
        <w:pStyle w:val="ConsPlusTitle0"/>
        <w:jc w:val="center"/>
        <w:outlineLvl w:val="4"/>
      </w:pPr>
      <w:r>
        <w:t>Счет 40200 "Результат по кассовым операциям бюджета"</w:t>
      </w:r>
    </w:p>
    <w:p w:rsidR="003B7C9C" w:rsidRDefault="003B7C9C">
      <w:pPr>
        <w:pStyle w:val="ConsPlusNormal0"/>
        <w:ind w:firstLine="540"/>
        <w:jc w:val="both"/>
      </w:pPr>
    </w:p>
    <w:p w:rsidR="003B7C9C" w:rsidRDefault="001065C8">
      <w:pPr>
        <w:pStyle w:val="ConsPlusNormal0"/>
        <w:ind w:firstLine="540"/>
        <w:jc w:val="both"/>
      </w:pPr>
      <w:r>
        <w:t>193</w:t>
      </w:r>
      <w:r>
        <w:t xml:space="preserve">. </w:t>
      </w:r>
      <w:hyperlink w:anchor="P3314" w:tooltip="Результат по кассовым операциям бюджета">
        <w:r>
          <w:rPr>
            <w:color w:val="0000FF"/>
          </w:rPr>
          <w:t>Счет</w:t>
        </w:r>
      </w:hyperlink>
      <w:r>
        <w:t xml:space="preserve"> предназначен для отражения финансовым органом соответствующего бюджета бюджетной системы Российской Федерации результата кассового исполнения бюджета за текущий финансовый год </w:t>
      </w:r>
      <w:r>
        <w:t>и за прошлые финансовые периоды.</w:t>
      </w:r>
    </w:p>
    <w:p w:rsidR="003B7C9C" w:rsidRDefault="001065C8">
      <w:pPr>
        <w:pStyle w:val="ConsPlusNormal0"/>
        <w:spacing w:before="240"/>
        <w:ind w:firstLine="540"/>
        <w:jc w:val="both"/>
      </w:pPr>
      <w:r>
        <w:t xml:space="preserve">194. Учет операций по </w:t>
      </w:r>
      <w:hyperlink w:anchor="P3314" w:tooltip="Результат по кассовым операциям бюджета">
        <w:r>
          <w:rPr>
            <w:color w:val="0000FF"/>
          </w:rPr>
          <w:t>счету</w:t>
        </w:r>
      </w:hyperlink>
      <w:r>
        <w:t xml:space="preserve"> ведется в </w:t>
      </w:r>
      <w:hyperlink r:id="rId16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формируемом по соответствующему бюджету бюджетной системы Р</w:t>
      </w:r>
      <w:r>
        <w:t>оссийской Федерации.</w:t>
      </w:r>
    </w:p>
    <w:p w:rsidR="003B7C9C" w:rsidRDefault="003B7C9C">
      <w:pPr>
        <w:pStyle w:val="ConsPlusNormal0"/>
        <w:ind w:firstLine="540"/>
        <w:jc w:val="both"/>
      </w:pPr>
    </w:p>
    <w:p w:rsidR="003B7C9C" w:rsidRDefault="001065C8">
      <w:pPr>
        <w:pStyle w:val="ConsPlusTitle0"/>
        <w:jc w:val="center"/>
        <w:outlineLvl w:val="4"/>
      </w:pPr>
      <w:hyperlink w:anchor="P3320" w:tooltip="4 0 2">
        <w:r>
          <w:rPr>
            <w:color w:val="0000FF"/>
          </w:rPr>
          <w:t>Счет 40210</w:t>
        </w:r>
      </w:hyperlink>
      <w:r>
        <w:t xml:space="preserve"> "Поступления",</w:t>
      </w:r>
    </w:p>
    <w:p w:rsidR="003B7C9C" w:rsidRDefault="001065C8">
      <w:pPr>
        <w:pStyle w:val="ConsPlusTitle0"/>
        <w:jc w:val="center"/>
      </w:pPr>
      <w:hyperlink w:anchor="P3326" w:tooltip="4 0 2">
        <w:r>
          <w:rPr>
            <w:color w:val="0000FF"/>
          </w:rPr>
          <w:t>Счет 40220</w:t>
        </w:r>
      </w:hyperlink>
      <w:r>
        <w:t xml:space="preserve"> "Выбытия"</w:t>
      </w:r>
    </w:p>
    <w:p w:rsidR="003B7C9C" w:rsidRDefault="003B7C9C">
      <w:pPr>
        <w:pStyle w:val="ConsPlusNormal0"/>
        <w:ind w:firstLine="540"/>
        <w:jc w:val="both"/>
      </w:pPr>
    </w:p>
    <w:p w:rsidR="003B7C9C" w:rsidRDefault="001065C8">
      <w:pPr>
        <w:pStyle w:val="ConsPlusNormal0"/>
        <w:ind w:firstLine="540"/>
        <w:jc w:val="both"/>
      </w:pPr>
      <w:r>
        <w:t>195. На счетах финансовым органом формируется результат кассового исполнения бюджета отчетного финансового г</w:t>
      </w:r>
      <w:r>
        <w:t>ода.</w:t>
      </w:r>
    </w:p>
    <w:p w:rsidR="003B7C9C" w:rsidRDefault="001065C8">
      <w:pPr>
        <w:pStyle w:val="ConsPlusNormal0"/>
        <w:spacing w:before="240"/>
        <w:ind w:firstLine="540"/>
        <w:jc w:val="both"/>
      </w:pPr>
      <w:r>
        <w:t>196. Сопоставление дебетового и кредитового оборотов по данному счету показывает конечный результат финансового года по кассовому исполнению бюджета, который должен равняться изменению остатка на счете бюджета (увеличению (профицит бюджета) либо умень</w:t>
      </w:r>
      <w:r>
        <w:t>шению (дефицит бюджета).</w:t>
      </w:r>
    </w:p>
    <w:p w:rsidR="003B7C9C" w:rsidRDefault="001065C8">
      <w:pPr>
        <w:pStyle w:val="ConsPlusNormal0"/>
        <w:spacing w:before="240"/>
        <w:ind w:firstLine="540"/>
        <w:jc w:val="both"/>
      </w:pPr>
      <w:r>
        <w:t>Для определения результата по кассовому исполнению бюджета все операции по поступлениям и выбытиям группируются по соответствующим кодам бюджетной классификации Российской Федерации.</w:t>
      </w:r>
    </w:p>
    <w:p w:rsidR="003B7C9C" w:rsidRDefault="001065C8">
      <w:pPr>
        <w:pStyle w:val="ConsPlusNormal0"/>
        <w:spacing w:before="240"/>
        <w:ind w:firstLine="540"/>
        <w:jc w:val="both"/>
      </w:pPr>
      <w:r>
        <w:t>197. Операции по кассовому исполнению бюджета уч</w:t>
      </w:r>
      <w:r>
        <w:t>итываются в разрезе групп объектов учета, составляющих результат кассового исполнения бюджета:</w:t>
      </w:r>
    </w:p>
    <w:p w:rsidR="003B7C9C" w:rsidRDefault="001065C8">
      <w:pPr>
        <w:pStyle w:val="ConsPlusNormal0"/>
        <w:spacing w:before="240"/>
        <w:ind w:firstLine="540"/>
        <w:jc w:val="both"/>
      </w:pPr>
      <w:r>
        <w:t>поступления;</w:t>
      </w:r>
    </w:p>
    <w:p w:rsidR="003B7C9C" w:rsidRDefault="001065C8">
      <w:pPr>
        <w:pStyle w:val="ConsPlusNormal0"/>
        <w:spacing w:before="240"/>
        <w:ind w:firstLine="540"/>
        <w:jc w:val="both"/>
      </w:pPr>
      <w:r>
        <w:t>выбытия.</w:t>
      </w:r>
    </w:p>
    <w:p w:rsidR="003B7C9C" w:rsidRDefault="003B7C9C">
      <w:pPr>
        <w:pStyle w:val="ConsPlusNormal0"/>
        <w:ind w:firstLine="540"/>
        <w:jc w:val="both"/>
      </w:pPr>
    </w:p>
    <w:p w:rsidR="003B7C9C" w:rsidRDefault="001065C8">
      <w:pPr>
        <w:pStyle w:val="ConsPlusTitle0"/>
        <w:jc w:val="center"/>
        <w:outlineLvl w:val="4"/>
      </w:pPr>
      <w:r>
        <w:t>Счет 40230 "Результат прошлых отчетных периодов по кассовому</w:t>
      </w:r>
    </w:p>
    <w:p w:rsidR="003B7C9C" w:rsidRDefault="001065C8">
      <w:pPr>
        <w:pStyle w:val="ConsPlusTitle0"/>
        <w:jc w:val="center"/>
      </w:pPr>
      <w:r>
        <w:t>исполнению бюджета"</w:t>
      </w:r>
    </w:p>
    <w:p w:rsidR="003B7C9C" w:rsidRDefault="003B7C9C">
      <w:pPr>
        <w:pStyle w:val="ConsPlusNormal0"/>
        <w:ind w:firstLine="540"/>
        <w:jc w:val="both"/>
      </w:pPr>
    </w:p>
    <w:p w:rsidR="003B7C9C" w:rsidRDefault="001065C8">
      <w:pPr>
        <w:pStyle w:val="ConsPlusNormal0"/>
        <w:ind w:firstLine="540"/>
        <w:jc w:val="both"/>
      </w:pPr>
      <w:r>
        <w:t xml:space="preserve">198. </w:t>
      </w:r>
      <w:hyperlink w:anchor="P3332" w:tooltip="4 0 2">
        <w:r>
          <w:rPr>
            <w:color w:val="0000FF"/>
          </w:rPr>
          <w:t>Счет</w:t>
        </w:r>
      </w:hyperlink>
      <w:r>
        <w:t xml:space="preserve"> предназначен для учета финансовым органом результата прошлых отчетных периодов по кассовому исполнению бюджета.</w:t>
      </w:r>
    </w:p>
    <w:p w:rsidR="003B7C9C" w:rsidRDefault="001065C8">
      <w:pPr>
        <w:pStyle w:val="ConsPlusNormal0"/>
        <w:spacing w:before="240"/>
        <w:ind w:firstLine="540"/>
        <w:jc w:val="both"/>
      </w:pPr>
      <w:r>
        <w:t>Результат по кассовому исполнению бюджета прошлых отчетных периодов формируется путем заключения показателей счетов результата по операциям исп</w:t>
      </w:r>
      <w:r>
        <w:t>олнения бюджета текущего финансового года, сформированных по итогам года.</w:t>
      </w:r>
    </w:p>
    <w:p w:rsidR="003B7C9C" w:rsidRDefault="003B7C9C">
      <w:pPr>
        <w:pStyle w:val="ConsPlusNormal0"/>
        <w:ind w:firstLine="540"/>
        <w:jc w:val="both"/>
      </w:pPr>
    </w:p>
    <w:p w:rsidR="003B7C9C" w:rsidRDefault="001065C8">
      <w:pPr>
        <w:pStyle w:val="ConsPlusTitle0"/>
        <w:jc w:val="center"/>
        <w:outlineLvl w:val="4"/>
      </w:pPr>
      <w:hyperlink w:anchor="P3338" w:tooltip="САНКЦИОНИРОВАНИЕ РАСХОДОВ &lt;**&gt;">
        <w:r>
          <w:rPr>
            <w:color w:val="0000FF"/>
          </w:rPr>
          <w:t>Счет 50000</w:t>
        </w:r>
      </w:hyperlink>
      <w:r>
        <w:t xml:space="preserve"> "Санкционирование расходов"</w:t>
      </w:r>
    </w:p>
    <w:p w:rsidR="003B7C9C" w:rsidRDefault="003B7C9C">
      <w:pPr>
        <w:pStyle w:val="ConsPlusNormal0"/>
        <w:ind w:firstLine="540"/>
        <w:jc w:val="both"/>
      </w:pPr>
    </w:p>
    <w:p w:rsidR="003B7C9C" w:rsidRDefault="001065C8">
      <w:pPr>
        <w:pStyle w:val="ConsPlusNormal0"/>
        <w:ind w:firstLine="540"/>
        <w:jc w:val="both"/>
      </w:pPr>
      <w:r>
        <w:t>199. Счета предназначены для ведения учета учреждениями, финансовыми органами</w:t>
      </w:r>
      <w:r>
        <w:t>, показателей бюджетных ассигнований, лимитов бюджетных обязательств, прогнозных показателей по доходам, поступлениям источников финансирования дефицита бюджета, сумм, утвержденных планом финансово-хозяйственной деятельности бюджетного (автономного) учрежд</w:t>
      </w:r>
      <w:r>
        <w:t>ения показателей по доходам (поступлениям) и расходам (выплатам) (далее - сметные (плановые, прогнозные) назначения соответственно по доходам (поступлениям), расходам (выплатам), а также для ведения учета учреждениями, принимаемых, принятых (отложенных) уч</w:t>
      </w:r>
      <w:r>
        <w:t>реждениями обязательств (денежных (авансовых) обязательств) (далее при совместном упоминании - обязательства).</w:t>
      </w:r>
    </w:p>
    <w:p w:rsidR="003B7C9C" w:rsidRDefault="001065C8">
      <w:pPr>
        <w:pStyle w:val="ConsPlusNormal0"/>
        <w:spacing w:before="240"/>
        <w:ind w:firstLine="540"/>
        <w:jc w:val="both"/>
      </w:pPr>
      <w:r>
        <w:t xml:space="preserve">200. Объекты учета </w:t>
      </w:r>
      <w:hyperlink w:anchor="P3337" w:tooltip="Раздел 5. Санкционирование расходов хозяйствующего субъекта">
        <w:r>
          <w:rPr>
            <w:color w:val="0000FF"/>
          </w:rPr>
          <w:t>раздела</w:t>
        </w:r>
      </w:hyperlink>
      <w:r>
        <w:t xml:space="preserve"> "Санкционирование расходо</w:t>
      </w:r>
      <w:r>
        <w:t>в экономического субъекта" учитываются по аналитическим группам синтетического счета объектов учета, формируемых по финансовым периодам:</w:t>
      </w:r>
    </w:p>
    <w:p w:rsidR="003B7C9C" w:rsidRDefault="001065C8">
      <w:pPr>
        <w:pStyle w:val="ConsPlusNormal0"/>
        <w:spacing w:before="240"/>
        <w:ind w:firstLine="540"/>
        <w:jc w:val="both"/>
      </w:pPr>
      <w:hyperlink w:anchor="P3344" w:tooltip="5 0 0">
        <w:r>
          <w:rPr>
            <w:color w:val="0000FF"/>
          </w:rPr>
          <w:t>10</w:t>
        </w:r>
      </w:hyperlink>
      <w:r>
        <w:t xml:space="preserve"> "Санкционирование по текущему финансовому году";</w:t>
      </w:r>
    </w:p>
    <w:p w:rsidR="003B7C9C" w:rsidRDefault="001065C8">
      <w:pPr>
        <w:pStyle w:val="ConsPlusNormal0"/>
        <w:spacing w:before="240"/>
        <w:ind w:firstLine="540"/>
        <w:jc w:val="both"/>
      </w:pPr>
      <w:hyperlink w:anchor="P3349" w:tooltip="5 0 0">
        <w:r>
          <w:rPr>
            <w:color w:val="0000FF"/>
          </w:rPr>
          <w:t>20</w:t>
        </w:r>
      </w:hyperlink>
      <w:r>
        <w:t xml:space="preserve"> "Санкционирование по первому году, следующему за текущим (очередным финансовым годом)";</w:t>
      </w:r>
    </w:p>
    <w:p w:rsidR="003B7C9C" w:rsidRDefault="001065C8">
      <w:pPr>
        <w:pStyle w:val="ConsPlusNormal0"/>
        <w:spacing w:before="240"/>
        <w:ind w:firstLine="540"/>
        <w:jc w:val="both"/>
      </w:pPr>
      <w:hyperlink w:anchor="P3354" w:tooltip="5 0 0">
        <w:r>
          <w:rPr>
            <w:color w:val="0000FF"/>
          </w:rPr>
          <w:t>30</w:t>
        </w:r>
      </w:hyperlink>
      <w:r>
        <w:t xml:space="preserve"> "Санкционирование по второму году, следующему за текущим (первому году, следующему за очередным)";</w:t>
      </w:r>
    </w:p>
    <w:p w:rsidR="003B7C9C" w:rsidRDefault="001065C8">
      <w:pPr>
        <w:pStyle w:val="ConsPlusNormal0"/>
        <w:spacing w:before="240"/>
        <w:ind w:firstLine="540"/>
        <w:jc w:val="both"/>
      </w:pPr>
      <w:hyperlink w:anchor="P3359" w:tooltip="5 0 0">
        <w:r>
          <w:rPr>
            <w:color w:val="0000FF"/>
          </w:rPr>
          <w:t>40</w:t>
        </w:r>
      </w:hyperlink>
      <w:r>
        <w:t xml:space="preserve"> "Санкционирование по второму году, следующему за очередным";</w:t>
      </w:r>
    </w:p>
    <w:p w:rsidR="003B7C9C" w:rsidRDefault="001065C8">
      <w:pPr>
        <w:pStyle w:val="ConsPlusNormal0"/>
        <w:spacing w:before="240"/>
        <w:ind w:firstLine="540"/>
        <w:jc w:val="both"/>
      </w:pPr>
      <w:hyperlink w:anchor="P3364" w:tooltip="5 0 0">
        <w:r>
          <w:rPr>
            <w:color w:val="0000FF"/>
          </w:rPr>
          <w:t>90</w:t>
        </w:r>
      </w:hyperlink>
      <w:r>
        <w:t xml:space="preserve"> "Санкционирование на иные очередные года (за пределами планового периода)".</w:t>
      </w:r>
    </w:p>
    <w:p w:rsidR="003B7C9C" w:rsidRDefault="001065C8">
      <w:pPr>
        <w:pStyle w:val="ConsPlusNormal0"/>
        <w:spacing w:before="240"/>
        <w:ind w:firstLine="540"/>
        <w:jc w:val="both"/>
      </w:pPr>
      <w:r>
        <w:t xml:space="preserve">201. Учет операций с бюджетными ассигнованиями, лимитами бюджетных обязательств, утвержденными сметными (плановыми, прогнозными) назначениями, и обязательствами осуществляется в </w:t>
      </w:r>
      <w:hyperlink r:id="rId16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 xml:space="preserve"> на основании первичных документов (учетных документов), установленных финансовым органом соответствующего бюджета бюджетной системы Росс</w:t>
      </w:r>
      <w:r>
        <w:t>ийской Федерации (в части обязательств - учреждением) с отражением корреспонденций по соответствующим счетам санкционирования расходов бюджета.</w:t>
      </w:r>
    </w:p>
    <w:p w:rsidR="003B7C9C" w:rsidRDefault="001065C8">
      <w:pPr>
        <w:pStyle w:val="ConsPlusNormal0"/>
        <w:spacing w:before="240"/>
        <w:ind w:firstLine="540"/>
        <w:jc w:val="both"/>
      </w:pPr>
      <w:r>
        <w:t>202. Аналитический учет обязательств, отраженных на счетах санкционирования, осуществляется учреждениями в разре</w:t>
      </w:r>
      <w:r>
        <w:t>зе кредиторов (групп кредиторов) (поставщиков (продавцов), подрядчиков, исполнителей, иных кредиторов), в отношении которых принимаются обязательства, и (или) контрактов (договоров), а также иной аналитики, установленной в рамках формирования учетной полит</w:t>
      </w:r>
      <w:r>
        <w:t>ики.</w:t>
      </w:r>
    </w:p>
    <w:p w:rsidR="003B7C9C" w:rsidRDefault="003B7C9C">
      <w:pPr>
        <w:pStyle w:val="ConsPlusNormal0"/>
        <w:ind w:firstLine="540"/>
        <w:jc w:val="both"/>
      </w:pPr>
    </w:p>
    <w:p w:rsidR="003B7C9C" w:rsidRDefault="001065C8">
      <w:pPr>
        <w:pStyle w:val="ConsPlusTitle0"/>
        <w:jc w:val="center"/>
        <w:outlineLvl w:val="4"/>
      </w:pPr>
      <w:r>
        <w:t>Счет 50100 "Лимиты бюджетных обязательств"</w:t>
      </w:r>
    </w:p>
    <w:p w:rsidR="003B7C9C" w:rsidRDefault="003B7C9C">
      <w:pPr>
        <w:pStyle w:val="ConsPlusNormal0"/>
        <w:ind w:firstLine="540"/>
        <w:jc w:val="both"/>
      </w:pPr>
    </w:p>
    <w:p w:rsidR="003B7C9C" w:rsidRDefault="001065C8">
      <w:pPr>
        <w:pStyle w:val="ConsPlusNormal0"/>
        <w:ind w:firstLine="540"/>
        <w:jc w:val="both"/>
      </w:pPr>
      <w:r>
        <w:t xml:space="preserve">203. </w:t>
      </w:r>
      <w:hyperlink w:anchor="P3369" w:tooltip="Лимиты бюджетных обязательств">
        <w:r>
          <w:rPr>
            <w:color w:val="0000FF"/>
          </w:rPr>
          <w:t>Счет</w:t>
        </w:r>
      </w:hyperlink>
      <w:r>
        <w:t xml:space="preserve"> предназначен для учета учреждениями, финансовыми органами показателей утвержденных лимитов бюджетных обязательств на текущий, очередн</w:t>
      </w:r>
      <w:r>
        <w:t>ой финансовый год, первый и второй годы планового периода.</w:t>
      </w:r>
    </w:p>
    <w:p w:rsidR="003B7C9C" w:rsidRDefault="001065C8">
      <w:pPr>
        <w:pStyle w:val="ConsPlusNormal0"/>
        <w:spacing w:before="240"/>
        <w:ind w:firstLine="540"/>
        <w:jc w:val="both"/>
      </w:pPr>
      <w:r>
        <w:t xml:space="preserve">204. Группировка лимитов бюджетных обязательств осуществляется в разрезе счетов, содержащих соответствующий аналитический код группы синтетического счета согласно </w:t>
      </w:r>
      <w:hyperlink w:anchor="P4893" w:tooltip="148. Счет предназначен для учета получателями бюджетных средств, за которыми не закреплены полномочия по администрированию кассовых поступлений в бюджет:">
        <w:r>
          <w:rPr>
            <w:color w:val="0000FF"/>
          </w:rPr>
          <w:t>пункту 148</w:t>
        </w:r>
      </w:hyperlink>
      <w:r>
        <w:t xml:space="preserve"> настоящего приложения, и соответствующие аналитические коды вида синтетического счета:</w:t>
      </w:r>
    </w:p>
    <w:p w:rsidR="003B7C9C" w:rsidRDefault="001065C8">
      <w:pPr>
        <w:pStyle w:val="ConsPlusNormal0"/>
        <w:spacing w:before="240"/>
        <w:ind w:firstLine="540"/>
        <w:jc w:val="both"/>
      </w:pPr>
      <w:hyperlink w:anchor="P3375" w:tooltip="5 0 1">
        <w:r>
          <w:rPr>
            <w:color w:val="0000FF"/>
          </w:rPr>
          <w:t>1</w:t>
        </w:r>
      </w:hyperlink>
      <w:r>
        <w:t xml:space="preserve"> "Доведенные лимиты бюджетных обязательств";</w:t>
      </w:r>
    </w:p>
    <w:p w:rsidR="003B7C9C" w:rsidRDefault="001065C8">
      <w:pPr>
        <w:pStyle w:val="ConsPlusNormal0"/>
        <w:spacing w:before="240"/>
        <w:ind w:firstLine="540"/>
        <w:jc w:val="both"/>
      </w:pPr>
      <w:hyperlink w:anchor="P3380" w:tooltip="5 0 1">
        <w:r>
          <w:rPr>
            <w:color w:val="0000FF"/>
          </w:rPr>
          <w:t>2</w:t>
        </w:r>
      </w:hyperlink>
      <w:r>
        <w:t xml:space="preserve"> "Лимиты бюджетных обязательств к распределению";</w:t>
      </w:r>
    </w:p>
    <w:p w:rsidR="003B7C9C" w:rsidRDefault="001065C8">
      <w:pPr>
        <w:pStyle w:val="ConsPlusNormal0"/>
        <w:spacing w:before="240"/>
        <w:ind w:firstLine="540"/>
        <w:jc w:val="both"/>
      </w:pPr>
      <w:hyperlink w:anchor="P3385" w:tooltip="5 0 1">
        <w:r>
          <w:rPr>
            <w:color w:val="0000FF"/>
          </w:rPr>
          <w:t>3</w:t>
        </w:r>
      </w:hyperlink>
      <w:r>
        <w:t xml:space="preserve"> "</w:t>
      </w:r>
      <w:r>
        <w:t>Лимиты бюджетных обязательств получателей бюджетных средств";</w:t>
      </w:r>
    </w:p>
    <w:p w:rsidR="003B7C9C" w:rsidRDefault="001065C8">
      <w:pPr>
        <w:pStyle w:val="ConsPlusNormal0"/>
        <w:spacing w:before="240"/>
        <w:ind w:firstLine="540"/>
        <w:jc w:val="both"/>
      </w:pPr>
      <w:hyperlink w:anchor="P3390" w:tooltip="5 0 1">
        <w:r>
          <w:rPr>
            <w:color w:val="0000FF"/>
          </w:rPr>
          <w:t>4</w:t>
        </w:r>
      </w:hyperlink>
      <w:r>
        <w:t xml:space="preserve"> "Переданные лимиты бюджетных обязательств";</w:t>
      </w:r>
    </w:p>
    <w:p w:rsidR="003B7C9C" w:rsidRDefault="001065C8">
      <w:pPr>
        <w:pStyle w:val="ConsPlusNormal0"/>
        <w:spacing w:before="240"/>
        <w:ind w:firstLine="540"/>
        <w:jc w:val="both"/>
      </w:pPr>
      <w:hyperlink w:anchor="P3395" w:tooltip="5 0 1">
        <w:r>
          <w:rPr>
            <w:color w:val="0000FF"/>
          </w:rPr>
          <w:t>5</w:t>
        </w:r>
      </w:hyperlink>
      <w:r>
        <w:t xml:space="preserve"> "Полученные лимиты бюджетных обязательств";</w:t>
      </w:r>
    </w:p>
    <w:p w:rsidR="003B7C9C" w:rsidRDefault="001065C8">
      <w:pPr>
        <w:pStyle w:val="ConsPlusNormal0"/>
        <w:spacing w:before="240"/>
        <w:ind w:firstLine="540"/>
        <w:jc w:val="both"/>
      </w:pPr>
      <w:hyperlink w:anchor="P3400" w:tooltip="5 0 1">
        <w:r>
          <w:rPr>
            <w:color w:val="0000FF"/>
          </w:rPr>
          <w:t>6</w:t>
        </w:r>
      </w:hyperlink>
      <w:r>
        <w:t xml:space="preserve"> "Лимиты бюджетных обязательств в пути";</w:t>
      </w:r>
    </w:p>
    <w:p w:rsidR="003B7C9C" w:rsidRDefault="001065C8">
      <w:pPr>
        <w:pStyle w:val="ConsPlusNormal0"/>
        <w:spacing w:before="240"/>
        <w:ind w:firstLine="540"/>
        <w:jc w:val="both"/>
      </w:pPr>
      <w:hyperlink w:anchor="P3405" w:tooltip="5 0 1">
        <w:r>
          <w:rPr>
            <w:color w:val="0000FF"/>
          </w:rPr>
          <w:t>9</w:t>
        </w:r>
      </w:hyperlink>
      <w:r>
        <w:t xml:space="preserve"> "Утвержденные лимиты бюджетных обязательств".</w:t>
      </w:r>
    </w:p>
    <w:p w:rsidR="003B7C9C" w:rsidRDefault="001065C8">
      <w:pPr>
        <w:pStyle w:val="ConsPlusNormal0"/>
        <w:spacing w:before="240"/>
        <w:ind w:firstLine="540"/>
        <w:jc w:val="both"/>
      </w:pPr>
      <w:r>
        <w:t>205. Аналитический учет лимитов бюджетных обязательств ведется в разрезе расходов бюджета по кодам бюджетной кла</w:t>
      </w:r>
      <w:r>
        <w:t>ссификации Российской Федерации.</w:t>
      </w:r>
    </w:p>
    <w:p w:rsidR="003B7C9C" w:rsidRDefault="001065C8">
      <w:pPr>
        <w:pStyle w:val="ConsPlusNormal0"/>
        <w:spacing w:before="240"/>
        <w:ind w:firstLine="540"/>
        <w:jc w:val="both"/>
      </w:pPr>
      <w:r>
        <w:t xml:space="preserve">Аналитический учет по </w:t>
      </w:r>
      <w:hyperlink w:anchor="P3390" w:tooltip="5 0 1">
        <w:r>
          <w:rPr>
            <w:color w:val="0000FF"/>
          </w:rPr>
          <w:t>счетам 050104000</w:t>
        </w:r>
      </w:hyperlink>
      <w:r>
        <w:t xml:space="preserve"> "Переданные лимиты бюджетных обязательств", </w:t>
      </w:r>
      <w:hyperlink w:anchor="P3395" w:tooltip="5 0 1">
        <w:r>
          <w:rPr>
            <w:color w:val="0000FF"/>
          </w:rPr>
          <w:t>050105000</w:t>
        </w:r>
      </w:hyperlink>
      <w:r>
        <w:t xml:space="preserve"> "Полученные лимиты бюджетных обязательств" ведется с</w:t>
      </w:r>
      <w:r>
        <w:t xml:space="preserve"> применением дополнительной аналитики в разрезе контрагентов (участников бюджетного процесса).</w:t>
      </w:r>
    </w:p>
    <w:p w:rsidR="003B7C9C" w:rsidRDefault="003B7C9C">
      <w:pPr>
        <w:pStyle w:val="ConsPlusNormal0"/>
        <w:ind w:firstLine="540"/>
        <w:jc w:val="both"/>
      </w:pPr>
    </w:p>
    <w:p w:rsidR="003B7C9C" w:rsidRDefault="001065C8">
      <w:pPr>
        <w:pStyle w:val="ConsPlusTitle0"/>
        <w:jc w:val="center"/>
        <w:outlineLvl w:val="4"/>
      </w:pPr>
      <w:r>
        <w:t>Счет 50200 "Обязательства"</w:t>
      </w:r>
    </w:p>
    <w:p w:rsidR="003B7C9C" w:rsidRDefault="003B7C9C">
      <w:pPr>
        <w:pStyle w:val="ConsPlusNormal0"/>
        <w:ind w:firstLine="540"/>
        <w:jc w:val="both"/>
      </w:pPr>
    </w:p>
    <w:p w:rsidR="003B7C9C" w:rsidRDefault="001065C8">
      <w:pPr>
        <w:pStyle w:val="ConsPlusNormal0"/>
        <w:ind w:firstLine="540"/>
        <w:jc w:val="both"/>
      </w:pPr>
      <w:r>
        <w:t xml:space="preserve">206. </w:t>
      </w:r>
      <w:hyperlink w:anchor="P3410" w:tooltip="Обязательства">
        <w:r>
          <w:rPr>
            <w:color w:val="0000FF"/>
          </w:rPr>
          <w:t>Счет</w:t>
        </w:r>
      </w:hyperlink>
      <w:r>
        <w:t xml:space="preserve"> предназначен для учета учреждениями показателей обязательств текущего (очер</w:t>
      </w:r>
      <w:r>
        <w:t>едного) финансового года, первого и второго года планового периода, иных очередных годов (за пределами планового периода) и внесенных в текущем финансовом году изменений в показатели обязательств.</w:t>
      </w:r>
    </w:p>
    <w:p w:rsidR="003B7C9C" w:rsidRDefault="001065C8">
      <w:pPr>
        <w:pStyle w:val="ConsPlusNormal0"/>
        <w:spacing w:before="240"/>
        <w:ind w:firstLine="540"/>
        <w:jc w:val="both"/>
      </w:pPr>
      <w:r>
        <w:t>207. Группировка обязательств осуществляется в разрезе счет</w:t>
      </w:r>
      <w:r>
        <w:t xml:space="preserve">ов, содержащих соответствующий аналитический код группы синтетического счета согласно </w:t>
      </w:r>
      <w:hyperlink w:anchor="P4893" w:tooltip="148. Счет предназначен для учета получателями бюджетных средств, за которыми не закреплены полномочия по администрированию кассовых поступлений в бюджет:">
        <w:r>
          <w:rPr>
            <w:color w:val="0000FF"/>
          </w:rPr>
          <w:t>пункту 148</w:t>
        </w:r>
      </w:hyperlink>
      <w:r>
        <w:t xml:space="preserve"> настоящего Приложения, и соответствующие аналитические коды вида синтетического счета:</w:t>
      </w:r>
    </w:p>
    <w:p w:rsidR="003B7C9C" w:rsidRDefault="001065C8">
      <w:pPr>
        <w:pStyle w:val="ConsPlusNormal0"/>
        <w:spacing w:before="240"/>
        <w:ind w:firstLine="540"/>
        <w:jc w:val="both"/>
      </w:pPr>
      <w:hyperlink w:anchor="P3416" w:tooltip="5 0 2">
        <w:r>
          <w:rPr>
            <w:color w:val="0000FF"/>
          </w:rPr>
          <w:t>1</w:t>
        </w:r>
      </w:hyperlink>
      <w:r>
        <w:t xml:space="preserve"> "Принятые обязательства";</w:t>
      </w:r>
    </w:p>
    <w:p w:rsidR="003B7C9C" w:rsidRDefault="001065C8">
      <w:pPr>
        <w:pStyle w:val="ConsPlusNormal0"/>
        <w:spacing w:before="240"/>
        <w:ind w:firstLine="540"/>
        <w:jc w:val="both"/>
      </w:pPr>
      <w:hyperlink w:anchor="P3421" w:tooltip="5 0 2">
        <w:r>
          <w:rPr>
            <w:color w:val="0000FF"/>
          </w:rPr>
          <w:t>2</w:t>
        </w:r>
      </w:hyperlink>
      <w:r>
        <w:t xml:space="preserve"> "Принятые денежные обязательства"</w:t>
      </w:r>
      <w:r>
        <w:t>;</w:t>
      </w:r>
    </w:p>
    <w:p w:rsidR="003B7C9C" w:rsidRDefault="001065C8">
      <w:pPr>
        <w:pStyle w:val="ConsPlusNormal0"/>
        <w:spacing w:before="240"/>
        <w:ind w:firstLine="540"/>
        <w:jc w:val="both"/>
      </w:pPr>
      <w:hyperlink w:anchor="P3426" w:tooltip="5 0 2">
        <w:r>
          <w:rPr>
            <w:color w:val="0000FF"/>
          </w:rPr>
          <w:t>5</w:t>
        </w:r>
      </w:hyperlink>
      <w:r>
        <w:t xml:space="preserve"> "Исполненные денежные обязательства";</w:t>
      </w:r>
    </w:p>
    <w:p w:rsidR="003B7C9C" w:rsidRDefault="001065C8">
      <w:pPr>
        <w:pStyle w:val="ConsPlusNormal0"/>
        <w:spacing w:before="240"/>
        <w:ind w:firstLine="540"/>
        <w:jc w:val="both"/>
      </w:pPr>
      <w:hyperlink w:anchor="P3431" w:tooltip="5 0 2">
        <w:r>
          <w:rPr>
            <w:color w:val="0000FF"/>
          </w:rPr>
          <w:t>7</w:t>
        </w:r>
      </w:hyperlink>
      <w:r>
        <w:t xml:space="preserve"> "Принимаемые обязательства";</w:t>
      </w:r>
    </w:p>
    <w:p w:rsidR="003B7C9C" w:rsidRDefault="001065C8">
      <w:pPr>
        <w:pStyle w:val="ConsPlusNormal0"/>
        <w:spacing w:before="240"/>
        <w:ind w:firstLine="540"/>
        <w:jc w:val="both"/>
      </w:pPr>
      <w:hyperlink w:anchor="P3436" w:tooltip="5 0 2">
        <w:r>
          <w:rPr>
            <w:color w:val="0000FF"/>
          </w:rPr>
          <w:t>9</w:t>
        </w:r>
      </w:hyperlink>
      <w:r>
        <w:t xml:space="preserve"> "Отложенные обязательства".</w:t>
      </w:r>
    </w:p>
    <w:p w:rsidR="003B7C9C" w:rsidRDefault="001065C8">
      <w:pPr>
        <w:pStyle w:val="ConsPlusNormal0"/>
        <w:spacing w:before="240"/>
        <w:ind w:firstLine="540"/>
        <w:jc w:val="both"/>
      </w:pPr>
      <w:r>
        <w:t>208. Аналитический учет обязательств ведется в Журнале регистрации обязательств в разрезе видов расходов (выплат), предусмотренных сметой (планом финансово-хозяйственной деятельности) учреждения.</w:t>
      </w:r>
    </w:p>
    <w:p w:rsidR="003B7C9C" w:rsidRDefault="001065C8">
      <w:pPr>
        <w:pStyle w:val="ConsPlusNormal0"/>
        <w:spacing w:before="240"/>
        <w:ind w:firstLine="540"/>
        <w:jc w:val="both"/>
      </w:pPr>
      <w:r>
        <w:t>Аналитический учет обязательств по предоставлению трансферто</w:t>
      </w:r>
      <w:r>
        <w:t>в с условиями ведется с указанием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(при наличии).</w:t>
      </w:r>
    </w:p>
    <w:p w:rsidR="003B7C9C" w:rsidRDefault="001065C8">
      <w:pPr>
        <w:pStyle w:val="ConsPlusNormal0"/>
        <w:spacing w:before="240"/>
        <w:ind w:firstLine="540"/>
        <w:jc w:val="both"/>
      </w:pPr>
      <w:r>
        <w:t xml:space="preserve">Аналитический учет по </w:t>
      </w:r>
      <w:hyperlink w:anchor="P3416" w:tooltip="5 0 2">
        <w:r>
          <w:rPr>
            <w:color w:val="0000FF"/>
          </w:rPr>
          <w:t>счету 050201000</w:t>
        </w:r>
      </w:hyperlink>
      <w:r>
        <w:t xml:space="preserve"> "Принятые обязательства" ведется в разрезе учетных номеров бюджетного обязательства.</w:t>
      </w:r>
    </w:p>
    <w:p w:rsidR="003B7C9C" w:rsidRDefault="001065C8">
      <w:pPr>
        <w:pStyle w:val="ConsPlusNormal0"/>
        <w:spacing w:before="240"/>
        <w:ind w:firstLine="540"/>
        <w:jc w:val="both"/>
      </w:pPr>
      <w:r>
        <w:t xml:space="preserve">Аналитический учет по </w:t>
      </w:r>
      <w:hyperlink w:anchor="P3421" w:tooltip="5 0 2">
        <w:r>
          <w:rPr>
            <w:color w:val="0000FF"/>
          </w:rPr>
          <w:t>счету 050202000</w:t>
        </w:r>
      </w:hyperlink>
      <w:r>
        <w:t xml:space="preserve"> "Принятые денежные обязательства" ведется в разрезе учетных номеров денежн</w:t>
      </w:r>
      <w:r>
        <w:t>ых обязательств, видов денежных обязательств (денежные обязательства на аванс, денежные обязательства за поставленные товары, выполненные работы, оказанные услуги).</w:t>
      </w:r>
    </w:p>
    <w:p w:rsidR="003B7C9C" w:rsidRDefault="001065C8">
      <w:pPr>
        <w:pStyle w:val="ConsPlusNormal0"/>
        <w:spacing w:before="240"/>
        <w:ind w:firstLine="540"/>
        <w:jc w:val="both"/>
      </w:pPr>
      <w:r>
        <w:t xml:space="preserve">Аналитический учет по </w:t>
      </w:r>
      <w:hyperlink w:anchor="P3431" w:tooltip="5 0 2">
        <w:r>
          <w:rPr>
            <w:color w:val="0000FF"/>
          </w:rPr>
          <w:t>счету 050207000</w:t>
        </w:r>
      </w:hyperlink>
      <w:r>
        <w:t xml:space="preserve"> "Принимаемые о</w:t>
      </w:r>
      <w:r>
        <w:t>бязательства" ведется в разрезе учетных номеров закупок (идентификационных номеров закупки).</w:t>
      </w:r>
    </w:p>
    <w:p w:rsidR="003B7C9C" w:rsidRDefault="001065C8">
      <w:pPr>
        <w:pStyle w:val="ConsPlusNormal0"/>
        <w:spacing w:before="240"/>
        <w:ind w:firstLine="540"/>
        <w:jc w:val="both"/>
      </w:pPr>
      <w:r>
        <w:t xml:space="preserve">Аналитический учет по </w:t>
      </w:r>
      <w:hyperlink w:anchor="P3436" w:tooltip="5 0 2">
        <w:r>
          <w:rPr>
            <w:color w:val="0000FF"/>
          </w:rPr>
          <w:t>счету 0502X9000</w:t>
        </w:r>
      </w:hyperlink>
      <w:r>
        <w:t xml:space="preserve"> "Отложенные обязательства" ведется в разрезе видов отложенных обязательств, номеров от</w:t>
      </w:r>
      <w:r>
        <w:t>ложенных обязательств (при наличии), контрагентов (при наличии), правовых оснований (при наличии).</w:t>
      </w:r>
    </w:p>
    <w:p w:rsidR="003B7C9C" w:rsidRDefault="003B7C9C">
      <w:pPr>
        <w:pStyle w:val="ConsPlusNormal0"/>
        <w:ind w:firstLine="540"/>
        <w:jc w:val="both"/>
      </w:pPr>
    </w:p>
    <w:p w:rsidR="003B7C9C" w:rsidRDefault="001065C8">
      <w:pPr>
        <w:pStyle w:val="ConsPlusTitle0"/>
        <w:jc w:val="center"/>
        <w:outlineLvl w:val="4"/>
      </w:pPr>
      <w:r>
        <w:t>Счет 50300 "Бюджетные ассигнования"</w:t>
      </w:r>
    </w:p>
    <w:p w:rsidR="003B7C9C" w:rsidRDefault="003B7C9C">
      <w:pPr>
        <w:pStyle w:val="ConsPlusNormal0"/>
        <w:ind w:firstLine="540"/>
        <w:jc w:val="both"/>
      </w:pPr>
    </w:p>
    <w:p w:rsidR="003B7C9C" w:rsidRDefault="001065C8">
      <w:pPr>
        <w:pStyle w:val="ConsPlusNormal0"/>
        <w:ind w:firstLine="540"/>
        <w:jc w:val="both"/>
      </w:pPr>
      <w:r>
        <w:t xml:space="preserve">209. </w:t>
      </w:r>
      <w:hyperlink w:anchor="P3441" w:tooltip="Бюджетные ассигнования">
        <w:r>
          <w:rPr>
            <w:color w:val="0000FF"/>
          </w:rPr>
          <w:t>Счет</w:t>
        </w:r>
      </w:hyperlink>
      <w:r>
        <w:t xml:space="preserve"> предназначен для учета учреждениями, финансовыми орга</w:t>
      </w:r>
      <w:r>
        <w:t>нами показателей утвержденных бюджетных ассигнований текущего (очередного) финансового года, первого и второго года планового периода.</w:t>
      </w:r>
    </w:p>
    <w:p w:rsidR="003B7C9C" w:rsidRDefault="001065C8">
      <w:pPr>
        <w:pStyle w:val="ConsPlusNormal0"/>
        <w:spacing w:before="240"/>
        <w:ind w:firstLine="540"/>
        <w:jc w:val="both"/>
      </w:pPr>
      <w:r>
        <w:t>210. Группировка бюджетных ассигнований осуществляется в разрезе счетов, содержащих соответствующий аналитический код гру</w:t>
      </w:r>
      <w:r>
        <w:t xml:space="preserve">ппы синтетического счета согласно </w:t>
      </w:r>
      <w:hyperlink w:anchor="P4893" w:tooltip="148. Счет предназначен для учета получателями бюджетных средств, за которыми не закреплены полномочия по администрированию кассовых поступлений в бюджет:">
        <w:r>
          <w:rPr>
            <w:color w:val="0000FF"/>
          </w:rPr>
          <w:t>пункту 148</w:t>
        </w:r>
      </w:hyperlink>
      <w:r>
        <w:t xml:space="preserve"> настоящего приложения, и</w:t>
      </w:r>
      <w:r>
        <w:t xml:space="preserve"> соответствующие аналитические коды вида синтетического счета:</w:t>
      </w:r>
    </w:p>
    <w:p w:rsidR="003B7C9C" w:rsidRDefault="001065C8">
      <w:pPr>
        <w:pStyle w:val="ConsPlusNormal0"/>
        <w:spacing w:before="240"/>
        <w:ind w:firstLine="540"/>
        <w:jc w:val="both"/>
      </w:pPr>
      <w:hyperlink w:anchor="P3447" w:tooltip="5 0 3">
        <w:r>
          <w:rPr>
            <w:color w:val="0000FF"/>
          </w:rPr>
          <w:t>1</w:t>
        </w:r>
      </w:hyperlink>
      <w:r>
        <w:t xml:space="preserve"> "Доведенные бюджетные ассигнования";</w:t>
      </w:r>
    </w:p>
    <w:p w:rsidR="003B7C9C" w:rsidRDefault="001065C8">
      <w:pPr>
        <w:pStyle w:val="ConsPlusNormal0"/>
        <w:spacing w:before="240"/>
        <w:ind w:firstLine="540"/>
        <w:jc w:val="both"/>
      </w:pPr>
      <w:hyperlink w:anchor="P3452" w:tooltip="5 0 3">
        <w:r>
          <w:rPr>
            <w:color w:val="0000FF"/>
          </w:rPr>
          <w:t>2</w:t>
        </w:r>
      </w:hyperlink>
      <w:r>
        <w:t xml:space="preserve"> "Бюджетные ассигнования к распределению";</w:t>
      </w:r>
    </w:p>
    <w:p w:rsidR="003B7C9C" w:rsidRDefault="001065C8">
      <w:pPr>
        <w:pStyle w:val="ConsPlusNormal0"/>
        <w:spacing w:before="240"/>
        <w:ind w:firstLine="540"/>
        <w:jc w:val="both"/>
      </w:pPr>
      <w:hyperlink w:anchor="P3457" w:tooltip="5 0 3">
        <w:r>
          <w:rPr>
            <w:color w:val="0000FF"/>
          </w:rPr>
          <w:t>3</w:t>
        </w:r>
      </w:hyperlink>
      <w:r>
        <w:t xml:space="preserve"> "Бюджетные ассигнования получателей бюджетных средств и администраторов выплат по источникам";</w:t>
      </w:r>
    </w:p>
    <w:p w:rsidR="003B7C9C" w:rsidRDefault="001065C8">
      <w:pPr>
        <w:pStyle w:val="ConsPlusNormal0"/>
        <w:spacing w:before="240"/>
        <w:ind w:firstLine="540"/>
        <w:jc w:val="both"/>
      </w:pPr>
      <w:hyperlink w:anchor="P3462" w:tooltip="5 0 3">
        <w:r>
          <w:rPr>
            <w:color w:val="0000FF"/>
          </w:rPr>
          <w:t>4</w:t>
        </w:r>
      </w:hyperlink>
      <w:r>
        <w:t xml:space="preserve"> "Переданные бюджетные ассигнования";</w:t>
      </w:r>
    </w:p>
    <w:p w:rsidR="003B7C9C" w:rsidRDefault="001065C8">
      <w:pPr>
        <w:pStyle w:val="ConsPlusNormal0"/>
        <w:spacing w:before="240"/>
        <w:ind w:firstLine="540"/>
        <w:jc w:val="both"/>
      </w:pPr>
      <w:hyperlink w:anchor="P3467" w:tooltip="5 0 3">
        <w:r>
          <w:rPr>
            <w:color w:val="0000FF"/>
          </w:rPr>
          <w:t>5</w:t>
        </w:r>
      </w:hyperlink>
      <w:r>
        <w:t xml:space="preserve"> "Полученные бюджетные ассигновани</w:t>
      </w:r>
      <w:r>
        <w:t>я";</w:t>
      </w:r>
    </w:p>
    <w:p w:rsidR="003B7C9C" w:rsidRDefault="001065C8">
      <w:pPr>
        <w:pStyle w:val="ConsPlusNormal0"/>
        <w:spacing w:before="240"/>
        <w:ind w:firstLine="540"/>
        <w:jc w:val="both"/>
      </w:pPr>
      <w:hyperlink w:anchor="P3472" w:tooltip="5 0 3">
        <w:r>
          <w:rPr>
            <w:color w:val="0000FF"/>
          </w:rPr>
          <w:t>6</w:t>
        </w:r>
      </w:hyperlink>
      <w:r>
        <w:t xml:space="preserve"> "Бюджетные ассигнования в пути";</w:t>
      </w:r>
    </w:p>
    <w:p w:rsidR="003B7C9C" w:rsidRDefault="001065C8">
      <w:pPr>
        <w:pStyle w:val="ConsPlusNormal0"/>
        <w:spacing w:before="240"/>
        <w:ind w:firstLine="540"/>
        <w:jc w:val="both"/>
      </w:pPr>
      <w:hyperlink w:anchor="P3477" w:tooltip="5 0 3">
        <w:r>
          <w:rPr>
            <w:color w:val="0000FF"/>
          </w:rPr>
          <w:t>9</w:t>
        </w:r>
      </w:hyperlink>
      <w:r>
        <w:t xml:space="preserve"> "Утвержденные бюджетные ассигнования".</w:t>
      </w:r>
    </w:p>
    <w:p w:rsidR="003B7C9C" w:rsidRDefault="001065C8">
      <w:pPr>
        <w:pStyle w:val="ConsPlusNormal0"/>
        <w:spacing w:before="240"/>
        <w:ind w:firstLine="540"/>
        <w:jc w:val="both"/>
      </w:pPr>
      <w:r>
        <w:t>211. Аналитический учет бюджетных ассигнований ведется в разрезе выплат бюджета по кодам бюджетной классификации Российской Федерации.</w:t>
      </w:r>
    </w:p>
    <w:p w:rsidR="003B7C9C" w:rsidRDefault="003B7C9C">
      <w:pPr>
        <w:pStyle w:val="ConsPlusNormal0"/>
        <w:ind w:firstLine="540"/>
        <w:jc w:val="both"/>
      </w:pPr>
    </w:p>
    <w:p w:rsidR="003B7C9C" w:rsidRDefault="001065C8">
      <w:pPr>
        <w:pStyle w:val="ConsPlusTitle0"/>
        <w:jc w:val="center"/>
        <w:outlineLvl w:val="4"/>
      </w:pPr>
      <w:r>
        <w:t>Счет 50400 "Сметные (плановые, прогнозные) назначения"</w:t>
      </w:r>
    </w:p>
    <w:p w:rsidR="003B7C9C" w:rsidRDefault="003B7C9C">
      <w:pPr>
        <w:pStyle w:val="ConsPlusNormal0"/>
        <w:ind w:firstLine="540"/>
        <w:jc w:val="both"/>
      </w:pPr>
    </w:p>
    <w:p w:rsidR="003B7C9C" w:rsidRDefault="001065C8">
      <w:pPr>
        <w:pStyle w:val="ConsPlusNormal0"/>
        <w:ind w:firstLine="540"/>
        <w:jc w:val="both"/>
      </w:pPr>
      <w:r>
        <w:t xml:space="preserve">212. </w:t>
      </w:r>
      <w:hyperlink w:anchor="P3482" w:tooltip="Сметные (плановые, прогнозные) назначения">
        <w:r>
          <w:rPr>
            <w:color w:val="0000FF"/>
          </w:rPr>
          <w:t>Счет</w:t>
        </w:r>
      </w:hyperlink>
      <w:r>
        <w:t xml:space="preserve"> предназначен для учета бюджетными и автономными учреждениями сумм, утвержденных на соответствующие финансовые годы сметных (плановых) назначений по доходам (поступлениям), расходам (выплатам), сумм внесенных изменений в показатели смет</w:t>
      </w:r>
      <w:r>
        <w:t>ных (плановых) назначений, утвержденных в установленном порядке, а также для учета главными администраторами доходов бюджетов (главными администраторами источников финансирования дефицита бюджетов) данных по прогнозным (плановым) показателям доходов (посту</w:t>
      </w:r>
      <w:r>
        <w:t>плений) бюджетов на соответствующий финансовый год (их изменениям).</w:t>
      </w:r>
    </w:p>
    <w:p w:rsidR="003B7C9C" w:rsidRDefault="001065C8">
      <w:pPr>
        <w:pStyle w:val="ConsPlusNormal0"/>
        <w:spacing w:before="240"/>
        <w:ind w:firstLine="540"/>
        <w:jc w:val="both"/>
      </w:pPr>
      <w:r>
        <w:t>213. Аналитический учет сметных (плановых, прогнозных) назначений ведется в разрезе видов (кодов, при их наличии) доходов (поступлений), расходов (выплат), в структуре, предусмотренной утв</w:t>
      </w:r>
      <w:r>
        <w:t>ержденным на соответствующие финансовые годы планом финансово-хозяйственной деятельности учреждения, законом (решением) о бюджете.</w:t>
      </w:r>
    </w:p>
    <w:p w:rsidR="003B7C9C" w:rsidRDefault="003B7C9C">
      <w:pPr>
        <w:pStyle w:val="ConsPlusNormal0"/>
        <w:ind w:firstLine="540"/>
        <w:jc w:val="both"/>
      </w:pPr>
    </w:p>
    <w:p w:rsidR="003B7C9C" w:rsidRDefault="001065C8">
      <w:pPr>
        <w:pStyle w:val="ConsPlusTitle0"/>
        <w:jc w:val="center"/>
        <w:outlineLvl w:val="4"/>
      </w:pPr>
      <w:r>
        <w:t>Счет 50600 "Право на принятие обязательств"</w:t>
      </w:r>
    </w:p>
    <w:p w:rsidR="003B7C9C" w:rsidRDefault="003B7C9C">
      <w:pPr>
        <w:pStyle w:val="ConsPlusNormal0"/>
        <w:ind w:firstLine="540"/>
        <w:jc w:val="both"/>
      </w:pPr>
    </w:p>
    <w:p w:rsidR="003B7C9C" w:rsidRDefault="001065C8">
      <w:pPr>
        <w:pStyle w:val="ConsPlusNormal0"/>
        <w:ind w:firstLine="540"/>
        <w:jc w:val="both"/>
      </w:pPr>
      <w:r>
        <w:t xml:space="preserve">214. </w:t>
      </w:r>
      <w:hyperlink w:anchor="P3489" w:tooltip="Право на принятие обязательств">
        <w:r>
          <w:rPr>
            <w:color w:val="0000FF"/>
          </w:rPr>
          <w:t>Счет</w:t>
        </w:r>
      </w:hyperlink>
      <w:r>
        <w:t xml:space="preserve"> предназначен для сбора информации об объеме прав субъекта учета на принятие в пределах, утвержденных ему на соответствующий финансовый год сумм сметных (плановых, прогнозных) назначений обязательств учреждения.</w:t>
      </w:r>
    </w:p>
    <w:p w:rsidR="003B7C9C" w:rsidRDefault="001065C8">
      <w:pPr>
        <w:pStyle w:val="ConsPlusNormal0"/>
        <w:spacing w:before="240"/>
        <w:ind w:firstLine="540"/>
        <w:jc w:val="both"/>
      </w:pPr>
      <w:r>
        <w:t xml:space="preserve">215. Аналитический учет по </w:t>
      </w:r>
      <w:hyperlink w:anchor="P3489" w:tooltip="Право на принятие обязательств">
        <w:r>
          <w:rPr>
            <w:color w:val="0000FF"/>
          </w:rPr>
          <w:t>счету</w:t>
        </w:r>
      </w:hyperlink>
      <w:r>
        <w:t xml:space="preserve"> ведется в разрезе видов (кодов, при их наличии) расходов (выплат), в структуре, предусмотренной планом финансово-хозяйственной деятельности учреждения, утвержденной на соответствующий финансовый год.</w:t>
      </w:r>
    </w:p>
    <w:p w:rsidR="003B7C9C" w:rsidRDefault="003B7C9C">
      <w:pPr>
        <w:pStyle w:val="ConsPlusNormal0"/>
        <w:ind w:firstLine="540"/>
        <w:jc w:val="both"/>
      </w:pPr>
    </w:p>
    <w:p w:rsidR="003B7C9C" w:rsidRDefault="001065C8">
      <w:pPr>
        <w:pStyle w:val="ConsPlusTitle0"/>
        <w:jc w:val="center"/>
        <w:outlineLvl w:val="4"/>
      </w:pPr>
      <w:r>
        <w:t>Сч</w:t>
      </w:r>
      <w:r>
        <w:t>ет 50700 "Утвержденный объем финансового обеспечения"</w:t>
      </w:r>
    </w:p>
    <w:p w:rsidR="003B7C9C" w:rsidRDefault="003B7C9C">
      <w:pPr>
        <w:pStyle w:val="ConsPlusNormal0"/>
        <w:ind w:firstLine="540"/>
        <w:jc w:val="both"/>
      </w:pPr>
    </w:p>
    <w:p w:rsidR="003B7C9C" w:rsidRDefault="001065C8">
      <w:pPr>
        <w:pStyle w:val="ConsPlusNormal0"/>
        <w:ind w:firstLine="540"/>
        <w:jc w:val="both"/>
      </w:pPr>
      <w:r>
        <w:t xml:space="preserve">216. </w:t>
      </w:r>
      <w:hyperlink w:anchor="P3496" w:tooltip="Утвержденный объем финансового обеспечения">
        <w:r>
          <w:rPr>
            <w:color w:val="0000FF"/>
          </w:rPr>
          <w:t>Счет</w:t>
        </w:r>
      </w:hyperlink>
      <w:r>
        <w:t xml:space="preserve"> предназначен для учета бюджетными и автономными учреждениями сумм утвержденных планом финансово-хозяйственной деяте</w:t>
      </w:r>
      <w:r>
        <w:t>льности учреждения на соответствующие финансовые годы сметных (плановых) назначений по доходам (поступлениям) (внесенных в установленном порядке в течение текущего финансового года изменений), а также для обобщения информации о суммах денежных средств, пре</w:t>
      </w:r>
      <w:r>
        <w:t>дусмотренных в пределах прогнозируемых показателей по доходам (поступлениям) бюджета, главными администраторами доходов бюджета, главными администраторами источников финансирования дефицита бюджета.</w:t>
      </w:r>
    </w:p>
    <w:p w:rsidR="003B7C9C" w:rsidRDefault="001065C8">
      <w:pPr>
        <w:pStyle w:val="ConsPlusNormal0"/>
        <w:spacing w:before="240"/>
        <w:ind w:firstLine="540"/>
        <w:jc w:val="both"/>
      </w:pPr>
      <w:r>
        <w:t xml:space="preserve">217. Аналитический учет по </w:t>
      </w:r>
      <w:hyperlink w:anchor="P3496" w:tooltip="Утвержденный объем финансового обеспечения">
        <w:r>
          <w:rPr>
            <w:color w:val="0000FF"/>
          </w:rPr>
          <w:t>счету</w:t>
        </w:r>
      </w:hyperlink>
      <w:r>
        <w:t xml:space="preserve"> ведется в разрезе видов (кодов, при их наличии) доходов (поступлений), в структуре, предусмотренной утвержденным на соответствующие финансовые годы планом финансово-хозяйственной деятельности учреждения, </w:t>
      </w:r>
      <w:r>
        <w:t>законом (решением) о бюджете.</w:t>
      </w:r>
    </w:p>
    <w:p w:rsidR="003B7C9C" w:rsidRDefault="003B7C9C">
      <w:pPr>
        <w:pStyle w:val="ConsPlusNormal0"/>
        <w:ind w:firstLine="540"/>
        <w:jc w:val="both"/>
      </w:pPr>
    </w:p>
    <w:p w:rsidR="003B7C9C" w:rsidRDefault="001065C8">
      <w:pPr>
        <w:pStyle w:val="ConsPlusTitle0"/>
        <w:jc w:val="center"/>
        <w:outlineLvl w:val="4"/>
      </w:pPr>
      <w:r>
        <w:t>Счет 50800 "Получено финансового обеспечения"</w:t>
      </w:r>
    </w:p>
    <w:p w:rsidR="003B7C9C" w:rsidRDefault="003B7C9C">
      <w:pPr>
        <w:pStyle w:val="ConsPlusNormal0"/>
        <w:ind w:firstLine="540"/>
        <w:jc w:val="both"/>
      </w:pPr>
    </w:p>
    <w:p w:rsidR="003B7C9C" w:rsidRDefault="001065C8">
      <w:pPr>
        <w:pStyle w:val="ConsPlusNormal0"/>
        <w:ind w:firstLine="540"/>
        <w:jc w:val="both"/>
      </w:pPr>
      <w:r>
        <w:t xml:space="preserve">218. </w:t>
      </w:r>
      <w:hyperlink w:anchor="P3503" w:tooltip="Получено финансового обеспечения">
        <w:r>
          <w:rPr>
            <w:color w:val="0000FF"/>
          </w:rPr>
          <w:t>Счет</w:t>
        </w:r>
      </w:hyperlink>
      <w:r>
        <w:t xml:space="preserve"> предназначен для учета учреждениями сумм полученного в текущем финансовом году финансового обеспечения</w:t>
      </w:r>
      <w:r>
        <w:t xml:space="preserve"> (доходов (поступлений) и сумм возврата ранее поступившего финансового обеспечения (доходов (поступлений).</w:t>
      </w:r>
    </w:p>
    <w:p w:rsidR="003B7C9C" w:rsidRDefault="001065C8">
      <w:pPr>
        <w:pStyle w:val="ConsPlusNormal0"/>
        <w:spacing w:before="240"/>
        <w:ind w:firstLine="540"/>
        <w:jc w:val="both"/>
      </w:pPr>
      <w:r>
        <w:t xml:space="preserve">219. Аналитический учет по </w:t>
      </w:r>
      <w:hyperlink w:anchor="P3503" w:tooltip="Получено финансового обеспечения">
        <w:r>
          <w:rPr>
            <w:color w:val="0000FF"/>
          </w:rPr>
          <w:t>счету</w:t>
        </w:r>
      </w:hyperlink>
      <w:r>
        <w:t xml:space="preserve"> ведется в разрезе видов (кодов, при их наличии) до</w:t>
      </w:r>
      <w:r>
        <w:t>ходов (поступлений), в структуре, предусмотренной сметой (планом финансово-хозяйственной деятельности) учреждения, утвержденной на соответствующий финансовый год.</w:t>
      </w:r>
    </w:p>
    <w:p w:rsidR="003B7C9C" w:rsidRDefault="003B7C9C">
      <w:pPr>
        <w:pStyle w:val="ConsPlusNormal0"/>
        <w:ind w:firstLine="540"/>
        <w:jc w:val="both"/>
      </w:pPr>
    </w:p>
    <w:p w:rsidR="003B7C9C" w:rsidRDefault="001065C8">
      <w:pPr>
        <w:pStyle w:val="ConsPlusTitle0"/>
        <w:jc w:val="center"/>
        <w:outlineLvl w:val="4"/>
      </w:pPr>
      <w:r>
        <w:t>Ведение учета на забалансовых счетах</w:t>
      </w:r>
    </w:p>
    <w:p w:rsidR="003B7C9C" w:rsidRDefault="003B7C9C">
      <w:pPr>
        <w:pStyle w:val="ConsPlusNormal0"/>
        <w:ind w:firstLine="540"/>
        <w:jc w:val="both"/>
      </w:pPr>
    </w:p>
    <w:p w:rsidR="003B7C9C" w:rsidRDefault="001065C8">
      <w:pPr>
        <w:pStyle w:val="ConsPlusNormal0"/>
        <w:ind w:firstLine="540"/>
        <w:jc w:val="both"/>
      </w:pPr>
      <w:r>
        <w:t>220. На забалансовых счетах учреждением учитываются: н</w:t>
      </w:r>
      <w:r>
        <w:t>аходящееся у учреждения имущество, не являющееся балансовыми объектами бухгалтерского учета (в частности, имущество не соответствующее критериям активов; права пользования имуществом, не являющиеся объектами учета аренды, иными объектами, учитываемыми на б</w:t>
      </w:r>
      <w:r>
        <w:t>алансовых счетах; имущество, находящееся (поступившее) на хранение и (или) переработку; имущество, поступившее (оплаченное) по централизованным закупкам (централизованному снабжению); материальные ценности, учет которых согласно настоящему приложению преду</w:t>
      </w:r>
      <w:r>
        <w:t>смотрен вне балансовых счетов (основные средства, стоимостью до 10000 рублей включительно, введенные (переданные) в эксплуатацию, периодические издания для пользования в составе библиотечного фонда независимо от их стоимости; музейные предметы и музейные к</w:t>
      </w:r>
      <w:r>
        <w:t xml:space="preserve">оллекции, включенные в состав государственной части (негосударственной части - по объектам муниципальной собственности) Музейного фонда Российской Федерации; выданные ответственным лицам для оформления бланки строгой отчетности; имущество, приобретенное в </w:t>
      </w:r>
      <w:r>
        <w:t>целях награждения (дарения), находящееся у ответственных лиц для вручения (награждения, дарения); переходящие награды, призы, кубки; специальное оборудование для выполнения научно-исследовательских работ по государственным (муниципальным) договорам (контра</w:t>
      </w:r>
      <w:r>
        <w:t>ктам), экспериментальные устройства), иные ценности, расчеты; обязательства, ожидающие исполнения, а также дополнительные аналитические данные об иных объектах учета и проведенных с ними операциях, необходимые для осуществления внутреннего контроля и (или)</w:t>
      </w:r>
      <w:r>
        <w:t xml:space="preserve"> раскрытия сведений о деятельности учреждения в формируемой им отчетности.</w:t>
      </w:r>
    </w:p>
    <w:p w:rsidR="003B7C9C" w:rsidRDefault="003B7C9C">
      <w:pPr>
        <w:pStyle w:val="ConsPlusNormal0"/>
        <w:ind w:firstLine="540"/>
        <w:jc w:val="both"/>
      </w:pPr>
    </w:p>
    <w:p w:rsidR="003B7C9C" w:rsidRDefault="001065C8">
      <w:pPr>
        <w:pStyle w:val="ConsPlusTitle0"/>
        <w:jc w:val="center"/>
        <w:outlineLvl w:val="4"/>
      </w:pPr>
      <w:r>
        <w:t>Счет 01 "Имущество, полученное в пользование"</w:t>
      </w:r>
    </w:p>
    <w:p w:rsidR="003B7C9C" w:rsidRDefault="003B7C9C">
      <w:pPr>
        <w:pStyle w:val="ConsPlusNormal0"/>
        <w:ind w:firstLine="540"/>
        <w:jc w:val="both"/>
      </w:pPr>
    </w:p>
    <w:p w:rsidR="003B7C9C" w:rsidRDefault="001065C8">
      <w:pPr>
        <w:pStyle w:val="ConsPlusNormal0"/>
        <w:ind w:firstLine="540"/>
        <w:jc w:val="both"/>
      </w:pPr>
      <w:r>
        <w:t xml:space="preserve">221. </w:t>
      </w:r>
      <w:hyperlink w:anchor="P4096" w:tooltip="Имущество, полученное в пользование &lt;**&gt;">
        <w:r>
          <w:rPr>
            <w:color w:val="0000FF"/>
          </w:rPr>
          <w:t>Счет</w:t>
        </w:r>
      </w:hyperlink>
      <w:r>
        <w:t xml:space="preserve"> предназначен для учета: имущества, полученного уч</w:t>
      </w:r>
      <w:r>
        <w:t>реждением в пользование, не являющегося объектами аренды (имущества казны и иного имущества, полученного на безвозмездной основе, как вклад собственника; имущества, которым по решению собственника (Учредителя) пользуется учреждение (орган власти) при выпол</w:t>
      </w:r>
      <w:r>
        <w:t xml:space="preserve">нении возложенных на него функций (полномочий) без закрепления права оперативного управления); имущества, полученного в безвозмездное пользование в силу обязанности его предоставления (получения), возникающей в соответствии с действующим законодательством </w:t>
      </w:r>
      <w:r>
        <w:t>Российской Федерации; ценностей, которые в соответствии с законодательством Российской Федерации не подлежат отражению на балансе учреждения (музейные предметы и музейные коллекции, включенные в состав государственной части (негосударственной части - по об</w:t>
      </w:r>
      <w:r>
        <w:t>ъектам муниципальной собственности) Музейного фонда Российской Федерации); прав ограниченного пользования чужими земельными участками (в том числе сервитут); объектов, по которым сформированы капитальные вложения, но не получено право оперативного управлен</w:t>
      </w:r>
      <w:r>
        <w:t>ия.</w:t>
      </w:r>
    </w:p>
    <w:p w:rsidR="003B7C9C" w:rsidRDefault="001065C8">
      <w:pPr>
        <w:pStyle w:val="ConsPlusNormal0"/>
        <w:spacing w:before="240"/>
        <w:ind w:firstLine="540"/>
        <w:jc w:val="both"/>
      </w:pPr>
      <w:r>
        <w:t xml:space="preserve">222. Аналитический учет по </w:t>
      </w:r>
      <w:hyperlink w:anchor="P4096" w:tooltip="Имущество, полученное в пользование &lt;**&gt;">
        <w:r>
          <w:rPr>
            <w:color w:val="0000FF"/>
          </w:rPr>
          <w:t>счету</w:t>
        </w:r>
      </w:hyperlink>
      <w:r>
        <w:t xml:space="preserve"> ведется в </w:t>
      </w:r>
      <w:hyperlink r:id="rId170"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Pr>
            <w:color w:val="0000FF"/>
          </w:rPr>
          <w:t>Журнале</w:t>
        </w:r>
      </w:hyperlink>
      <w:r>
        <w:t xml:space="preserve"> </w:t>
      </w:r>
      <w:r>
        <w:t xml:space="preserve">операций по забалансовому счету </w:t>
      </w:r>
      <w:hyperlink w:anchor="P5205" w:tooltip="&lt;4&gt; Утвержденной приказом Министерства финансов Российской Федерации от 15 апреля 2021 г. N 61н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
        <w:r>
          <w:rPr>
            <w:color w:val="0000FF"/>
          </w:rPr>
          <w:t>&lt;4&gt;</w:t>
        </w:r>
      </w:hyperlink>
      <w:r>
        <w:t xml:space="preserve"> и (или) Карточке в разрезе объектов имущества (имущественных прав), собственников (балансодержателей) имущества, а также по учетным (инвентарным, серийным, реестровым) номерам, указ</w:t>
      </w:r>
      <w:r>
        <w:t>анным в акте приема-передачи (ином документе).</w:t>
      </w:r>
    </w:p>
    <w:p w:rsidR="003B7C9C" w:rsidRDefault="001065C8">
      <w:pPr>
        <w:pStyle w:val="ConsPlusNormal0"/>
        <w:spacing w:before="240"/>
        <w:ind w:firstLine="540"/>
        <w:jc w:val="both"/>
      </w:pPr>
      <w:r>
        <w:t xml:space="preserve">Аналитический учет по </w:t>
      </w:r>
      <w:hyperlink w:anchor="P4096" w:tooltip="Имущество, полученное в пользование &lt;**&gt;">
        <w:r>
          <w:rPr>
            <w:color w:val="0000FF"/>
          </w:rPr>
          <w:t>счету</w:t>
        </w:r>
      </w:hyperlink>
      <w:r>
        <w:t xml:space="preserve"> ведется в разрезе объектов имущества (имущественных прав), учетных (инвентарных, серийных, реестровых) номеров, в случаях, предусмотренных настоящим приложением, групп видов объектов, местонахождений объектов (адресов), ответственных лиц, контрагентов (со</w:t>
      </w:r>
      <w:r>
        <w:t>бственников, балансодержателей), правовых оснований, кодов классификации операций сектора государственного управления.</w:t>
      </w:r>
    </w:p>
    <w:p w:rsidR="003B7C9C" w:rsidRDefault="001065C8">
      <w:pPr>
        <w:pStyle w:val="ConsPlusNormal0"/>
        <w:spacing w:before="240"/>
        <w:ind w:firstLine="540"/>
        <w:jc w:val="both"/>
      </w:pPr>
      <w:r>
        <w:t>Учет музейных предметов и музейных коллекций, включенных в состав государственной части (негосударственной части - по объектам муниципаль</w:t>
      </w:r>
      <w:r>
        <w:t>ной собственности) Музейного фонда Российской Федерации, осуществляется согласно учетной политики по группам (видам) ценностей при условии осуществления на постоянной основе сверки данных учетных документов музейных фондов (книг поступлений (описей, инвент</w:t>
      </w:r>
      <w:r>
        <w:t>арных книг) музейных предметов и музейных коллекций) и данных бухгалтерского учета субъекта учета, во владении или в пользовании которого находятся музейные предметы и музейные коллекции.</w:t>
      </w:r>
    </w:p>
    <w:p w:rsidR="003B7C9C" w:rsidRDefault="003B7C9C">
      <w:pPr>
        <w:pStyle w:val="ConsPlusNormal0"/>
        <w:ind w:firstLine="540"/>
        <w:jc w:val="both"/>
      </w:pPr>
    </w:p>
    <w:p w:rsidR="003B7C9C" w:rsidRDefault="001065C8">
      <w:pPr>
        <w:pStyle w:val="ConsPlusTitle0"/>
        <w:jc w:val="center"/>
        <w:outlineLvl w:val="4"/>
      </w:pPr>
      <w:r>
        <w:t>Счет 02 "Материальные ценности на хранении"</w:t>
      </w:r>
    </w:p>
    <w:p w:rsidR="003B7C9C" w:rsidRDefault="003B7C9C">
      <w:pPr>
        <w:pStyle w:val="ConsPlusNormal0"/>
        <w:ind w:firstLine="540"/>
        <w:jc w:val="both"/>
      </w:pPr>
    </w:p>
    <w:p w:rsidR="003B7C9C" w:rsidRDefault="001065C8">
      <w:pPr>
        <w:pStyle w:val="ConsPlusNormal0"/>
        <w:ind w:firstLine="540"/>
        <w:jc w:val="both"/>
      </w:pPr>
      <w:r>
        <w:t xml:space="preserve">223. </w:t>
      </w:r>
      <w:hyperlink w:anchor="P4098" w:tooltip="Материальные ценности на хранении">
        <w:r>
          <w:rPr>
            <w:color w:val="0000FF"/>
          </w:rPr>
          <w:t>Счет</w:t>
        </w:r>
      </w:hyperlink>
      <w:r>
        <w:t xml:space="preserve"> предназначен для учета материальных ценностей учреждения, не соответствующих критериям активов, материальных ценностей, принятых учреждением на хранение, в переработку, материальных ценн</w:t>
      </w:r>
      <w:r>
        <w:t xml:space="preserve">остей, полученных (принятых к учету) учреждением до момента обращения их в собственность государства и (или) передачи указанного имущества органу, осуществляющему в отношении указанного имущества полномочия собственника (в том числе, имущество, полученное </w:t>
      </w:r>
      <w:r>
        <w:t>в качестве дара, бесхозяйное имущество), материальных ценностей, изъятых в возмещение причиненного ущерба, за исключением материальных ценностей, являющихся согласно законодательству Российской Федерации вещественными доказательствами и учитываемых обособл</w:t>
      </w:r>
      <w:r>
        <w:t>енно, материальных ценностей, изъятых (задержанных) таможенными органами и не помещенных на склад временного хранения таможенного органа.</w:t>
      </w:r>
    </w:p>
    <w:p w:rsidR="003B7C9C" w:rsidRDefault="001065C8">
      <w:pPr>
        <w:pStyle w:val="ConsPlusNormal0"/>
        <w:spacing w:before="240"/>
        <w:ind w:firstLine="540"/>
        <w:jc w:val="both"/>
      </w:pPr>
      <w:r>
        <w:t>Материальные ценности, полученные (принятые) учреждением на хранение, учитываются на забалансовом счете на основании п</w:t>
      </w:r>
      <w:r>
        <w:t>ервичного документа, подтверждающего получение (принятие на хранение (в переработку) учреждением материальных ценностей, по стоимости, указанной в документе передающей стороной (по стоимости, предусмотренной договором), в случае одностороннего оформления а</w:t>
      </w:r>
      <w:r>
        <w:t>кта учреждением и (или) отражения в учете материальных ценностей учреждения, не соответствующих критериям активов, в условной оценке: один объект, один рубль.</w:t>
      </w:r>
    </w:p>
    <w:p w:rsidR="003B7C9C" w:rsidRDefault="001065C8">
      <w:pPr>
        <w:pStyle w:val="ConsPlusNormal0"/>
        <w:spacing w:before="240"/>
        <w:ind w:firstLine="540"/>
        <w:jc w:val="both"/>
      </w:pPr>
      <w:r>
        <w:t>Внутренние перемещения материальных ценностей в учреждении отражаются по забалансовому счету на о</w:t>
      </w:r>
      <w:r>
        <w:t>сновании оправдательных первичных документов, путем изменения материально ответственного лица и (или) места хранения.</w:t>
      </w:r>
    </w:p>
    <w:p w:rsidR="003B7C9C" w:rsidRDefault="001065C8">
      <w:pPr>
        <w:pStyle w:val="ConsPlusNormal0"/>
        <w:spacing w:before="240"/>
        <w:ind w:firstLine="540"/>
        <w:jc w:val="both"/>
      </w:pPr>
      <w:r>
        <w:t>Выбытие материальных ценностей с забалансового учета отражается на основании оправдательных документов по стоимости, по которой они были п</w:t>
      </w:r>
      <w:r>
        <w:t>риняты к забалансовому учету.</w:t>
      </w:r>
    </w:p>
    <w:p w:rsidR="003B7C9C" w:rsidRDefault="001065C8">
      <w:pPr>
        <w:pStyle w:val="ConsPlusNormal0"/>
        <w:spacing w:before="240"/>
        <w:ind w:firstLine="540"/>
        <w:jc w:val="both"/>
      </w:pPr>
      <w:r>
        <w:t>224. Аналитический учет материальных ценностей, принятых на хранение (в переработку), ведется в разрезе владельцев (заказчиков), по видам, сортам и местам хранения (нахождения).</w:t>
      </w:r>
    </w:p>
    <w:p w:rsidR="003B7C9C" w:rsidRDefault="001065C8">
      <w:pPr>
        <w:pStyle w:val="ConsPlusNormal0"/>
        <w:spacing w:before="240"/>
        <w:ind w:firstLine="540"/>
        <w:jc w:val="both"/>
      </w:pPr>
      <w:r>
        <w:t xml:space="preserve">Аналитический учет по счету ведется в </w:t>
      </w:r>
      <w:hyperlink r:id="rId171"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Pr>
            <w:color w:val="0000FF"/>
          </w:rPr>
          <w:t>Журнале</w:t>
        </w:r>
      </w:hyperlink>
      <w:r>
        <w:t xml:space="preserve"> операций по забалансовому счету </w:t>
      </w:r>
      <w:hyperlink w:anchor="P5205" w:tooltip="&lt;4&gt; Утвержденной приказом Министерства финансов Российской Федерации от 15 апреля 2021 г. N 61н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
        <w:r>
          <w:rPr>
            <w:color w:val="0000FF"/>
          </w:rPr>
          <w:t>&lt;4&gt;</w:t>
        </w:r>
      </w:hyperlink>
      <w:r>
        <w:t xml:space="preserve"> в разрезе объектов имущества, местонахождений объектов (</w:t>
      </w:r>
      <w:r>
        <w:t>адресов), ответственных лиц, контрагентов (собственников, владельцев, иных лиц), правовых оснований.</w:t>
      </w:r>
    </w:p>
    <w:p w:rsidR="003B7C9C" w:rsidRDefault="003B7C9C">
      <w:pPr>
        <w:pStyle w:val="ConsPlusNormal0"/>
        <w:ind w:firstLine="540"/>
        <w:jc w:val="both"/>
      </w:pPr>
    </w:p>
    <w:p w:rsidR="003B7C9C" w:rsidRDefault="001065C8">
      <w:pPr>
        <w:pStyle w:val="ConsPlusTitle0"/>
        <w:jc w:val="center"/>
        <w:outlineLvl w:val="4"/>
      </w:pPr>
      <w:r>
        <w:t>Счет 03 "Бланки строгой отчетности"</w:t>
      </w:r>
    </w:p>
    <w:p w:rsidR="003B7C9C" w:rsidRDefault="003B7C9C">
      <w:pPr>
        <w:pStyle w:val="ConsPlusNormal0"/>
        <w:ind w:firstLine="540"/>
        <w:jc w:val="both"/>
      </w:pPr>
    </w:p>
    <w:p w:rsidR="003B7C9C" w:rsidRDefault="001065C8">
      <w:pPr>
        <w:pStyle w:val="ConsPlusNormal0"/>
        <w:ind w:firstLine="540"/>
        <w:jc w:val="both"/>
      </w:pPr>
      <w:r>
        <w:t xml:space="preserve">225. </w:t>
      </w:r>
      <w:hyperlink w:anchor="P4100" w:tooltip="Бланки строгой отчетности">
        <w:r>
          <w:rPr>
            <w:color w:val="0000FF"/>
          </w:rPr>
          <w:t>Счет</w:t>
        </w:r>
      </w:hyperlink>
      <w:r>
        <w:t xml:space="preserve"> предназначен для учета бланков строгой отчетност</w:t>
      </w:r>
      <w:r>
        <w:t>и (бланков трудовых книжек, вкладышей к ним, аттестатов, дипломов, свидетельств, сертификатов, бланков листков нетрудоспособности, квитанций и иных бланков строгой отчетности), выданных ответственным лицам с мест хранения (со склада) для их оформления (исп</w:t>
      </w:r>
      <w:r>
        <w:t>ользования в рамках хозяйственной деятельности учреждения). Перечень бланков, относимых к бланкам строгой отчетности, устанавливается учреждением в рамках формирования учетной политики.</w:t>
      </w:r>
    </w:p>
    <w:p w:rsidR="003B7C9C" w:rsidRDefault="001065C8">
      <w:pPr>
        <w:pStyle w:val="ConsPlusNormal0"/>
        <w:spacing w:before="240"/>
        <w:ind w:firstLine="540"/>
        <w:jc w:val="both"/>
      </w:pPr>
      <w:r>
        <w:t xml:space="preserve">Бланки строгой отчетности учитываются на забалансовом </w:t>
      </w:r>
      <w:hyperlink w:anchor="P4100" w:tooltip="Бланки строгой отчетности">
        <w:r>
          <w:rPr>
            <w:color w:val="0000FF"/>
          </w:rPr>
          <w:t>счете</w:t>
        </w:r>
      </w:hyperlink>
      <w:r>
        <w:t xml:space="preserve"> в условной оценке: один бланк, один рубль, а в случаях, установленных учреждением в рамках формирования учетной политики: по стоимости приобретения бланков.</w:t>
      </w:r>
    </w:p>
    <w:p w:rsidR="003B7C9C" w:rsidRDefault="001065C8">
      <w:pPr>
        <w:pStyle w:val="ConsPlusNormal0"/>
        <w:spacing w:before="240"/>
        <w:ind w:firstLine="540"/>
        <w:jc w:val="both"/>
      </w:pPr>
      <w:r>
        <w:t xml:space="preserve">Внутренние перемещения бланков строгой отчетности </w:t>
      </w:r>
      <w:r>
        <w:t xml:space="preserve">в учреждении отражаются по забалансовому </w:t>
      </w:r>
      <w:hyperlink w:anchor="P4100" w:tooltip="Бланки строгой отчетности">
        <w:r>
          <w:rPr>
            <w:color w:val="0000FF"/>
          </w:rPr>
          <w:t>счету</w:t>
        </w:r>
      </w:hyperlink>
      <w:r>
        <w:t xml:space="preserve"> на основании документов, подтверждающих передачу, путем изменения ответственного лица и (или) места хранения.</w:t>
      </w:r>
    </w:p>
    <w:p w:rsidR="003B7C9C" w:rsidRDefault="001065C8">
      <w:pPr>
        <w:pStyle w:val="ConsPlusNormal0"/>
        <w:spacing w:before="240"/>
        <w:ind w:firstLine="540"/>
        <w:jc w:val="both"/>
      </w:pPr>
      <w:r>
        <w:t>Выбытие бланков строгой отчетности при и</w:t>
      </w:r>
      <w:r>
        <w:t>х оформлении, а также в связи с выявлением порчи, хищения, недостачи, принятием решения об их списании (уничтожении) в случае, если они признаны недействительными, производится по результатам инвентаризации на основании документов, подтверждающих их исполь</w:t>
      </w:r>
      <w:r>
        <w:t>зование.</w:t>
      </w:r>
    </w:p>
    <w:p w:rsidR="003B7C9C" w:rsidRDefault="001065C8">
      <w:pPr>
        <w:pStyle w:val="ConsPlusNormal0"/>
        <w:spacing w:before="240"/>
        <w:ind w:firstLine="540"/>
        <w:jc w:val="both"/>
      </w:pPr>
      <w:r>
        <w:t xml:space="preserve">226. Аналитический учет по </w:t>
      </w:r>
      <w:hyperlink w:anchor="P4100" w:tooltip="Бланки строгой отчетности">
        <w:r>
          <w:rPr>
            <w:color w:val="0000FF"/>
          </w:rPr>
          <w:t>счету</w:t>
        </w:r>
      </w:hyperlink>
      <w:r>
        <w:t xml:space="preserve"> ведется по каждому виду бланков строгой отчетности (по наименованию бланка, номеру, серии) в разрезе ответственных лиц и местонахождений (адресов, мест хра</w:t>
      </w:r>
      <w:r>
        <w:t xml:space="preserve">нения) в Книге учета бланков строгой отчетности, в </w:t>
      </w:r>
      <w:hyperlink r:id="rId172"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Pr>
            <w:color w:val="0000FF"/>
          </w:rPr>
          <w:t>Журнале</w:t>
        </w:r>
      </w:hyperlink>
      <w:r>
        <w:t xml:space="preserve"> операций по забалансовому счету </w:t>
      </w:r>
      <w:hyperlink w:anchor="P5205" w:tooltip="&lt;4&gt; Утвержденной приказом Министерства финансов Российской Федерации от 15 апреля 2021 г. N 61н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
        <w:r>
          <w:rPr>
            <w:color w:val="0000FF"/>
          </w:rPr>
          <w:t>&lt;4&gt;</w:t>
        </w:r>
      </w:hyperlink>
      <w:r>
        <w:t>.</w:t>
      </w:r>
    </w:p>
    <w:p w:rsidR="003B7C9C" w:rsidRDefault="003B7C9C">
      <w:pPr>
        <w:pStyle w:val="ConsPlusNormal0"/>
        <w:ind w:firstLine="540"/>
        <w:jc w:val="both"/>
      </w:pPr>
    </w:p>
    <w:p w:rsidR="003B7C9C" w:rsidRDefault="001065C8">
      <w:pPr>
        <w:pStyle w:val="ConsPlusTitle0"/>
        <w:jc w:val="center"/>
        <w:outlineLvl w:val="4"/>
      </w:pPr>
      <w:r>
        <w:t>Счет 04 "Сомнительная задолженность"</w:t>
      </w:r>
    </w:p>
    <w:p w:rsidR="003B7C9C" w:rsidRDefault="003B7C9C">
      <w:pPr>
        <w:pStyle w:val="ConsPlusNormal0"/>
        <w:ind w:firstLine="540"/>
        <w:jc w:val="both"/>
      </w:pPr>
    </w:p>
    <w:p w:rsidR="003B7C9C" w:rsidRDefault="001065C8">
      <w:pPr>
        <w:pStyle w:val="ConsPlusNormal0"/>
        <w:ind w:firstLine="540"/>
        <w:jc w:val="both"/>
      </w:pPr>
      <w:r>
        <w:t xml:space="preserve">227. </w:t>
      </w:r>
      <w:hyperlink w:anchor="P4102" w:tooltip="Сомнительная задолженность">
        <w:r>
          <w:rPr>
            <w:color w:val="0000FF"/>
          </w:rPr>
          <w:t>Счет</w:t>
        </w:r>
      </w:hyperlink>
      <w:r>
        <w:t xml:space="preserve"> предназначен для учета сомнительной задолженности неплатежеспособных дебиторов с момента принятия комиссией учреждения по поступлению и выбыт</w:t>
      </w:r>
      <w:r>
        <w:t>ию активов решения о выбытии такой задолженности с балансового учета учреждения, в том числе при условии несоответствия задолженности критериям признания ее активом. Учет указанной задолженности осуществляется в течение срока возможного возобновления согла</w:t>
      </w:r>
      <w:r>
        <w:t>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сомнительной задолженности денежных средств, до исполнения (пре</w:t>
      </w:r>
      <w:r>
        <w:t>кращения) задолженности иным, не противоречащим законодательству Российской Федерации, способом.</w:t>
      </w:r>
    </w:p>
    <w:p w:rsidR="003B7C9C" w:rsidRDefault="001065C8">
      <w:pPr>
        <w:pStyle w:val="ConsPlusNormal0"/>
        <w:spacing w:before="240"/>
        <w:ind w:firstLine="540"/>
        <w:jc w:val="both"/>
      </w:pPr>
      <w:r>
        <w:t xml:space="preserve">228. Аналитический учет по </w:t>
      </w:r>
      <w:hyperlink w:anchor="P4102" w:tooltip="Сомнительная задолженность">
        <w:r>
          <w:rPr>
            <w:color w:val="0000FF"/>
          </w:rPr>
          <w:t>счету</w:t>
        </w:r>
      </w:hyperlink>
      <w:r>
        <w:t xml:space="preserve"> ведется в Карточке в разрезе видов поступлений (выплат), по которым на балансе учреждения учитывалась задолженность дебиторов, по дебиторам (должникам), с указанием его полного наименования, а также иных реквизитов, необходимых для определения задолженнос</w:t>
      </w:r>
      <w:r>
        <w:t xml:space="preserve">ти (дебитора) в целях возможного ее взыскания или восстановления (в разрезе документов, на основании которых указанная задолженность отнесена к сомнительной задолженности), в </w:t>
      </w:r>
      <w:hyperlink r:id="rId173"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Pr>
            <w:color w:val="0000FF"/>
          </w:rPr>
          <w:t>Журнале</w:t>
        </w:r>
      </w:hyperlink>
      <w:r>
        <w:t xml:space="preserve"> операций по забалансовому счету &lt;4&gt;.</w:t>
      </w:r>
    </w:p>
    <w:p w:rsidR="003B7C9C" w:rsidRDefault="001065C8">
      <w:pPr>
        <w:pStyle w:val="ConsPlusNormal0"/>
        <w:spacing w:before="240"/>
        <w:ind w:firstLine="540"/>
        <w:jc w:val="both"/>
      </w:pPr>
      <w:r>
        <w:t>--------------------------------</w:t>
      </w:r>
    </w:p>
    <w:p w:rsidR="003B7C9C" w:rsidRDefault="001065C8">
      <w:pPr>
        <w:pStyle w:val="ConsPlusNormal0"/>
        <w:spacing w:before="240"/>
        <w:ind w:firstLine="540"/>
        <w:jc w:val="both"/>
      </w:pPr>
      <w:bookmarkStart w:id="518" w:name="P5205"/>
      <w:bookmarkEnd w:id="518"/>
      <w:r>
        <w:t xml:space="preserve">&lt;4&gt; Утвержденной </w:t>
      </w:r>
      <w:hyperlink r:id="rId174"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Pr>
            <w:color w:val="0000FF"/>
          </w:rPr>
          <w:t>приказом</w:t>
        </w:r>
      </w:hyperlink>
      <w:r>
        <w:t xml:space="preserve"> </w:t>
      </w:r>
      <w:r>
        <w:t>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w:t>
      </w:r>
      <w:r>
        <w:t xml:space="preserve">й, и Методических указаний по их формированию и применению" (зарегистрирован Министерством юстиции Российской Федерации 28 июня 2021 г., регистрационный N 63995) с изменениями, внесенными приказами Министерства финансов Российской Федерации от 30 сентября </w:t>
      </w:r>
      <w:r>
        <w:t xml:space="preserve">2021 г. N 142н (зарегистрирован Министерством юстиции Российской Федерации 7 декабря 2021 г., регистрационный N 66214), от 28 июня 2022 г. N 100н (зарегистрирован Министерством юстиции Российской Федерации 5 августа 2022 г., регистрационный N 69510), от 7 </w:t>
      </w:r>
      <w:r>
        <w:t>ноября 2022 г. N 157н (зарегистрирован Министерством юстиции Российской Федерации 13 декабря 2022 г., регистрационный N 71477) от 30 октября 2023 г. N 174н (зарегистрирован Министерством юстиции Российской Федерации 20 декабря 2023 г., регистрационный N 76</w:t>
      </w:r>
      <w:r>
        <w:t>491).</w:t>
      </w:r>
    </w:p>
    <w:p w:rsidR="003B7C9C" w:rsidRDefault="003B7C9C">
      <w:pPr>
        <w:pStyle w:val="ConsPlusNormal0"/>
        <w:ind w:firstLine="540"/>
        <w:jc w:val="both"/>
      </w:pPr>
    </w:p>
    <w:p w:rsidR="003B7C9C" w:rsidRDefault="001065C8">
      <w:pPr>
        <w:pStyle w:val="ConsPlusNormal0"/>
        <w:ind w:firstLine="540"/>
        <w:jc w:val="both"/>
      </w:pPr>
      <w:r>
        <w:t xml:space="preserve">Аналитический учет по </w:t>
      </w:r>
      <w:hyperlink w:anchor="P4102" w:tooltip="Сомнительная задолженность">
        <w:r>
          <w:rPr>
            <w:color w:val="0000FF"/>
          </w:rPr>
          <w:t>счету</w:t>
        </w:r>
      </w:hyperlink>
      <w:r>
        <w:t xml:space="preserve"> ведется в разрезе видов поступлений (выплат) (источников финансового обеспечения), контрагентов, кодов классификации доходов бюджетов, идентификационных номеров </w:t>
      </w:r>
      <w:r>
        <w:t>расчетов по доходам (УИН (при наличии), правовых оснований.</w:t>
      </w:r>
    </w:p>
    <w:p w:rsidR="003B7C9C" w:rsidRDefault="003B7C9C">
      <w:pPr>
        <w:pStyle w:val="ConsPlusNormal0"/>
        <w:ind w:firstLine="540"/>
        <w:jc w:val="both"/>
      </w:pPr>
    </w:p>
    <w:p w:rsidR="003B7C9C" w:rsidRDefault="001065C8">
      <w:pPr>
        <w:pStyle w:val="ConsPlusTitle0"/>
        <w:jc w:val="center"/>
        <w:outlineLvl w:val="4"/>
      </w:pPr>
      <w:r>
        <w:t>Счет 05 "Материальные ценности, оплаченные</w:t>
      </w:r>
    </w:p>
    <w:p w:rsidR="003B7C9C" w:rsidRDefault="001065C8">
      <w:pPr>
        <w:pStyle w:val="ConsPlusTitle0"/>
        <w:jc w:val="center"/>
      </w:pPr>
      <w:r>
        <w:t>по централизованному снабжению"</w:t>
      </w:r>
    </w:p>
    <w:p w:rsidR="003B7C9C" w:rsidRDefault="003B7C9C">
      <w:pPr>
        <w:pStyle w:val="ConsPlusNormal0"/>
        <w:ind w:firstLine="540"/>
        <w:jc w:val="both"/>
      </w:pPr>
    </w:p>
    <w:p w:rsidR="003B7C9C" w:rsidRDefault="001065C8">
      <w:pPr>
        <w:pStyle w:val="ConsPlusNormal0"/>
        <w:ind w:firstLine="540"/>
        <w:jc w:val="both"/>
      </w:pPr>
      <w:r>
        <w:t xml:space="preserve">229. </w:t>
      </w:r>
      <w:hyperlink w:anchor="P4104" w:tooltip="Материальные ценности, оплаченные по централизованному снабжению">
        <w:r>
          <w:rPr>
            <w:color w:val="0000FF"/>
          </w:rPr>
          <w:t>Счет</w:t>
        </w:r>
      </w:hyperlink>
      <w:r>
        <w:t xml:space="preserve"> предназначен для учета материальных ценностей, оплаченных субъектом учета, уполномоченным на централизованное заключение государственного (муниципального) контракта (договора) (далее - вышестоящее учреждение - заказчик) и отгруженных учреждениям (грузопол</w:t>
      </w:r>
      <w:r>
        <w:t>учателям) в рамках централизованной закупки (далее - материальные ценности, оплаченные по централизованному снабжению).</w:t>
      </w:r>
    </w:p>
    <w:p w:rsidR="003B7C9C" w:rsidRDefault="001065C8">
      <w:pPr>
        <w:pStyle w:val="ConsPlusNormal0"/>
        <w:spacing w:before="240"/>
        <w:ind w:firstLine="540"/>
        <w:jc w:val="both"/>
      </w:pPr>
      <w:r>
        <w:t xml:space="preserve">230. Аналитический учет по </w:t>
      </w:r>
      <w:hyperlink w:anchor="P4104" w:tooltip="Материальные ценности, оплаченные по централизованному снабжению">
        <w:r>
          <w:rPr>
            <w:color w:val="0000FF"/>
          </w:rPr>
          <w:t>счету</w:t>
        </w:r>
      </w:hyperlink>
      <w:r>
        <w:t xml:space="preserve"> ведет</w:t>
      </w:r>
      <w:r>
        <w:t>ся в Книге учета материальных ценностей, оплаченных в централизованном порядке, по каждому учреждению (грузополучателю), виду материальных ценностей.</w:t>
      </w:r>
    </w:p>
    <w:p w:rsidR="003B7C9C" w:rsidRDefault="001065C8">
      <w:pPr>
        <w:pStyle w:val="ConsPlusNormal0"/>
        <w:spacing w:before="240"/>
        <w:ind w:firstLine="540"/>
        <w:jc w:val="both"/>
      </w:pPr>
      <w:r>
        <w:t xml:space="preserve">Аналитический учет по </w:t>
      </w:r>
      <w:hyperlink w:anchor="P4104" w:tooltip="Материальные ценности, оплаченные по централизованному снабжению">
        <w:r>
          <w:rPr>
            <w:color w:val="0000FF"/>
          </w:rPr>
          <w:t>счету</w:t>
        </w:r>
      </w:hyperlink>
      <w:r>
        <w:t xml:space="preserve"> ведется в разрезе контрагентов (учреждений - грузополучателей), объектов имущества, правовых оснований.</w:t>
      </w:r>
    </w:p>
    <w:p w:rsidR="003B7C9C" w:rsidRDefault="003B7C9C">
      <w:pPr>
        <w:pStyle w:val="ConsPlusNormal0"/>
        <w:ind w:firstLine="540"/>
        <w:jc w:val="both"/>
      </w:pPr>
    </w:p>
    <w:p w:rsidR="003B7C9C" w:rsidRDefault="001065C8">
      <w:pPr>
        <w:pStyle w:val="ConsPlusTitle0"/>
        <w:jc w:val="center"/>
        <w:outlineLvl w:val="4"/>
      </w:pPr>
      <w:r>
        <w:t>Счет 06 "Задолженность учащихся и студентов</w:t>
      </w:r>
    </w:p>
    <w:p w:rsidR="003B7C9C" w:rsidRDefault="001065C8">
      <w:pPr>
        <w:pStyle w:val="ConsPlusTitle0"/>
        <w:jc w:val="center"/>
      </w:pPr>
      <w:r>
        <w:t>за невозвращенные материальные ценности"</w:t>
      </w:r>
    </w:p>
    <w:p w:rsidR="003B7C9C" w:rsidRDefault="003B7C9C">
      <w:pPr>
        <w:pStyle w:val="ConsPlusNormal0"/>
        <w:ind w:firstLine="540"/>
        <w:jc w:val="both"/>
      </w:pPr>
    </w:p>
    <w:p w:rsidR="003B7C9C" w:rsidRDefault="001065C8">
      <w:pPr>
        <w:pStyle w:val="ConsPlusNormal0"/>
        <w:ind w:firstLine="540"/>
        <w:jc w:val="both"/>
      </w:pPr>
      <w:r>
        <w:t xml:space="preserve">231. </w:t>
      </w:r>
      <w:hyperlink w:anchor="P4106" w:tooltip="Задолженность учащихся и студентов за невозвращенные материальные ценности">
        <w:r>
          <w:rPr>
            <w:color w:val="0000FF"/>
          </w:rPr>
          <w:t>Счет</w:t>
        </w:r>
      </w:hyperlink>
      <w:r>
        <w:t xml:space="preserve"> предназначен для учета задолженности учащихся и (или) студентов за невозвращенное ими обмундирование, белье, инструменты и иное имущество.</w:t>
      </w:r>
    </w:p>
    <w:p w:rsidR="003B7C9C" w:rsidRDefault="001065C8">
      <w:pPr>
        <w:pStyle w:val="ConsPlusNormal0"/>
        <w:spacing w:before="240"/>
        <w:ind w:firstLine="540"/>
        <w:jc w:val="both"/>
      </w:pPr>
      <w:r>
        <w:t xml:space="preserve">232. Аналитический учет по </w:t>
      </w:r>
      <w:hyperlink w:anchor="P4106" w:tooltip="Задолженность учащихся и студентов за невозвращенные материальные ценности">
        <w:r>
          <w:rPr>
            <w:color w:val="0000FF"/>
          </w:rPr>
          <w:t>счету</w:t>
        </w:r>
      </w:hyperlink>
      <w:r>
        <w:t xml:space="preserve"> ведется в Карточке учета имущества в личном пользовании в разрезе видов поступлений, по каждому учащемуся, студенту, виду материальных ценностей.</w:t>
      </w:r>
    </w:p>
    <w:p w:rsidR="003B7C9C" w:rsidRDefault="003B7C9C">
      <w:pPr>
        <w:pStyle w:val="ConsPlusNormal0"/>
        <w:ind w:firstLine="540"/>
        <w:jc w:val="both"/>
      </w:pPr>
    </w:p>
    <w:p w:rsidR="003B7C9C" w:rsidRDefault="001065C8">
      <w:pPr>
        <w:pStyle w:val="ConsPlusTitle0"/>
        <w:jc w:val="center"/>
        <w:outlineLvl w:val="4"/>
      </w:pPr>
      <w:r>
        <w:t>Счет 07 "Наг</w:t>
      </w:r>
      <w:r>
        <w:t>рады, призы, кубки и ценные подарки, сувениры"</w:t>
      </w:r>
    </w:p>
    <w:p w:rsidR="003B7C9C" w:rsidRDefault="003B7C9C">
      <w:pPr>
        <w:pStyle w:val="ConsPlusNormal0"/>
        <w:ind w:firstLine="540"/>
        <w:jc w:val="both"/>
      </w:pPr>
    </w:p>
    <w:p w:rsidR="003B7C9C" w:rsidRDefault="001065C8">
      <w:pPr>
        <w:pStyle w:val="ConsPlusNormal0"/>
        <w:ind w:firstLine="540"/>
        <w:jc w:val="both"/>
      </w:pPr>
      <w:r>
        <w:t xml:space="preserve">233. </w:t>
      </w:r>
      <w:hyperlink w:anchor="P4108" w:tooltip="Награды, призы, кубки и ценные подарки, сувениры">
        <w:r>
          <w:rPr>
            <w:color w:val="0000FF"/>
          </w:rPr>
          <w:t>Счет</w:t>
        </w:r>
      </w:hyperlink>
      <w:r>
        <w:t xml:space="preserve"> предназначен для учета:</w:t>
      </w:r>
    </w:p>
    <w:p w:rsidR="003B7C9C" w:rsidRDefault="001065C8">
      <w:pPr>
        <w:pStyle w:val="ConsPlusNormal0"/>
        <w:spacing w:before="240"/>
        <w:ind w:firstLine="540"/>
        <w:jc w:val="both"/>
      </w:pPr>
      <w:r>
        <w:t>переходящих призов, знамен, кубков, учрежденных разными организациями и получаемых от них дл</w:t>
      </w:r>
      <w:r>
        <w:t>я награждения команд-победителей;</w:t>
      </w:r>
    </w:p>
    <w:p w:rsidR="003B7C9C" w:rsidRDefault="001065C8">
      <w:pPr>
        <w:pStyle w:val="ConsPlusNormal0"/>
        <w:spacing w:before="240"/>
        <w:ind w:firstLine="540"/>
        <w:jc w:val="both"/>
      </w:pPr>
      <w:r>
        <w:t>материальных ценностей, в том числе ценных подарков и сувениров, приобретенных учреждением и предназначенных для награждения (дарения) (далее - ценные подарки (сувениры), в период их нахождения у ответственных лиц для нагр</w:t>
      </w:r>
      <w:r>
        <w:t>аждения (дарения) (с момента получения ответственным лицом с места хранения (склада) и до момента вручения).</w:t>
      </w:r>
    </w:p>
    <w:p w:rsidR="003B7C9C" w:rsidRDefault="001065C8">
      <w:pPr>
        <w:pStyle w:val="ConsPlusNormal0"/>
        <w:spacing w:before="240"/>
        <w:ind w:firstLine="540"/>
        <w:jc w:val="both"/>
      </w:pPr>
      <w:r>
        <w:t>Переходящие призы, знамена, кубки учитываются на забалансовом счете в течение всего периода их нахождения в данном учреждении.</w:t>
      </w:r>
    </w:p>
    <w:p w:rsidR="003B7C9C" w:rsidRDefault="001065C8">
      <w:pPr>
        <w:pStyle w:val="ConsPlusNormal0"/>
        <w:spacing w:before="240"/>
        <w:ind w:firstLine="540"/>
        <w:jc w:val="both"/>
      </w:pPr>
      <w:r>
        <w:t>234. Аналитический у</w:t>
      </w:r>
      <w:r>
        <w:t xml:space="preserve">чет по </w:t>
      </w:r>
      <w:hyperlink w:anchor="P4108" w:tooltip="Награды, призы, кубки и ценные подарки, сувениры">
        <w:r>
          <w:rPr>
            <w:color w:val="0000FF"/>
          </w:rPr>
          <w:t>счету</w:t>
        </w:r>
      </w:hyperlink>
      <w:r>
        <w:t xml:space="preserve"> ведется в Карточке в разрезе материально ответственных лиц, мест хранения, по каждому предмету имущества (подарку (сувениру).</w:t>
      </w:r>
    </w:p>
    <w:p w:rsidR="003B7C9C" w:rsidRDefault="001065C8">
      <w:pPr>
        <w:pStyle w:val="ConsPlusNormal0"/>
        <w:spacing w:before="240"/>
        <w:ind w:firstLine="540"/>
        <w:jc w:val="both"/>
      </w:pPr>
      <w:r>
        <w:t xml:space="preserve">Аналитический учет по </w:t>
      </w:r>
      <w:hyperlink w:anchor="P4108" w:tooltip="Награды, призы, кубки и ценные подарки, сувениры">
        <w:r>
          <w:rPr>
            <w:color w:val="0000FF"/>
          </w:rPr>
          <w:t>счету</w:t>
        </w:r>
      </w:hyperlink>
      <w:r>
        <w:t xml:space="preserve"> ведется в разрезе объектов имущества, ответственных лиц, местонахождений объектов (адресов, мест хранения).</w:t>
      </w:r>
    </w:p>
    <w:p w:rsidR="003B7C9C" w:rsidRDefault="003B7C9C">
      <w:pPr>
        <w:pStyle w:val="ConsPlusNormal0"/>
        <w:ind w:firstLine="540"/>
        <w:jc w:val="both"/>
      </w:pPr>
    </w:p>
    <w:p w:rsidR="003B7C9C" w:rsidRDefault="001065C8">
      <w:pPr>
        <w:pStyle w:val="ConsPlusTitle0"/>
        <w:jc w:val="center"/>
        <w:outlineLvl w:val="4"/>
      </w:pPr>
      <w:r>
        <w:t>Счет 08 "Путевки неоплаченные"</w:t>
      </w:r>
    </w:p>
    <w:p w:rsidR="003B7C9C" w:rsidRDefault="003B7C9C">
      <w:pPr>
        <w:pStyle w:val="ConsPlusNormal0"/>
        <w:ind w:firstLine="540"/>
        <w:jc w:val="both"/>
      </w:pPr>
    </w:p>
    <w:p w:rsidR="003B7C9C" w:rsidRDefault="001065C8">
      <w:pPr>
        <w:pStyle w:val="ConsPlusNormal0"/>
        <w:ind w:firstLine="540"/>
        <w:jc w:val="both"/>
      </w:pPr>
      <w:r>
        <w:t xml:space="preserve">235. </w:t>
      </w:r>
      <w:hyperlink w:anchor="P4110" w:tooltip="Путевки неоплаченные">
        <w:r>
          <w:rPr>
            <w:color w:val="0000FF"/>
          </w:rPr>
          <w:t>Счет</w:t>
        </w:r>
      </w:hyperlink>
      <w:r>
        <w:t xml:space="preserve"> предназначен для учета путевок, полученных безвозмездно от общественных, профсоюзных и других организаций. Путевки подлежат хранению в кассе учреждения наравне с денежными документами.</w:t>
      </w:r>
    </w:p>
    <w:p w:rsidR="003B7C9C" w:rsidRDefault="001065C8">
      <w:pPr>
        <w:pStyle w:val="ConsPlusNormal0"/>
        <w:spacing w:before="240"/>
        <w:ind w:firstLine="540"/>
        <w:jc w:val="both"/>
      </w:pPr>
      <w:r>
        <w:t>236. Аналитиче</w:t>
      </w:r>
      <w:r>
        <w:t>ский учет ведется в Карточке в разрезе ответственных за их хранение и выдачу лиц, мест хранения по видам путевок, их количеству и номинальной стоимости (условной оценке).</w:t>
      </w:r>
    </w:p>
    <w:p w:rsidR="003B7C9C" w:rsidRDefault="001065C8">
      <w:pPr>
        <w:pStyle w:val="ConsPlusNormal0"/>
        <w:spacing w:before="240"/>
        <w:ind w:firstLine="540"/>
        <w:jc w:val="both"/>
      </w:pPr>
      <w:r>
        <w:t xml:space="preserve">Аналитический учет по </w:t>
      </w:r>
      <w:hyperlink w:anchor="P4110" w:tooltip="Путевки неоплаченные">
        <w:r>
          <w:rPr>
            <w:color w:val="0000FF"/>
          </w:rPr>
          <w:t>счету</w:t>
        </w:r>
      </w:hyperlink>
      <w:r>
        <w:t xml:space="preserve"> ведется в разрезе видов путевок (по наименованию, номеру, серии), контрагентов (организаций, передавших путевки), правовых оснований, ответственных лиц, мест хранения.</w:t>
      </w:r>
    </w:p>
    <w:p w:rsidR="003B7C9C" w:rsidRDefault="003B7C9C">
      <w:pPr>
        <w:pStyle w:val="ConsPlusNormal0"/>
        <w:ind w:firstLine="540"/>
        <w:jc w:val="both"/>
      </w:pPr>
    </w:p>
    <w:p w:rsidR="003B7C9C" w:rsidRDefault="001065C8">
      <w:pPr>
        <w:pStyle w:val="ConsPlusTitle0"/>
        <w:jc w:val="center"/>
        <w:outlineLvl w:val="4"/>
      </w:pPr>
      <w:r>
        <w:t>Счет 09 "Запасные части к транспортным средствам, выданные</w:t>
      </w:r>
    </w:p>
    <w:p w:rsidR="003B7C9C" w:rsidRDefault="001065C8">
      <w:pPr>
        <w:pStyle w:val="ConsPlusTitle0"/>
        <w:jc w:val="center"/>
      </w:pPr>
      <w:r>
        <w:t>взамен изношенных"</w:t>
      </w:r>
    </w:p>
    <w:p w:rsidR="003B7C9C" w:rsidRDefault="003B7C9C">
      <w:pPr>
        <w:pStyle w:val="ConsPlusNormal0"/>
        <w:ind w:firstLine="540"/>
        <w:jc w:val="both"/>
      </w:pPr>
    </w:p>
    <w:p w:rsidR="003B7C9C" w:rsidRDefault="001065C8">
      <w:pPr>
        <w:pStyle w:val="ConsPlusNormal0"/>
        <w:ind w:firstLine="540"/>
        <w:jc w:val="both"/>
      </w:pPr>
      <w:r>
        <w:t xml:space="preserve">237. </w:t>
      </w:r>
      <w:hyperlink w:anchor="P4112" w:tooltip="Запасные части к транспортным средствам, выданные взамен изношенных">
        <w:r>
          <w:rPr>
            <w:color w:val="0000FF"/>
          </w:rPr>
          <w:t>Счет</w:t>
        </w:r>
      </w:hyperlink>
      <w:r>
        <w:t xml:space="preserve"> предназначен для учета информации о материальных ценностях, выданных на транспортные средства взамен изношенных, в целях контроля за их использованием. </w:t>
      </w:r>
      <w:r>
        <w:t>Перечень материальных ценностей, информация о которых отражается на забалансовом счете (в том числе, двигатели, аккумуляторы, шины и покрышки), определяется учетной политикой учреждения на основании установленных норм расхода и (или) сроков службы ремонтно</w:t>
      </w:r>
      <w:r>
        <w:t>-эксплуатационных материалов и запасных частей.</w:t>
      </w:r>
    </w:p>
    <w:p w:rsidR="003B7C9C" w:rsidRDefault="001065C8">
      <w:pPr>
        <w:pStyle w:val="ConsPlusNormal0"/>
        <w:spacing w:before="240"/>
        <w:ind w:firstLine="540"/>
        <w:jc w:val="both"/>
      </w:pPr>
      <w:r>
        <w:t xml:space="preserve">238. Аналитический учет по </w:t>
      </w:r>
      <w:hyperlink w:anchor="P4112" w:tooltip="Запасные части к транспортным средствам, выданные взамен изношенных">
        <w:r>
          <w:rPr>
            <w:color w:val="0000FF"/>
          </w:rPr>
          <w:t>счету</w:t>
        </w:r>
      </w:hyperlink>
      <w:r>
        <w:t xml:space="preserve"> ведется в Карточке в разрезе лиц, получивших материальные ценности, с указ</w:t>
      </w:r>
      <w:r>
        <w:t>анием их должности, фамилии, имени, отчества (при наличии) (табельного номера), транспортных средств, по видам материальных ценностей (с указанием производственных номеров при их наличии) и их количеству.</w:t>
      </w:r>
    </w:p>
    <w:p w:rsidR="003B7C9C" w:rsidRDefault="001065C8">
      <w:pPr>
        <w:pStyle w:val="ConsPlusNormal0"/>
        <w:spacing w:before="240"/>
        <w:ind w:firstLine="540"/>
        <w:jc w:val="both"/>
      </w:pPr>
      <w:r>
        <w:t xml:space="preserve">Аналитический учет по </w:t>
      </w:r>
      <w:hyperlink w:anchor="P4112" w:tooltip="Запасные части к транспортным средствам, выданные взамен изношенных">
        <w:r>
          <w:rPr>
            <w:color w:val="0000FF"/>
          </w:rPr>
          <w:t>счету</w:t>
        </w:r>
      </w:hyperlink>
      <w:r>
        <w:t xml:space="preserve"> ведется в разрезе объектов транспортных средств, ответственных лиц, номенклатуры запасных частей (с указанием производственных номеров при их наличии).</w:t>
      </w:r>
    </w:p>
    <w:p w:rsidR="003B7C9C" w:rsidRDefault="003B7C9C">
      <w:pPr>
        <w:pStyle w:val="ConsPlusNormal0"/>
        <w:ind w:firstLine="540"/>
        <w:jc w:val="both"/>
      </w:pPr>
    </w:p>
    <w:p w:rsidR="003B7C9C" w:rsidRDefault="001065C8">
      <w:pPr>
        <w:pStyle w:val="ConsPlusTitle0"/>
        <w:jc w:val="center"/>
        <w:outlineLvl w:val="4"/>
      </w:pPr>
      <w:r>
        <w:t>Счет 10 "Обеспечение испо</w:t>
      </w:r>
      <w:r>
        <w:t>лнения обязательств"</w:t>
      </w:r>
    </w:p>
    <w:p w:rsidR="003B7C9C" w:rsidRDefault="003B7C9C">
      <w:pPr>
        <w:pStyle w:val="ConsPlusNormal0"/>
        <w:ind w:firstLine="540"/>
        <w:jc w:val="both"/>
      </w:pPr>
    </w:p>
    <w:p w:rsidR="003B7C9C" w:rsidRDefault="001065C8">
      <w:pPr>
        <w:pStyle w:val="ConsPlusNormal0"/>
        <w:ind w:firstLine="540"/>
        <w:jc w:val="both"/>
      </w:pPr>
      <w:r>
        <w:t xml:space="preserve">239. </w:t>
      </w:r>
      <w:hyperlink w:anchor="P4114" w:tooltip="Обеспечение исполнения обязательств">
        <w:r>
          <w:rPr>
            <w:color w:val="0000FF"/>
          </w:rPr>
          <w:t>Счет</w:t>
        </w:r>
      </w:hyperlink>
      <w:r>
        <w:t xml:space="preserve"> предназначен для учета имущества, за исключением денежных средств, полученного учреждением в качестве обеспечения обязательств (залог), а также иных видов </w:t>
      </w:r>
      <w:r>
        <w:t>обеспечения исполнения обязательств (в том числе, поручительство, независимая (банковская) гарантия).</w:t>
      </w:r>
    </w:p>
    <w:p w:rsidR="003B7C9C" w:rsidRDefault="001065C8">
      <w:pPr>
        <w:pStyle w:val="ConsPlusNormal0"/>
        <w:spacing w:before="240"/>
        <w:ind w:firstLine="540"/>
        <w:jc w:val="both"/>
      </w:pPr>
      <w:r>
        <w:t xml:space="preserve">240. Аналитический учет по </w:t>
      </w:r>
      <w:hyperlink w:anchor="P4114" w:tooltip="Обеспечение исполнения обязательств">
        <w:r>
          <w:rPr>
            <w:color w:val="0000FF"/>
          </w:rPr>
          <w:t>счету</w:t>
        </w:r>
      </w:hyperlink>
      <w:r>
        <w:t xml:space="preserve"> ведется в Карточке в разрезе обязательств по видам и</w:t>
      </w:r>
      <w:r>
        <w:t>мущества (обеспечения), его количеству, местам его хранения, а также обязательствам, в обеспечение которых они поступили.</w:t>
      </w:r>
    </w:p>
    <w:p w:rsidR="003B7C9C" w:rsidRDefault="001065C8">
      <w:pPr>
        <w:pStyle w:val="ConsPlusNormal0"/>
        <w:spacing w:before="240"/>
        <w:ind w:firstLine="540"/>
        <w:jc w:val="both"/>
      </w:pPr>
      <w:r>
        <w:t xml:space="preserve">Аналитический учет по </w:t>
      </w:r>
      <w:hyperlink w:anchor="P4114" w:tooltip="Обеспечение исполнения обязательств">
        <w:r>
          <w:rPr>
            <w:color w:val="0000FF"/>
          </w:rPr>
          <w:t>счету</w:t>
        </w:r>
      </w:hyperlink>
      <w:r>
        <w:t xml:space="preserve"> ведется в разрезе видов имущества, ви</w:t>
      </w:r>
      <w:r>
        <w:t>дов валют, контрагентов, идентификаторов обязательств, идентификаторов обеспечения, мест хранения (адресов).</w:t>
      </w:r>
    </w:p>
    <w:p w:rsidR="003B7C9C" w:rsidRDefault="003B7C9C">
      <w:pPr>
        <w:pStyle w:val="ConsPlusNormal0"/>
        <w:ind w:firstLine="540"/>
        <w:jc w:val="both"/>
      </w:pPr>
    </w:p>
    <w:p w:rsidR="003B7C9C" w:rsidRDefault="001065C8">
      <w:pPr>
        <w:pStyle w:val="ConsPlusTitle0"/>
        <w:jc w:val="center"/>
        <w:outlineLvl w:val="4"/>
      </w:pPr>
      <w:r>
        <w:t>Счет 11 "Государственные и муниципальные гарантии"</w:t>
      </w:r>
    </w:p>
    <w:p w:rsidR="003B7C9C" w:rsidRDefault="003B7C9C">
      <w:pPr>
        <w:pStyle w:val="ConsPlusNormal0"/>
        <w:ind w:firstLine="540"/>
        <w:jc w:val="both"/>
      </w:pPr>
    </w:p>
    <w:p w:rsidR="003B7C9C" w:rsidRDefault="001065C8">
      <w:pPr>
        <w:pStyle w:val="ConsPlusNormal0"/>
        <w:ind w:firstLine="540"/>
        <w:jc w:val="both"/>
      </w:pPr>
      <w:r>
        <w:t xml:space="preserve">241. </w:t>
      </w:r>
      <w:hyperlink w:anchor="P4116" w:tooltip="Государственные и муниципальные гарантии">
        <w:r>
          <w:rPr>
            <w:color w:val="0000FF"/>
          </w:rPr>
          <w:t>Счет</w:t>
        </w:r>
      </w:hyperlink>
      <w:r>
        <w:t xml:space="preserve"> предназнач</w:t>
      </w:r>
      <w:r>
        <w:t>ен для учета сумм, предоставленных государственных и муниципальных гарантий.</w:t>
      </w:r>
    </w:p>
    <w:p w:rsidR="003B7C9C" w:rsidRDefault="001065C8">
      <w:pPr>
        <w:pStyle w:val="ConsPlusNormal0"/>
        <w:spacing w:before="240"/>
        <w:ind w:firstLine="540"/>
        <w:jc w:val="both"/>
      </w:pPr>
      <w:r>
        <w:t xml:space="preserve">242. Аналитический учет по </w:t>
      </w:r>
      <w:hyperlink w:anchor="P4116" w:tooltip="Государственные и муниципальные гарантии">
        <w:r>
          <w:rPr>
            <w:color w:val="0000FF"/>
          </w:rPr>
          <w:t>счету</w:t>
        </w:r>
      </w:hyperlink>
      <w:r>
        <w:t xml:space="preserve"> ведется в Карточке в разрезе субъектов гражданских прав и обязательств, </w:t>
      </w:r>
      <w:r>
        <w:t>в отношении которых предоставлены государственные (муниципальные) гарантии по видам гарантий и их сумме.</w:t>
      </w:r>
    </w:p>
    <w:p w:rsidR="003B7C9C" w:rsidRDefault="001065C8">
      <w:pPr>
        <w:pStyle w:val="ConsPlusNormal0"/>
        <w:spacing w:before="240"/>
        <w:ind w:firstLine="540"/>
        <w:jc w:val="both"/>
      </w:pPr>
      <w:r>
        <w:t xml:space="preserve">Аналитический учет по </w:t>
      </w:r>
      <w:hyperlink w:anchor="P4116" w:tooltip="Государственные и муниципальные гарантии">
        <w:r>
          <w:rPr>
            <w:color w:val="0000FF"/>
          </w:rPr>
          <w:t>счету</w:t>
        </w:r>
      </w:hyperlink>
      <w:r>
        <w:t xml:space="preserve"> ведется в разрезе субъектов гражданских прав (обя</w:t>
      </w:r>
      <w:r>
        <w:t>зательств), видов гарантий, видов долга (внутренний, внешний), правовых оснований (договоров, контрактов), кодов бюджетной классификации, элементов бюджетов, регистрационных номеров.</w:t>
      </w:r>
    </w:p>
    <w:p w:rsidR="003B7C9C" w:rsidRDefault="003B7C9C">
      <w:pPr>
        <w:pStyle w:val="ConsPlusNormal0"/>
        <w:ind w:firstLine="540"/>
        <w:jc w:val="both"/>
      </w:pPr>
    </w:p>
    <w:p w:rsidR="003B7C9C" w:rsidRDefault="001065C8">
      <w:pPr>
        <w:pStyle w:val="ConsPlusTitle0"/>
        <w:jc w:val="center"/>
        <w:outlineLvl w:val="4"/>
      </w:pPr>
      <w:r>
        <w:t>Счет 12 "Спецоборудование для выполнения</w:t>
      </w:r>
    </w:p>
    <w:p w:rsidR="003B7C9C" w:rsidRDefault="001065C8">
      <w:pPr>
        <w:pStyle w:val="ConsPlusTitle0"/>
        <w:jc w:val="center"/>
      </w:pPr>
      <w:r>
        <w:t>научно-исследовательских работ по договорам с заказчиками"</w:t>
      </w:r>
    </w:p>
    <w:p w:rsidR="003B7C9C" w:rsidRDefault="003B7C9C">
      <w:pPr>
        <w:pStyle w:val="ConsPlusNormal0"/>
        <w:ind w:firstLine="540"/>
        <w:jc w:val="both"/>
      </w:pPr>
    </w:p>
    <w:p w:rsidR="003B7C9C" w:rsidRDefault="001065C8">
      <w:pPr>
        <w:pStyle w:val="ConsPlusNormal0"/>
        <w:ind w:firstLine="540"/>
        <w:jc w:val="both"/>
      </w:pPr>
      <w:r>
        <w:t xml:space="preserve">243. </w:t>
      </w:r>
      <w:hyperlink w:anchor="P4118" w:tooltip="Спецоборудование для выполнения научно-исследовательских работ по договорам с заказчиками">
        <w:r>
          <w:rPr>
            <w:color w:val="0000FF"/>
          </w:rPr>
          <w:t>Счет</w:t>
        </w:r>
      </w:hyperlink>
      <w:r>
        <w:t xml:space="preserve"> предназначен для учета специального оборудования (оборудования)</w:t>
      </w:r>
      <w:r>
        <w:t>, приобретенного заказчиком для выполнения научно-исследовательских, опытно-конструкторских работ, полученного учреждением при исполнении им работ по соответствующей теме, а также спецоборудования учреждения, переданного в научное подразделение для выполне</w:t>
      </w:r>
      <w:r>
        <w:t>ния научно-исследовательских, опытно-конструкторских работ по конкретной теме заказчика.</w:t>
      </w:r>
    </w:p>
    <w:p w:rsidR="003B7C9C" w:rsidRDefault="001065C8">
      <w:pPr>
        <w:pStyle w:val="ConsPlusNormal0"/>
        <w:spacing w:before="240"/>
        <w:ind w:firstLine="540"/>
        <w:jc w:val="both"/>
      </w:pPr>
      <w:r>
        <w:t xml:space="preserve">244. Аналитический учет по </w:t>
      </w:r>
      <w:hyperlink w:anchor="P4118" w:tooltip="Спецоборудование для выполнения научно-исследовательских работ по договорам с заказчиками">
        <w:r>
          <w:rPr>
            <w:color w:val="0000FF"/>
          </w:rPr>
          <w:t>счету</w:t>
        </w:r>
      </w:hyperlink>
      <w:r>
        <w:t xml:space="preserve"> ведется в К</w:t>
      </w:r>
      <w:r>
        <w:t>арточке в разрезе заказчиков (тем научно-исследовательских, опытно-конструкторских работ), материально ответственных лиц, мест хранения, по виду (наименованию) оборудования (с указанием производственных номеров, при их наличии) и их количеству.</w:t>
      </w:r>
    </w:p>
    <w:p w:rsidR="003B7C9C" w:rsidRDefault="003B7C9C">
      <w:pPr>
        <w:pStyle w:val="ConsPlusNormal0"/>
        <w:ind w:firstLine="540"/>
        <w:jc w:val="both"/>
      </w:pPr>
    </w:p>
    <w:p w:rsidR="003B7C9C" w:rsidRDefault="001065C8">
      <w:pPr>
        <w:pStyle w:val="ConsPlusTitle0"/>
        <w:jc w:val="center"/>
        <w:outlineLvl w:val="4"/>
      </w:pPr>
      <w:r>
        <w:t>Счет 13 "</w:t>
      </w:r>
      <w:r>
        <w:t>Экспериментальные устройства"</w:t>
      </w:r>
    </w:p>
    <w:p w:rsidR="003B7C9C" w:rsidRDefault="003B7C9C">
      <w:pPr>
        <w:pStyle w:val="ConsPlusNormal0"/>
        <w:ind w:firstLine="540"/>
        <w:jc w:val="both"/>
      </w:pPr>
    </w:p>
    <w:p w:rsidR="003B7C9C" w:rsidRDefault="001065C8">
      <w:pPr>
        <w:pStyle w:val="ConsPlusNormal0"/>
        <w:ind w:firstLine="540"/>
        <w:jc w:val="both"/>
      </w:pPr>
      <w:r>
        <w:t xml:space="preserve">245. </w:t>
      </w:r>
      <w:hyperlink w:anchor="P4120" w:tooltip="Экспериментальные устройства">
        <w:r>
          <w:rPr>
            <w:color w:val="0000FF"/>
          </w:rPr>
          <w:t>Счет</w:t>
        </w:r>
      </w:hyperlink>
      <w:r>
        <w:t xml:space="preserve"> предназначен для учета материальных ценностей, использованных при изготовлении экспериментальных устройств, необходимых при проведении научно-исследовате</w:t>
      </w:r>
      <w:r>
        <w:t>льских (опытно-конструкторских) работ, до момента проведения демонтажа этих устройств.</w:t>
      </w:r>
    </w:p>
    <w:p w:rsidR="003B7C9C" w:rsidRDefault="001065C8">
      <w:pPr>
        <w:pStyle w:val="ConsPlusNormal0"/>
        <w:spacing w:before="240"/>
        <w:ind w:firstLine="540"/>
        <w:jc w:val="both"/>
      </w:pPr>
      <w:r>
        <w:t xml:space="preserve">246. Аналитический учет по </w:t>
      </w:r>
      <w:hyperlink w:anchor="P4120" w:tooltip="Экспериментальные устройства">
        <w:r>
          <w:rPr>
            <w:color w:val="0000FF"/>
          </w:rPr>
          <w:t>счету</w:t>
        </w:r>
      </w:hyperlink>
      <w:r>
        <w:t xml:space="preserve"> ведется в Карточке в разрезе материально ответственных лиц, мест хранения </w:t>
      </w:r>
      <w:r>
        <w:t>по видам материальных ценностей (с указанием производственных номеров, при их наличии), их количеству и стоимости.</w:t>
      </w:r>
    </w:p>
    <w:p w:rsidR="003B7C9C" w:rsidRDefault="003B7C9C">
      <w:pPr>
        <w:pStyle w:val="ConsPlusNormal0"/>
        <w:ind w:firstLine="540"/>
        <w:jc w:val="both"/>
      </w:pPr>
    </w:p>
    <w:p w:rsidR="003B7C9C" w:rsidRDefault="001065C8">
      <w:pPr>
        <w:pStyle w:val="ConsPlusTitle0"/>
        <w:jc w:val="center"/>
        <w:outlineLvl w:val="4"/>
      </w:pPr>
      <w:r>
        <w:t>Счет 14 "Расчетные документы, ожидающие исполнения"</w:t>
      </w:r>
    </w:p>
    <w:p w:rsidR="003B7C9C" w:rsidRDefault="003B7C9C">
      <w:pPr>
        <w:pStyle w:val="ConsPlusNormal0"/>
        <w:ind w:firstLine="540"/>
        <w:jc w:val="both"/>
      </w:pPr>
    </w:p>
    <w:p w:rsidR="003B7C9C" w:rsidRDefault="001065C8">
      <w:pPr>
        <w:pStyle w:val="ConsPlusNormal0"/>
        <w:ind w:firstLine="540"/>
        <w:jc w:val="both"/>
      </w:pPr>
      <w:r>
        <w:t xml:space="preserve">247. </w:t>
      </w:r>
      <w:hyperlink w:anchor="P4122" w:tooltip="Расчетные документы, ожидающие исполнения">
        <w:r>
          <w:rPr>
            <w:color w:val="0000FF"/>
          </w:rPr>
          <w:t>Счет</w:t>
        </w:r>
      </w:hyperlink>
      <w:r>
        <w:t xml:space="preserve"> пр</w:t>
      </w:r>
      <w:r>
        <w:t>едназначен для учета полученных и неоплаченных документов финансовым органом.</w:t>
      </w:r>
    </w:p>
    <w:p w:rsidR="003B7C9C" w:rsidRDefault="001065C8">
      <w:pPr>
        <w:pStyle w:val="ConsPlusNormal0"/>
        <w:spacing w:before="240"/>
        <w:ind w:firstLine="540"/>
        <w:jc w:val="both"/>
      </w:pPr>
      <w:r>
        <w:t xml:space="preserve">248. Аналитический учет по </w:t>
      </w:r>
      <w:hyperlink w:anchor="P4122" w:tooltip="Расчетные документы, ожидающие исполнения">
        <w:r>
          <w:rPr>
            <w:color w:val="0000FF"/>
          </w:rPr>
          <w:t>счету</w:t>
        </w:r>
      </w:hyperlink>
      <w:r>
        <w:t xml:space="preserve"> ведется в Карточке учета расчетных документов, ожидающих исполнения в </w:t>
      </w:r>
      <w:r>
        <w:t>разрезе счетов бюджетов по каждому документу.</w:t>
      </w:r>
    </w:p>
    <w:p w:rsidR="003B7C9C" w:rsidRDefault="003B7C9C">
      <w:pPr>
        <w:pStyle w:val="ConsPlusNormal0"/>
        <w:ind w:firstLine="540"/>
        <w:jc w:val="both"/>
      </w:pPr>
    </w:p>
    <w:p w:rsidR="003B7C9C" w:rsidRDefault="001065C8">
      <w:pPr>
        <w:pStyle w:val="ConsPlusTitle0"/>
        <w:jc w:val="center"/>
        <w:outlineLvl w:val="4"/>
      </w:pPr>
      <w:r>
        <w:t>Счет 15 "Расчетные документы, не оплаченные</w:t>
      </w:r>
    </w:p>
    <w:p w:rsidR="003B7C9C" w:rsidRDefault="001065C8">
      <w:pPr>
        <w:pStyle w:val="ConsPlusTitle0"/>
        <w:jc w:val="center"/>
      </w:pPr>
      <w:r>
        <w:t>в срок из-за отсутствия средств на счете государственного</w:t>
      </w:r>
    </w:p>
    <w:p w:rsidR="003B7C9C" w:rsidRDefault="001065C8">
      <w:pPr>
        <w:pStyle w:val="ConsPlusTitle0"/>
        <w:jc w:val="center"/>
      </w:pPr>
      <w:r>
        <w:t>(муниципального) учреждения"</w:t>
      </w:r>
    </w:p>
    <w:p w:rsidR="003B7C9C" w:rsidRDefault="003B7C9C">
      <w:pPr>
        <w:pStyle w:val="ConsPlusNormal0"/>
        <w:ind w:firstLine="540"/>
        <w:jc w:val="both"/>
      </w:pPr>
    </w:p>
    <w:p w:rsidR="003B7C9C" w:rsidRDefault="001065C8">
      <w:pPr>
        <w:pStyle w:val="ConsPlusNormal0"/>
        <w:ind w:firstLine="540"/>
        <w:jc w:val="both"/>
      </w:pPr>
      <w:r>
        <w:t xml:space="preserve">249. </w:t>
      </w:r>
      <w:hyperlink w:anchor="P4124" w:tooltip="Расчетные документы, не оплаченные в срок из-за отсутствия средств на счете государственного (муниципального) учреждения">
        <w:r>
          <w:rPr>
            <w:color w:val="0000FF"/>
          </w:rPr>
          <w:t>Счет</w:t>
        </w:r>
      </w:hyperlink>
      <w:r>
        <w:t xml:space="preserve"> предназначен для учета органом, осуществляющим кассовое обслуживание, и учреждением предъявленных платежных поручений, инкассовых поручений по платежам в бюджеты бюджетн</w:t>
      </w:r>
      <w:r>
        <w:t>ой системы Российской Федерации, судебным исполнительным листам, оформленных в установленном порядке уполномоченными органами исполнительной власти и не оплаченных в срок, из-за отсутствия средств на счете государственного (муниципального) учреждения.</w:t>
      </w:r>
    </w:p>
    <w:p w:rsidR="003B7C9C" w:rsidRDefault="001065C8">
      <w:pPr>
        <w:pStyle w:val="ConsPlusNormal0"/>
        <w:spacing w:before="240"/>
        <w:ind w:firstLine="540"/>
        <w:jc w:val="both"/>
      </w:pPr>
      <w:r>
        <w:t>250.</w:t>
      </w:r>
      <w:r>
        <w:t xml:space="preserve"> Аналитический учет по </w:t>
      </w:r>
      <w:hyperlink w:anchor="P4124" w:tooltip="Расчетные документы, не оплаченные в срок из-за отсутствия средств на счете государственного (муниципального) учреждения">
        <w:r>
          <w:rPr>
            <w:color w:val="0000FF"/>
          </w:rPr>
          <w:t>счету</w:t>
        </w:r>
      </w:hyperlink>
      <w:r>
        <w:t xml:space="preserve"> ведется в Карточке учета расчетных документов, ожидающих исполнения в раз</w:t>
      </w:r>
      <w:r>
        <w:t>резе счетов учреждения по каждому документу.</w:t>
      </w:r>
    </w:p>
    <w:p w:rsidR="003B7C9C" w:rsidRDefault="003B7C9C">
      <w:pPr>
        <w:pStyle w:val="ConsPlusNormal0"/>
        <w:ind w:firstLine="540"/>
        <w:jc w:val="both"/>
      </w:pPr>
    </w:p>
    <w:p w:rsidR="003B7C9C" w:rsidRDefault="001065C8">
      <w:pPr>
        <w:pStyle w:val="ConsPlusTitle0"/>
        <w:jc w:val="center"/>
        <w:outlineLvl w:val="4"/>
      </w:pPr>
      <w:r>
        <w:t>Счет 16 "Переплаты пенсий и пособий вследствие</w:t>
      </w:r>
    </w:p>
    <w:p w:rsidR="003B7C9C" w:rsidRDefault="001065C8">
      <w:pPr>
        <w:pStyle w:val="ConsPlusTitle0"/>
        <w:jc w:val="center"/>
      </w:pPr>
      <w:r>
        <w:t>неправильного применения законодательства о пенсиях</w:t>
      </w:r>
    </w:p>
    <w:p w:rsidR="003B7C9C" w:rsidRDefault="001065C8">
      <w:pPr>
        <w:pStyle w:val="ConsPlusTitle0"/>
        <w:jc w:val="center"/>
      </w:pPr>
      <w:r>
        <w:t>и пособиях, счетных ошибок"</w:t>
      </w:r>
    </w:p>
    <w:p w:rsidR="003B7C9C" w:rsidRDefault="003B7C9C">
      <w:pPr>
        <w:pStyle w:val="ConsPlusNormal0"/>
        <w:ind w:firstLine="540"/>
        <w:jc w:val="both"/>
      </w:pPr>
    </w:p>
    <w:p w:rsidR="003B7C9C" w:rsidRDefault="001065C8">
      <w:pPr>
        <w:pStyle w:val="ConsPlusNormal0"/>
        <w:ind w:firstLine="540"/>
        <w:jc w:val="both"/>
      </w:pPr>
      <w:r>
        <w:t xml:space="preserve">251. </w:t>
      </w:r>
      <w:hyperlink w:anchor="P4126" w:tooltip="Переплаты пенсий и пособий вследствие неправильного применения законодательства о пенсиях и пособиях, счетных ошибок">
        <w:r>
          <w:rPr>
            <w:color w:val="0000FF"/>
          </w:rPr>
          <w:t>Счет</w:t>
        </w:r>
      </w:hyperlink>
      <w:r>
        <w:t xml:space="preserve"> предназначен для учета сумм переплат пенсий и пособий, возникших вследствие неправильного применения действующего законодательства о пенсиях и пособиях и счетных ошибок, на основ</w:t>
      </w:r>
      <w:r>
        <w:t>ании актов ревизий, проверок и соответствующих других документов.</w:t>
      </w:r>
    </w:p>
    <w:p w:rsidR="003B7C9C" w:rsidRDefault="001065C8">
      <w:pPr>
        <w:pStyle w:val="ConsPlusNormal0"/>
        <w:spacing w:before="240"/>
        <w:ind w:firstLine="540"/>
        <w:jc w:val="both"/>
      </w:pPr>
      <w:r>
        <w:t>252. Аналитический учет переплат пенсий и пособий ведется в Карточке.</w:t>
      </w:r>
    </w:p>
    <w:p w:rsidR="003B7C9C" w:rsidRDefault="003B7C9C">
      <w:pPr>
        <w:pStyle w:val="ConsPlusNormal0"/>
        <w:ind w:firstLine="540"/>
        <w:jc w:val="both"/>
      </w:pPr>
    </w:p>
    <w:p w:rsidR="003B7C9C" w:rsidRDefault="001065C8">
      <w:pPr>
        <w:pStyle w:val="ConsPlusTitle0"/>
        <w:jc w:val="center"/>
        <w:outlineLvl w:val="4"/>
      </w:pPr>
      <w:r>
        <w:t>Счет 17 "Поступления денежных средств"</w:t>
      </w:r>
    </w:p>
    <w:p w:rsidR="003B7C9C" w:rsidRDefault="003B7C9C">
      <w:pPr>
        <w:pStyle w:val="ConsPlusNormal0"/>
        <w:ind w:firstLine="540"/>
        <w:jc w:val="both"/>
      </w:pPr>
    </w:p>
    <w:p w:rsidR="003B7C9C" w:rsidRDefault="001065C8">
      <w:pPr>
        <w:pStyle w:val="ConsPlusNormal0"/>
        <w:ind w:firstLine="540"/>
        <w:jc w:val="both"/>
      </w:pPr>
      <w:r>
        <w:t xml:space="preserve">253. </w:t>
      </w:r>
      <w:hyperlink w:anchor="P4128" w:tooltip="Поступления денежных средств &lt;**&gt;">
        <w:r>
          <w:rPr>
            <w:color w:val="0000FF"/>
          </w:rPr>
          <w:t>Счет</w:t>
        </w:r>
      </w:hyperlink>
      <w:r>
        <w:t xml:space="preserve"> открывается к счетам </w:t>
      </w:r>
      <w:hyperlink w:anchor="P1231" w:tooltip="Денежные средства учреждения">
        <w:r>
          <w:rPr>
            <w:color w:val="0000FF"/>
          </w:rPr>
          <w:t>020100000</w:t>
        </w:r>
      </w:hyperlink>
      <w:r>
        <w:t xml:space="preserve"> "Денежные средства учреждения", </w:t>
      </w:r>
      <w:hyperlink w:anchor="P2462" w:tooltip="2 1 0">
        <w:r>
          <w:rPr>
            <w:color w:val="0000FF"/>
          </w:rPr>
          <w:t>021003000</w:t>
        </w:r>
      </w:hyperlink>
      <w:r>
        <w:t xml:space="preserve"> "Расчеты с финансовым органом по наличным денежным средствам", </w:t>
      </w:r>
      <w:hyperlink w:anchor="P3133" w:tooltip="3 0 4">
        <w:r>
          <w:rPr>
            <w:color w:val="0000FF"/>
          </w:rPr>
          <w:t>030406000</w:t>
        </w:r>
      </w:hyperlink>
      <w:r>
        <w:t xml:space="preserve"> "Расчеты с прочими кредиторами" (в части денежных расчетов), и предназначен для аналитического учета поступлений денежных средств (за исключением поступлений от возвратов расходов текущего финансового года), а</w:t>
      </w:r>
      <w:r>
        <w:t xml:space="preserve"> также для учета возврата излишне полученных доходов (доходов от авансов) (за исключением возврата субъектом учета остатков неиспользованных им субсидий (грантов) прошлых лет) на банковские счета субъекта учета, на лицевой счет, открытый ему органом Федера</w:t>
      </w:r>
      <w:r>
        <w:t>льного казначейства (финансовым органом), на счет операций с наличными денежными средствами, а также в кассу субъекта учета.</w:t>
      </w:r>
    </w:p>
    <w:p w:rsidR="003B7C9C" w:rsidRDefault="001065C8">
      <w:pPr>
        <w:pStyle w:val="ConsPlusNormal0"/>
        <w:spacing w:before="240"/>
        <w:ind w:firstLine="540"/>
        <w:jc w:val="both"/>
      </w:pPr>
      <w:r>
        <w:t xml:space="preserve">Кроме того, счет предназначен для учета учреждением, получателем бюджетных средств операций по поступлению на его банковские счета </w:t>
      </w:r>
      <w:r>
        <w:t xml:space="preserve">бюджетных средств (их возвратов), предоставленных главным распорядителем (распорядителем) бюджетных средств, на осуществление подведомственным ему распорядителем (получателем) бюджетных средств выплат по расходам и (или) источникам финансирования дефицита </w:t>
      </w:r>
      <w:r>
        <w:t>бюджета и для учета учреждениями операций по возврату дебиторской задолженности по расходам (поступлениям от восстановления расходов) прошлых лет.</w:t>
      </w:r>
    </w:p>
    <w:p w:rsidR="003B7C9C" w:rsidRDefault="001065C8">
      <w:pPr>
        <w:pStyle w:val="ConsPlusNormal0"/>
        <w:spacing w:before="240"/>
        <w:ind w:firstLine="540"/>
        <w:jc w:val="both"/>
      </w:pPr>
      <w:r>
        <w:t xml:space="preserve">254. Аналитический учет по </w:t>
      </w:r>
      <w:hyperlink w:anchor="P4128" w:tooltip="Поступления денежных средств &lt;**&gt;">
        <w:r>
          <w:rPr>
            <w:color w:val="0000FF"/>
          </w:rPr>
          <w:t>счету</w:t>
        </w:r>
      </w:hyperlink>
      <w:r>
        <w:t xml:space="preserve"> ведется в</w:t>
      </w:r>
      <w:r>
        <w:t xml:space="preserve"> Карточке в разрезе счетов (лицевых счетов) учреждения и по соответствующим классификационным кодам поступлений (выбытий), обеспечивающим раскрытие информации в бухгалтерской (бюджетной) отчетности.</w:t>
      </w:r>
    </w:p>
    <w:p w:rsidR="003B7C9C" w:rsidRDefault="001065C8">
      <w:pPr>
        <w:pStyle w:val="ConsPlusNormal0"/>
        <w:spacing w:before="240"/>
        <w:ind w:firstLine="540"/>
        <w:jc w:val="both"/>
      </w:pPr>
      <w:r>
        <w:t xml:space="preserve">Аналитический учет по </w:t>
      </w:r>
      <w:hyperlink w:anchor="P4128" w:tooltip="Поступления денежных средств &lt;**&gt;">
        <w:r>
          <w:rPr>
            <w:color w:val="0000FF"/>
          </w:rPr>
          <w:t>счету</w:t>
        </w:r>
      </w:hyperlink>
      <w:r>
        <w:t xml:space="preserve"> ведется в разрезе счетов (лицевых счетов), кодов бюджетной классификации, кодов финансового обеспечения, кодов классификации операций сектора государственного управления, видов валют.</w:t>
      </w:r>
    </w:p>
    <w:p w:rsidR="003B7C9C" w:rsidRDefault="001065C8">
      <w:pPr>
        <w:pStyle w:val="ConsPlusNormal0"/>
        <w:spacing w:before="240"/>
        <w:ind w:firstLine="540"/>
        <w:jc w:val="both"/>
      </w:pPr>
      <w:r>
        <w:t xml:space="preserve">Ведение аналитического учета по </w:t>
      </w:r>
      <w:hyperlink w:anchor="P4128" w:tooltip="Поступления денежных средств &lt;**&gt;">
        <w:r>
          <w:rPr>
            <w:color w:val="0000FF"/>
          </w:rPr>
          <w:t>счету 17</w:t>
        </w:r>
      </w:hyperlink>
      <w:r>
        <w:t xml:space="preserve"> "Поступления денежных средств" в разрезе контрагентов (плательщиков (групп плательщиков), идентификационных номеров расчетов (УИН (при наличии), с указанием дополнительного аналитиче</w:t>
      </w:r>
      <w:r>
        <w:t xml:space="preserve">ского признака, идентифицирующего целевое назначение средств, предоставляемых с условиями при передаче активов (кодов целей), правовых оснований (включая дату исполнения) при учете расчетов по целевым поступлениям (выбытиям), осуществляется в случае, если </w:t>
      </w:r>
      <w:r>
        <w:t>указанная аналитика предусмотрена положениями учетной политики.</w:t>
      </w:r>
    </w:p>
    <w:p w:rsidR="003B7C9C" w:rsidRDefault="003B7C9C">
      <w:pPr>
        <w:pStyle w:val="ConsPlusNormal0"/>
        <w:ind w:firstLine="540"/>
        <w:jc w:val="both"/>
      </w:pPr>
    </w:p>
    <w:p w:rsidR="003B7C9C" w:rsidRDefault="001065C8">
      <w:pPr>
        <w:pStyle w:val="ConsPlusTitle0"/>
        <w:jc w:val="center"/>
        <w:outlineLvl w:val="4"/>
      </w:pPr>
      <w:r>
        <w:t>Счет 18 "Выбытия денежных средств"</w:t>
      </w:r>
    </w:p>
    <w:p w:rsidR="003B7C9C" w:rsidRDefault="003B7C9C">
      <w:pPr>
        <w:pStyle w:val="ConsPlusNormal0"/>
        <w:ind w:firstLine="540"/>
        <w:jc w:val="both"/>
      </w:pPr>
    </w:p>
    <w:p w:rsidR="003B7C9C" w:rsidRDefault="001065C8">
      <w:pPr>
        <w:pStyle w:val="ConsPlusNormal0"/>
        <w:ind w:firstLine="540"/>
        <w:jc w:val="both"/>
      </w:pPr>
      <w:r>
        <w:t xml:space="preserve">255. </w:t>
      </w:r>
      <w:hyperlink w:anchor="P4130" w:tooltip="Выбытия денежных средств &lt;**&gt;">
        <w:r>
          <w:rPr>
            <w:color w:val="0000FF"/>
          </w:rPr>
          <w:t>Счет</w:t>
        </w:r>
      </w:hyperlink>
      <w:r>
        <w:t xml:space="preserve"> открывается к счетам </w:t>
      </w:r>
      <w:hyperlink w:anchor="P1231" w:tooltip="Денежные средства учреждения">
        <w:r>
          <w:rPr>
            <w:color w:val="0000FF"/>
          </w:rPr>
          <w:t>020100000</w:t>
        </w:r>
      </w:hyperlink>
      <w:r>
        <w:t xml:space="preserve"> "Денежные средства учреждения", </w:t>
      </w:r>
      <w:hyperlink w:anchor="P2462" w:tooltip="2 1 0">
        <w:r>
          <w:rPr>
            <w:color w:val="0000FF"/>
          </w:rPr>
          <w:t>021003000</w:t>
        </w:r>
      </w:hyperlink>
      <w:r>
        <w:t xml:space="preserve"> "Расчеты с финансовым органом по наличным денежным средствам", </w:t>
      </w:r>
      <w:hyperlink w:anchor="P3133" w:tooltip="3 0 4">
        <w:r>
          <w:rPr>
            <w:color w:val="0000FF"/>
          </w:rPr>
          <w:t>030406000</w:t>
        </w:r>
      </w:hyperlink>
      <w:r>
        <w:t xml:space="preserve"> "Расчеты с прочими кредиторами" (в части денежных ра</w:t>
      </w:r>
      <w:r>
        <w:t xml:space="preserve">счетов) и предназначен для аналитического учета выбытий денежных средств (за исключением выбытий, отражение которых предусмотрено пунктом 255 настоящего приложения, а также возвратов расходов (излишне произведенных перечислений) текущего года с банковских </w:t>
      </w:r>
      <w:r>
        <w:t>счетов субъекта учета, с лицевого счета, открытого ему органом Федерального казначейства (финансовым органом), со счета операций с наличными денежными средствами, а также из кассы субъекта учета.</w:t>
      </w:r>
    </w:p>
    <w:p w:rsidR="003B7C9C" w:rsidRDefault="001065C8">
      <w:pPr>
        <w:pStyle w:val="ConsPlusNormal0"/>
        <w:spacing w:before="240"/>
        <w:ind w:firstLine="540"/>
        <w:jc w:val="both"/>
      </w:pPr>
      <w:r>
        <w:t xml:space="preserve">256. Аналитический учет по </w:t>
      </w:r>
      <w:hyperlink w:anchor="P4130" w:tooltip="Выбытия денежных средств &lt;**&gt;">
        <w:r>
          <w:rPr>
            <w:color w:val="0000FF"/>
          </w:rPr>
          <w:t>счету</w:t>
        </w:r>
      </w:hyperlink>
      <w:r>
        <w:t xml:space="preserve"> ведется в Карточке в разрезе счетов (лицевых счетов) учреждения и по соответствующим классификационным кодам видов выбытий (поступлений), обеспечивающим раскрытие информации в бюджетной отчетности, бухгалтерской (финансо</w:t>
      </w:r>
      <w:r>
        <w:t>вой) отчетности бюджетных и автономных учреждений.</w:t>
      </w:r>
    </w:p>
    <w:p w:rsidR="003B7C9C" w:rsidRDefault="001065C8">
      <w:pPr>
        <w:pStyle w:val="ConsPlusNormal0"/>
        <w:spacing w:before="240"/>
        <w:ind w:firstLine="540"/>
        <w:jc w:val="both"/>
      </w:pPr>
      <w:r>
        <w:t xml:space="preserve">Аналитический учет по </w:t>
      </w:r>
      <w:hyperlink w:anchor="P4130" w:tooltip="Выбытия денежных средств &lt;**&gt;">
        <w:r>
          <w:rPr>
            <w:color w:val="0000FF"/>
          </w:rPr>
          <w:t>счету</w:t>
        </w:r>
      </w:hyperlink>
      <w:r>
        <w:t xml:space="preserve"> ведется в разрезе счетов (лицевых счетов), кодов бюджетной классификации, кодов финансового обеспечения, кодов кла</w:t>
      </w:r>
      <w:r>
        <w:t>ссификации операций сектора государственного управления, видов валют.</w:t>
      </w:r>
    </w:p>
    <w:p w:rsidR="003B7C9C" w:rsidRDefault="001065C8">
      <w:pPr>
        <w:pStyle w:val="ConsPlusNormal0"/>
        <w:spacing w:before="240"/>
        <w:ind w:firstLine="540"/>
        <w:jc w:val="both"/>
      </w:pPr>
      <w:r>
        <w:t xml:space="preserve">Ведение аналитического учета по </w:t>
      </w:r>
      <w:hyperlink w:anchor="P4130" w:tooltip="Выбытия денежных средств &lt;**&gt;">
        <w:r>
          <w:rPr>
            <w:color w:val="0000FF"/>
          </w:rPr>
          <w:t>счету 18</w:t>
        </w:r>
      </w:hyperlink>
      <w:r>
        <w:t xml:space="preserve"> "Выбытия денежных средств" в разрезе контрагентов (плательщиков (групп плательщико</w:t>
      </w:r>
      <w:r>
        <w:t>в), идентификационных номеров расчетов, с указанием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правовых оснований (включая дату исполнения) осуществ</w:t>
      </w:r>
      <w:r>
        <w:t>ляется при учете расчетов по целевым выбытиям (поступлениям) в случае, если указанная аналитика предусмотрена положениями учетной политики.</w:t>
      </w:r>
    </w:p>
    <w:p w:rsidR="003B7C9C" w:rsidRDefault="003B7C9C">
      <w:pPr>
        <w:pStyle w:val="ConsPlusNormal0"/>
        <w:ind w:firstLine="540"/>
        <w:jc w:val="both"/>
      </w:pPr>
    </w:p>
    <w:p w:rsidR="003B7C9C" w:rsidRDefault="001065C8">
      <w:pPr>
        <w:pStyle w:val="ConsPlusTitle0"/>
        <w:jc w:val="center"/>
        <w:outlineLvl w:val="4"/>
      </w:pPr>
      <w:r>
        <w:t>Счет 19 "Невыясненные поступления прошлых лет"</w:t>
      </w:r>
    </w:p>
    <w:p w:rsidR="003B7C9C" w:rsidRDefault="003B7C9C">
      <w:pPr>
        <w:pStyle w:val="ConsPlusNormal0"/>
        <w:ind w:firstLine="540"/>
        <w:jc w:val="both"/>
      </w:pPr>
    </w:p>
    <w:p w:rsidR="003B7C9C" w:rsidRDefault="001065C8">
      <w:pPr>
        <w:pStyle w:val="ConsPlusNormal0"/>
        <w:ind w:firstLine="540"/>
        <w:jc w:val="both"/>
      </w:pPr>
      <w:r>
        <w:t xml:space="preserve">257. </w:t>
      </w:r>
      <w:hyperlink w:anchor="P4132" w:tooltip="Невыясненные поступления прошлых лет">
        <w:r>
          <w:rPr>
            <w:color w:val="0000FF"/>
          </w:rPr>
          <w:t>Счет</w:t>
        </w:r>
      </w:hyperlink>
      <w:r>
        <w:t xml:space="preserve"> предназначен для учета финансовым органом, осуществляющим полномочия главного администратора доходов бюджета от невыясненных поступлений, зачисляемых в бюджет субъекта Российской Федерации (муниципального образования), или главным администрато</w:t>
      </w:r>
      <w:r>
        <w:t>ром (администратором) доходов бюджета от невыясненных поступлений, информации о суммах невыясненных поступлений, по которым не осуществлены возвраты (уточнения), отраженных заключительными оборотами на финансовый результат прошлых отчетных периодов, но под</w:t>
      </w:r>
      <w:r>
        <w:t>лежащих возврату (уточнению) в следующем финансовом году.</w:t>
      </w:r>
    </w:p>
    <w:p w:rsidR="003B7C9C" w:rsidRDefault="001065C8">
      <w:pPr>
        <w:pStyle w:val="ConsPlusNormal0"/>
        <w:spacing w:before="240"/>
        <w:ind w:firstLine="540"/>
        <w:jc w:val="both"/>
      </w:pPr>
      <w:r>
        <w:t xml:space="preserve">258. Аналитический учет по </w:t>
      </w:r>
      <w:hyperlink w:anchor="P4132" w:tooltip="Невыясненные поступления прошлых лет">
        <w:r>
          <w:rPr>
            <w:color w:val="0000FF"/>
          </w:rPr>
          <w:t>счету</w:t>
        </w:r>
      </w:hyperlink>
      <w:r>
        <w:t xml:space="preserve"> ведется с указанием даты зачисления невыясненных поступлений и даты их уточнений в порядке, установленном субъектом учета в рамках формирования своей учетной политики.</w:t>
      </w:r>
    </w:p>
    <w:p w:rsidR="003B7C9C" w:rsidRDefault="003B7C9C">
      <w:pPr>
        <w:pStyle w:val="ConsPlusNormal0"/>
        <w:ind w:firstLine="540"/>
        <w:jc w:val="both"/>
      </w:pPr>
    </w:p>
    <w:p w:rsidR="003B7C9C" w:rsidRDefault="001065C8">
      <w:pPr>
        <w:pStyle w:val="ConsPlusTitle0"/>
        <w:jc w:val="center"/>
        <w:outlineLvl w:val="4"/>
      </w:pPr>
      <w:r>
        <w:t>Счет 20 "Задолженность, невостребованная кредиторами"</w:t>
      </w:r>
    </w:p>
    <w:p w:rsidR="003B7C9C" w:rsidRDefault="003B7C9C">
      <w:pPr>
        <w:pStyle w:val="ConsPlusNormal0"/>
        <w:ind w:firstLine="540"/>
        <w:jc w:val="both"/>
      </w:pPr>
    </w:p>
    <w:p w:rsidR="003B7C9C" w:rsidRDefault="001065C8">
      <w:pPr>
        <w:pStyle w:val="ConsPlusNormal0"/>
        <w:ind w:firstLine="540"/>
        <w:jc w:val="both"/>
      </w:pPr>
      <w:r>
        <w:t xml:space="preserve">259. </w:t>
      </w:r>
      <w:hyperlink w:anchor="P4134" w:tooltip="Задолженность, невостребованная кредиторами">
        <w:r>
          <w:rPr>
            <w:color w:val="0000FF"/>
          </w:rPr>
          <w:t>Счет</w:t>
        </w:r>
      </w:hyperlink>
      <w:r>
        <w:t xml:space="preserve"> предназначен для учета сумм непредъявленных кредиторами требований, вытекающих из условий договора, контракта, в том числе сумм кредиторской задолженности, не подтвержденных по результатам инвентариза</w:t>
      </w:r>
      <w:r>
        <w:t>ции кредитором, а также кредиторская задолженность, образовавшаяся в связи с переплатами в бюджет, в том числе налогов (далее - задолженность учреждения, невостребованная кредиторами).</w:t>
      </w:r>
    </w:p>
    <w:p w:rsidR="003B7C9C" w:rsidRDefault="001065C8">
      <w:pPr>
        <w:pStyle w:val="ConsPlusNormal0"/>
        <w:spacing w:before="240"/>
        <w:ind w:firstLine="540"/>
        <w:jc w:val="both"/>
      </w:pPr>
      <w:r>
        <w:t xml:space="preserve">260. Аналитический учет по </w:t>
      </w:r>
      <w:hyperlink w:anchor="P4134" w:tooltip="Задолженность, невостребованная кредиторами">
        <w:r>
          <w:rPr>
            <w:color w:val="0000FF"/>
          </w:rPr>
          <w:t>счету</w:t>
        </w:r>
      </w:hyperlink>
      <w:r>
        <w:t xml:space="preserve"> организуется в разрезе видов выплат (поступлений), по которым на балансе учреждения учитывалась задолженность учреждения по кредиторам, с указанием его полного наименования, а также иных реквизитов, необходимых для оп</w:t>
      </w:r>
      <w:r>
        <w:t>ределения кредитора и задолженности в целях регистрации принятого (принимаемого) денежного обязательства (требования кредитора) и его оплаты, за исключением кредиторской задолженности, связанной с переплатами в бюджет, которая ведется в разрезе видов плате</w:t>
      </w:r>
      <w:r>
        <w:t>жей, а также в разрезе документов, на основании которых списана задолженность с балансового учета.</w:t>
      </w:r>
    </w:p>
    <w:p w:rsidR="003B7C9C" w:rsidRDefault="001065C8">
      <w:pPr>
        <w:pStyle w:val="ConsPlusNormal0"/>
        <w:spacing w:before="240"/>
        <w:ind w:firstLine="540"/>
        <w:jc w:val="both"/>
      </w:pPr>
      <w:r>
        <w:t xml:space="preserve">Аналитический учет по </w:t>
      </w:r>
      <w:hyperlink w:anchor="P4134" w:tooltip="Задолженность, невостребованная кредиторами">
        <w:r>
          <w:rPr>
            <w:color w:val="0000FF"/>
          </w:rPr>
          <w:t>счету</w:t>
        </w:r>
      </w:hyperlink>
      <w:r>
        <w:t xml:space="preserve"> ведется в разрезе кодов </w:t>
      </w:r>
      <w:hyperlink r:id="rId175"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классификации</w:t>
        </w:r>
      </w:hyperlink>
      <w:r>
        <w:t xml:space="preserve"> доходов бюджетов, кодов </w:t>
      </w:r>
      <w:hyperlink r:id="rId176"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классификации</w:t>
        </w:r>
      </w:hyperlink>
      <w:r>
        <w:t xml:space="preserve"> расходов бюджетов, кодов </w:t>
      </w:r>
      <w:hyperlink r:id="rId177"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классификации</w:t>
        </w:r>
      </w:hyperlink>
      <w:r>
        <w:t xml:space="preserve"> источников финансирования дефицитов бюджетов, контрагентов (креди</w:t>
      </w:r>
      <w:r>
        <w:t>торов), видов платежей (кодов финансового обеспечения).</w:t>
      </w:r>
    </w:p>
    <w:p w:rsidR="003B7C9C" w:rsidRDefault="003B7C9C">
      <w:pPr>
        <w:pStyle w:val="ConsPlusNormal0"/>
        <w:ind w:firstLine="540"/>
        <w:jc w:val="both"/>
      </w:pPr>
    </w:p>
    <w:p w:rsidR="003B7C9C" w:rsidRDefault="001065C8">
      <w:pPr>
        <w:pStyle w:val="ConsPlusTitle0"/>
        <w:jc w:val="center"/>
        <w:outlineLvl w:val="4"/>
      </w:pPr>
      <w:r>
        <w:t>Счет 21 "Основные средства в эксплуатации"</w:t>
      </w:r>
    </w:p>
    <w:p w:rsidR="003B7C9C" w:rsidRDefault="003B7C9C">
      <w:pPr>
        <w:pStyle w:val="ConsPlusNormal0"/>
        <w:ind w:firstLine="540"/>
        <w:jc w:val="both"/>
      </w:pPr>
    </w:p>
    <w:p w:rsidR="003B7C9C" w:rsidRDefault="001065C8">
      <w:pPr>
        <w:pStyle w:val="ConsPlusNormal0"/>
        <w:ind w:firstLine="540"/>
        <w:jc w:val="both"/>
      </w:pPr>
      <w:r>
        <w:t xml:space="preserve">261. </w:t>
      </w:r>
      <w:hyperlink w:anchor="P4136" w:tooltip="Основные средства в эксплуатации">
        <w:r>
          <w:rPr>
            <w:color w:val="0000FF"/>
          </w:rPr>
          <w:t>Счет</w:t>
        </w:r>
      </w:hyperlink>
      <w:r>
        <w:t xml:space="preserve"> предназначен для учета находящихся в эксплуатации учреждения объектов основных средств стоимостью до 10000 рублей включительно, за исключением объектов библиотечного фонда и объектов недвижимого имущества в целях обеспечения надлежащего контроля за их дви</w:t>
      </w:r>
      <w:r>
        <w:t>жением.</w:t>
      </w:r>
    </w:p>
    <w:p w:rsidR="003B7C9C" w:rsidRDefault="001065C8">
      <w:pPr>
        <w:pStyle w:val="ConsPlusNormal0"/>
        <w:spacing w:before="240"/>
        <w:ind w:firstLine="540"/>
        <w:jc w:val="both"/>
      </w:pPr>
      <w:r>
        <w:t xml:space="preserve">262. Аналитический учет по </w:t>
      </w:r>
      <w:hyperlink w:anchor="P4136" w:tooltip="Основные средства в эксплуатации">
        <w:r>
          <w:rPr>
            <w:color w:val="0000FF"/>
          </w:rPr>
          <w:t>счету</w:t>
        </w:r>
      </w:hyperlink>
      <w:r>
        <w:t xml:space="preserve"> ведется в Карточке в порядке, установленном учреждением в рамках формирования учетной политики.</w:t>
      </w:r>
    </w:p>
    <w:p w:rsidR="003B7C9C" w:rsidRDefault="001065C8">
      <w:pPr>
        <w:pStyle w:val="ConsPlusNormal0"/>
        <w:spacing w:before="240"/>
        <w:ind w:firstLine="540"/>
        <w:jc w:val="both"/>
      </w:pPr>
      <w:r>
        <w:t xml:space="preserve">Аналитический учет по </w:t>
      </w:r>
      <w:hyperlink w:anchor="P4136" w:tooltip="Основные средства в эксплуатации">
        <w:r>
          <w:rPr>
            <w:color w:val="0000FF"/>
          </w:rPr>
          <w:t>счету</w:t>
        </w:r>
      </w:hyperlink>
      <w:r>
        <w:t xml:space="preserve"> ведется в разрезе объектов имущества, ответственных лиц, местонахождений объектов (адресов).</w:t>
      </w:r>
    </w:p>
    <w:p w:rsidR="003B7C9C" w:rsidRDefault="003B7C9C">
      <w:pPr>
        <w:pStyle w:val="ConsPlusNormal0"/>
        <w:ind w:firstLine="540"/>
        <w:jc w:val="both"/>
      </w:pPr>
    </w:p>
    <w:p w:rsidR="003B7C9C" w:rsidRDefault="001065C8">
      <w:pPr>
        <w:pStyle w:val="ConsPlusTitle0"/>
        <w:jc w:val="center"/>
        <w:outlineLvl w:val="4"/>
      </w:pPr>
      <w:r>
        <w:t>Счет 22 "Материальные ценности, полученные</w:t>
      </w:r>
    </w:p>
    <w:p w:rsidR="003B7C9C" w:rsidRDefault="001065C8">
      <w:pPr>
        <w:pStyle w:val="ConsPlusTitle0"/>
        <w:jc w:val="center"/>
      </w:pPr>
      <w:r>
        <w:t>по централизованному снабжению"</w:t>
      </w:r>
    </w:p>
    <w:p w:rsidR="003B7C9C" w:rsidRDefault="003B7C9C">
      <w:pPr>
        <w:pStyle w:val="ConsPlusNormal0"/>
        <w:ind w:firstLine="540"/>
        <w:jc w:val="both"/>
      </w:pPr>
    </w:p>
    <w:p w:rsidR="003B7C9C" w:rsidRDefault="001065C8">
      <w:pPr>
        <w:pStyle w:val="ConsPlusNormal0"/>
        <w:ind w:firstLine="540"/>
        <w:jc w:val="both"/>
      </w:pPr>
      <w:r>
        <w:t xml:space="preserve">263. </w:t>
      </w:r>
      <w:hyperlink w:anchor="P4138" w:tooltip="Материальные ценности, полученные по централизованному снабжению">
        <w:r>
          <w:rPr>
            <w:color w:val="0000FF"/>
          </w:rPr>
          <w:t>Счет</w:t>
        </w:r>
      </w:hyperlink>
      <w:r>
        <w:t xml:space="preserve"> предназначен для учета учреждением (грузополучателем) полученных от поставщика материальных ценностей до момента получения грузополучателем извещения (подтверждения заказчиком централизованной </w:t>
      </w:r>
      <w:r>
        <w:t>закупки исполнения поставки по централизованному снабжению, в том числе на основании оформленного грузополучателем извещения и копий документов поставщика на отправленные ценности в адрес грузополучателя, при этом пользование имуществом до получения указан</w:t>
      </w:r>
      <w:r>
        <w:t>ных документов (подтверждения исполнения поставки по централизованному снабжению) допускается: казенным учреждением - при наличии разрешения уполномоченного органа исполнительной власти, главного распорядителя бюджетных средств, обособленным подразделением</w:t>
      </w:r>
      <w:r>
        <w:t xml:space="preserve"> (филиалом) бюджетного учреждения (автономного учреждения) - при наличии разрешения учреждения, его создавшего.</w:t>
      </w:r>
    </w:p>
    <w:p w:rsidR="003B7C9C" w:rsidRDefault="001065C8">
      <w:pPr>
        <w:pStyle w:val="ConsPlusNormal0"/>
        <w:spacing w:before="240"/>
        <w:ind w:firstLine="540"/>
        <w:jc w:val="both"/>
      </w:pPr>
      <w:r>
        <w:t xml:space="preserve">264. Аналитический учет по </w:t>
      </w:r>
      <w:hyperlink w:anchor="P4138" w:tooltip="Материальные ценности, полученные по централизованному снабжению">
        <w:r>
          <w:rPr>
            <w:color w:val="0000FF"/>
          </w:rPr>
          <w:t>счету</w:t>
        </w:r>
      </w:hyperlink>
      <w:r>
        <w:t xml:space="preserve"> ведется в пор</w:t>
      </w:r>
      <w:r>
        <w:t>ядке, установленном учреждением в рамках формирования учетной политики.</w:t>
      </w:r>
    </w:p>
    <w:p w:rsidR="003B7C9C" w:rsidRDefault="001065C8">
      <w:pPr>
        <w:pStyle w:val="ConsPlusNormal0"/>
        <w:spacing w:before="240"/>
        <w:ind w:firstLine="540"/>
        <w:jc w:val="both"/>
      </w:pPr>
      <w:r>
        <w:t xml:space="preserve">Аналитический учет по </w:t>
      </w:r>
      <w:hyperlink w:anchor="P4138" w:tooltip="Материальные ценности, полученные по централизованному снабжению">
        <w:r>
          <w:rPr>
            <w:color w:val="0000FF"/>
          </w:rPr>
          <w:t>счету</w:t>
        </w:r>
      </w:hyperlink>
      <w:r>
        <w:t xml:space="preserve"> ведется в разрезе контрагентов (учреждений - грузоотправит</w:t>
      </w:r>
      <w:r>
        <w:t>елей), объектов имущества, правовых оснований.</w:t>
      </w:r>
    </w:p>
    <w:p w:rsidR="003B7C9C" w:rsidRDefault="003B7C9C">
      <w:pPr>
        <w:pStyle w:val="ConsPlusNormal0"/>
        <w:ind w:firstLine="540"/>
        <w:jc w:val="both"/>
      </w:pPr>
    </w:p>
    <w:p w:rsidR="003B7C9C" w:rsidRDefault="001065C8">
      <w:pPr>
        <w:pStyle w:val="ConsPlusTitle0"/>
        <w:jc w:val="center"/>
        <w:outlineLvl w:val="4"/>
      </w:pPr>
      <w:r>
        <w:t>Счет 23 "Периодические издания для пользования"</w:t>
      </w:r>
    </w:p>
    <w:p w:rsidR="003B7C9C" w:rsidRDefault="003B7C9C">
      <w:pPr>
        <w:pStyle w:val="ConsPlusNormal0"/>
        <w:ind w:firstLine="540"/>
        <w:jc w:val="both"/>
      </w:pPr>
    </w:p>
    <w:p w:rsidR="003B7C9C" w:rsidRDefault="001065C8">
      <w:pPr>
        <w:pStyle w:val="ConsPlusNormal0"/>
        <w:ind w:firstLine="540"/>
        <w:jc w:val="both"/>
      </w:pPr>
      <w:r>
        <w:t xml:space="preserve">265. </w:t>
      </w:r>
      <w:hyperlink w:anchor="P4140" w:tooltip="Периодические издания для пользования">
        <w:r>
          <w:rPr>
            <w:color w:val="0000FF"/>
          </w:rPr>
          <w:t>Счет</w:t>
        </w:r>
      </w:hyperlink>
      <w:r>
        <w:t xml:space="preserve"> предназначен для учета периодических изданий (газет, журналов и т.п.), приобретаемых учреждением для комплектации библиотечного фонда. Периодические издания учитываются в условной оценке: один объект (номер журнала, годовой комплект газеты), один рубль.</w:t>
      </w:r>
    </w:p>
    <w:p w:rsidR="003B7C9C" w:rsidRDefault="001065C8">
      <w:pPr>
        <w:pStyle w:val="ConsPlusNormal0"/>
        <w:spacing w:before="240"/>
        <w:ind w:firstLine="540"/>
        <w:jc w:val="both"/>
      </w:pPr>
      <w:r>
        <w:t>В</w:t>
      </w:r>
      <w:r>
        <w:t>ыбытие периодических изданий по любым основаниям отражается на основании решения комиссии учреждения по поступлению и выбытию активов, оформленного первичным учетным документом (Актом приема-передачи, Актом на списании, иным актом).</w:t>
      </w:r>
    </w:p>
    <w:p w:rsidR="003B7C9C" w:rsidRDefault="001065C8">
      <w:pPr>
        <w:pStyle w:val="ConsPlusNormal0"/>
        <w:spacing w:before="240"/>
        <w:ind w:firstLine="540"/>
        <w:jc w:val="both"/>
      </w:pPr>
      <w:r>
        <w:t>266. Аналитический учет</w:t>
      </w:r>
      <w:r>
        <w:t xml:space="preserve"> по </w:t>
      </w:r>
      <w:hyperlink w:anchor="P4140" w:tooltip="Периодические издания для пользования">
        <w:r>
          <w:rPr>
            <w:color w:val="0000FF"/>
          </w:rPr>
          <w:t>счету</w:t>
        </w:r>
      </w:hyperlink>
      <w:r>
        <w:t xml:space="preserve"> ведется по объектам учета в Карточке.</w:t>
      </w:r>
    </w:p>
    <w:p w:rsidR="003B7C9C" w:rsidRDefault="001065C8">
      <w:pPr>
        <w:pStyle w:val="ConsPlusNormal0"/>
        <w:spacing w:before="240"/>
        <w:ind w:firstLine="540"/>
        <w:jc w:val="both"/>
      </w:pPr>
      <w:r>
        <w:t xml:space="preserve">Аналитический учет по </w:t>
      </w:r>
      <w:hyperlink w:anchor="P4140" w:tooltip="Периодические издания для пользования">
        <w:r>
          <w:rPr>
            <w:color w:val="0000FF"/>
          </w:rPr>
          <w:t>счету</w:t>
        </w:r>
      </w:hyperlink>
      <w:r>
        <w:t xml:space="preserve"> ведется по номенклатуре периодических </w:t>
      </w:r>
      <w:r>
        <w:t>изданий и единицам измерениям (1 номер, 1 комплект).</w:t>
      </w:r>
    </w:p>
    <w:p w:rsidR="003B7C9C" w:rsidRDefault="003B7C9C">
      <w:pPr>
        <w:pStyle w:val="ConsPlusNormal0"/>
        <w:ind w:firstLine="540"/>
        <w:jc w:val="both"/>
      </w:pPr>
    </w:p>
    <w:p w:rsidR="003B7C9C" w:rsidRDefault="001065C8">
      <w:pPr>
        <w:pStyle w:val="ConsPlusTitle0"/>
        <w:jc w:val="center"/>
        <w:outlineLvl w:val="4"/>
      </w:pPr>
      <w:r>
        <w:t>Счет 24 "Нефинансовые активы, переданные</w:t>
      </w:r>
    </w:p>
    <w:p w:rsidR="003B7C9C" w:rsidRDefault="001065C8">
      <w:pPr>
        <w:pStyle w:val="ConsPlusTitle0"/>
        <w:jc w:val="center"/>
      </w:pPr>
      <w:r>
        <w:t>в доверительное управление"</w:t>
      </w:r>
    </w:p>
    <w:p w:rsidR="003B7C9C" w:rsidRDefault="003B7C9C">
      <w:pPr>
        <w:pStyle w:val="ConsPlusNormal0"/>
        <w:ind w:firstLine="540"/>
        <w:jc w:val="both"/>
      </w:pPr>
    </w:p>
    <w:p w:rsidR="003B7C9C" w:rsidRDefault="001065C8">
      <w:pPr>
        <w:pStyle w:val="ConsPlusNormal0"/>
        <w:ind w:firstLine="540"/>
        <w:jc w:val="both"/>
      </w:pPr>
      <w:r>
        <w:t xml:space="preserve">267. </w:t>
      </w:r>
      <w:hyperlink w:anchor="P4142" w:tooltip="Нефинансовые активы, переданные в доверительное управление &lt;**&gt;">
        <w:r>
          <w:rPr>
            <w:color w:val="0000FF"/>
          </w:rPr>
          <w:t>Счет</w:t>
        </w:r>
      </w:hyperlink>
      <w:r>
        <w:t xml:space="preserve"> предназначен для учета не</w:t>
      </w:r>
      <w:r>
        <w:t>финансовых активов, переданных учреждением в доверительное управление, в целях обеспечения надлежащего контроля за их движением.</w:t>
      </w:r>
    </w:p>
    <w:p w:rsidR="003B7C9C" w:rsidRDefault="001065C8">
      <w:pPr>
        <w:pStyle w:val="ConsPlusNormal0"/>
        <w:spacing w:before="240"/>
        <w:ind w:firstLine="540"/>
        <w:jc w:val="both"/>
      </w:pPr>
      <w:r>
        <w:t xml:space="preserve">268. Аналитический учет по </w:t>
      </w:r>
      <w:hyperlink w:anchor="P4142" w:tooltip="Нефинансовые активы, переданные в доверительное управление &lt;**&gt;">
        <w:r>
          <w:rPr>
            <w:color w:val="0000FF"/>
          </w:rPr>
          <w:t>сче</w:t>
        </w:r>
        <w:r>
          <w:rPr>
            <w:color w:val="0000FF"/>
          </w:rPr>
          <w:t>ту</w:t>
        </w:r>
      </w:hyperlink>
      <w:r>
        <w:t xml:space="preserve"> ведется в Карточке учета материальных ценностей в разрезе управляющих имуществом, мест их нахождения по видам имущества в структуре групп, предусмотренных </w:t>
      </w:r>
      <w:hyperlink w:anchor="P4216" w:tooltip="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
        <w:r>
          <w:rPr>
            <w:color w:val="0000FF"/>
          </w:rPr>
          <w:t>пунктом 2</w:t>
        </w:r>
      </w:hyperlink>
      <w:r>
        <w:t xml:space="preserve"> настоящего приложения, его количества и стоимости.</w:t>
      </w:r>
    </w:p>
    <w:p w:rsidR="003B7C9C" w:rsidRDefault="001065C8">
      <w:pPr>
        <w:pStyle w:val="ConsPlusNormal0"/>
        <w:spacing w:before="240"/>
        <w:ind w:firstLine="540"/>
        <w:jc w:val="both"/>
      </w:pPr>
      <w:r>
        <w:t xml:space="preserve">Аналитический учет по </w:t>
      </w:r>
      <w:hyperlink w:anchor="P4142" w:tooltip="Нефинансовые активы, переданные в доверительное управление &lt;**&gt;">
        <w:r>
          <w:rPr>
            <w:color w:val="0000FF"/>
          </w:rPr>
          <w:t>счету</w:t>
        </w:r>
      </w:hyperlink>
      <w:r>
        <w:t xml:space="preserve"> ведется в разрезе контрагентов (управляющих имуществом), объектов имущества, местонахождений объектов (адресов), кодов классификации операций сектора государственного управления.</w:t>
      </w:r>
    </w:p>
    <w:p w:rsidR="003B7C9C" w:rsidRDefault="003B7C9C">
      <w:pPr>
        <w:pStyle w:val="ConsPlusNormal0"/>
        <w:ind w:firstLine="540"/>
        <w:jc w:val="both"/>
      </w:pPr>
    </w:p>
    <w:p w:rsidR="003B7C9C" w:rsidRDefault="001065C8">
      <w:pPr>
        <w:pStyle w:val="ConsPlusTitle0"/>
        <w:jc w:val="center"/>
        <w:outlineLvl w:val="4"/>
      </w:pPr>
      <w:r>
        <w:t>Счет 25 "Имущество, переданное в возмездное</w:t>
      </w:r>
    </w:p>
    <w:p w:rsidR="003B7C9C" w:rsidRDefault="001065C8">
      <w:pPr>
        <w:pStyle w:val="ConsPlusTitle0"/>
        <w:jc w:val="center"/>
      </w:pPr>
      <w:r>
        <w:t>пользование (аренду)"</w:t>
      </w:r>
    </w:p>
    <w:p w:rsidR="003B7C9C" w:rsidRDefault="003B7C9C">
      <w:pPr>
        <w:pStyle w:val="ConsPlusNormal0"/>
        <w:ind w:firstLine="540"/>
        <w:jc w:val="both"/>
      </w:pPr>
    </w:p>
    <w:p w:rsidR="003B7C9C" w:rsidRDefault="001065C8">
      <w:pPr>
        <w:pStyle w:val="ConsPlusNormal0"/>
        <w:ind w:firstLine="540"/>
        <w:jc w:val="both"/>
      </w:pPr>
      <w:r>
        <w:t xml:space="preserve">269. </w:t>
      </w:r>
      <w:hyperlink w:anchor="P4144" w:tooltip="Имущество, переданное в возмездное пользование (аренду) &lt;**&gt;">
        <w:r>
          <w:rPr>
            <w:color w:val="0000FF"/>
          </w:rPr>
          <w:t>Счет</w:t>
        </w:r>
      </w:hyperlink>
      <w:r>
        <w:t xml:space="preserve"> предназначен для учета объектов неоперационной (финансовой) аренды, операционной аренды, в части предоставленных прав пользования</w:t>
      </w:r>
      <w:r>
        <w:t xml:space="preserve"> имуществом, переданных учреждением (органом государственной власти, органом местного самоуправления, осуществляющим полномочия собственника государственного (муниципального) имущества) в возмездное пользование (по договору аренды), в целях обеспечения над</w:t>
      </w:r>
      <w:r>
        <w:t>лежащего контроля за его сохранностью, целевым использованием и движением.</w:t>
      </w:r>
    </w:p>
    <w:p w:rsidR="003B7C9C" w:rsidRDefault="001065C8">
      <w:pPr>
        <w:pStyle w:val="ConsPlusNormal0"/>
        <w:spacing w:before="240"/>
        <w:ind w:firstLine="540"/>
        <w:jc w:val="both"/>
      </w:pPr>
      <w:r>
        <w:t xml:space="preserve">270. Аналитический учет по </w:t>
      </w:r>
      <w:hyperlink w:anchor="P4144" w:tooltip="Имущество, переданное в возмездное пользование (аренду) &lt;**&gt;">
        <w:r>
          <w:rPr>
            <w:color w:val="0000FF"/>
          </w:rPr>
          <w:t>счету</w:t>
        </w:r>
      </w:hyperlink>
      <w:r>
        <w:t xml:space="preserve"> ведется в Карточке в разрезе арендаторов (пользователе</w:t>
      </w:r>
      <w:r>
        <w:t xml:space="preserve">й) имущества, мест его нахождения, по видам имущества в структуре групп, предусмотренных </w:t>
      </w:r>
      <w:hyperlink w:anchor="P4216" w:tooltip="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
        <w:r>
          <w:rPr>
            <w:color w:val="0000FF"/>
          </w:rPr>
          <w:t>пунктом 2</w:t>
        </w:r>
      </w:hyperlink>
      <w:r>
        <w:t xml:space="preserve"> настоящего приложения, его количеству и стоимости.</w:t>
      </w:r>
    </w:p>
    <w:p w:rsidR="003B7C9C" w:rsidRDefault="001065C8">
      <w:pPr>
        <w:pStyle w:val="ConsPlusNormal0"/>
        <w:spacing w:before="240"/>
        <w:ind w:firstLine="540"/>
        <w:jc w:val="both"/>
      </w:pPr>
      <w:r>
        <w:t xml:space="preserve">Аналитический учет по </w:t>
      </w:r>
      <w:hyperlink w:anchor="P4144" w:tooltip="Имущество, переданное в возмездное пользование (аренду) &lt;**&gt;">
        <w:r>
          <w:rPr>
            <w:color w:val="0000FF"/>
          </w:rPr>
          <w:t>счету</w:t>
        </w:r>
      </w:hyperlink>
      <w:r>
        <w:t xml:space="preserve"> ведется в разрезе контрагентов (арендаторов), местонахо</w:t>
      </w:r>
      <w:r>
        <w:t>ждений объектов (адресов), объектов имущества, кодов классификации операций сектора государственного управления.</w:t>
      </w:r>
    </w:p>
    <w:p w:rsidR="003B7C9C" w:rsidRDefault="003B7C9C">
      <w:pPr>
        <w:pStyle w:val="ConsPlusNormal0"/>
        <w:ind w:firstLine="540"/>
        <w:jc w:val="both"/>
      </w:pPr>
    </w:p>
    <w:p w:rsidR="003B7C9C" w:rsidRDefault="001065C8">
      <w:pPr>
        <w:pStyle w:val="ConsPlusTitle0"/>
        <w:jc w:val="center"/>
        <w:outlineLvl w:val="4"/>
      </w:pPr>
      <w:r>
        <w:t>Счет 26 "Имущество, переданное в безвозмездное пользование"</w:t>
      </w:r>
    </w:p>
    <w:p w:rsidR="003B7C9C" w:rsidRDefault="003B7C9C">
      <w:pPr>
        <w:pStyle w:val="ConsPlusNormal0"/>
        <w:ind w:firstLine="540"/>
        <w:jc w:val="both"/>
      </w:pPr>
    </w:p>
    <w:p w:rsidR="003B7C9C" w:rsidRDefault="001065C8">
      <w:pPr>
        <w:pStyle w:val="ConsPlusNormal0"/>
        <w:ind w:firstLine="540"/>
        <w:jc w:val="both"/>
      </w:pPr>
      <w:r>
        <w:t xml:space="preserve">271. </w:t>
      </w:r>
      <w:hyperlink w:anchor="P4146" w:tooltip="Имущество, переданное в безвозмездное пользование &lt;**&gt;">
        <w:r>
          <w:rPr>
            <w:color w:val="0000FF"/>
          </w:rPr>
          <w:t>Счет</w:t>
        </w:r>
      </w:hyperlink>
      <w:r>
        <w:t xml:space="preserve"> предназначен для учета данных об объектах аренды на льготных условиях, а также о предоставленном (переданном) в безвозмездное пользование без закрепления права оперативного управления, в том числе в случаях, предусмотренных законодательств</w:t>
      </w:r>
      <w:r>
        <w:t>ом Российской Федерации, имуществе, для обеспечения надлежащего контроля за его сохранностью, целевым использованием и движением.</w:t>
      </w:r>
    </w:p>
    <w:p w:rsidR="003B7C9C" w:rsidRDefault="001065C8">
      <w:pPr>
        <w:pStyle w:val="ConsPlusNormal0"/>
        <w:spacing w:before="240"/>
        <w:ind w:firstLine="540"/>
        <w:jc w:val="both"/>
      </w:pPr>
      <w:r>
        <w:t xml:space="preserve">272. Аналитический учет по </w:t>
      </w:r>
      <w:hyperlink w:anchor="P4146" w:tooltip="Имущество, переданное в безвозмездное пользование &lt;**&gt;">
        <w:r>
          <w:rPr>
            <w:color w:val="0000FF"/>
          </w:rPr>
          <w:t>счету</w:t>
        </w:r>
      </w:hyperlink>
      <w:r>
        <w:t xml:space="preserve"> ведется в Карточке в разрезе пользователей имущества, мест его нахождения, по видам имущества в структуре групп, предусмотренных </w:t>
      </w:r>
      <w:hyperlink w:anchor="P4216" w:tooltip="2. Объекты нефинансовых активов учитываются на соответствующих счетах Единого плана счетов по аналитическим группам синтетического счета объекта учета:">
        <w:r>
          <w:rPr>
            <w:color w:val="0000FF"/>
          </w:rPr>
          <w:t>пунктом 2</w:t>
        </w:r>
      </w:hyperlink>
      <w:r>
        <w:t xml:space="preserve"> настоящего приложения, его количеству и стоимости.</w:t>
      </w:r>
    </w:p>
    <w:p w:rsidR="003B7C9C" w:rsidRDefault="001065C8">
      <w:pPr>
        <w:pStyle w:val="ConsPlusNormal0"/>
        <w:spacing w:before="240"/>
        <w:ind w:firstLine="540"/>
        <w:jc w:val="both"/>
      </w:pPr>
      <w:r>
        <w:t xml:space="preserve">Аналитический учет по </w:t>
      </w:r>
      <w:hyperlink w:anchor="P4146" w:tooltip="Имущество, переданное в безвозмездное пользование &lt;**&gt;">
        <w:r>
          <w:rPr>
            <w:color w:val="0000FF"/>
          </w:rPr>
          <w:t>счету</w:t>
        </w:r>
      </w:hyperlink>
      <w:r>
        <w:t xml:space="preserve"> ведется в разрезе ко</w:t>
      </w:r>
      <w:r>
        <w:t>нтрагентов (пользователей имуществом), местонахождений объектов (адресов), объектов имущества, кодов классификации операций сектора государственного управления.</w:t>
      </w:r>
    </w:p>
    <w:p w:rsidR="003B7C9C" w:rsidRDefault="003B7C9C">
      <w:pPr>
        <w:pStyle w:val="ConsPlusNormal0"/>
        <w:ind w:firstLine="540"/>
        <w:jc w:val="both"/>
      </w:pPr>
    </w:p>
    <w:p w:rsidR="003B7C9C" w:rsidRDefault="001065C8">
      <w:pPr>
        <w:pStyle w:val="ConsPlusTitle0"/>
        <w:jc w:val="center"/>
        <w:outlineLvl w:val="4"/>
      </w:pPr>
      <w:r>
        <w:t>Счет 27 "Материальные ценности, выданные в личное</w:t>
      </w:r>
    </w:p>
    <w:p w:rsidR="003B7C9C" w:rsidRDefault="001065C8">
      <w:pPr>
        <w:pStyle w:val="ConsPlusTitle0"/>
        <w:jc w:val="center"/>
      </w:pPr>
      <w:r>
        <w:t>пользование работникам (сотрудникам)"</w:t>
      </w:r>
    </w:p>
    <w:p w:rsidR="003B7C9C" w:rsidRDefault="003B7C9C">
      <w:pPr>
        <w:pStyle w:val="ConsPlusNormal0"/>
        <w:ind w:firstLine="540"/>
        <w:jc w:val="both"/>
      </w:pPr>
    </w:p>
    <w:p w:rsidR="003B7C9C" w:rsidRDefault="001065C8">
      <w:pPr>
        <w:pStyle w:val="ConsPlusNormal0"/>
        <w:ind w:firstLine="540"/>
        <w:jc w:val="both"/>
      </w:pPr>
      <w:r>
        <w:t xml:space="preserve">273. </w:t>
      </w:r>
      <w:hyperlink w:anchor="P4148" w:tooltip="Материальные ценности, выданные в личное пользование работникам (сотрудникам) &lt;**&gt;">
        <w:r>
          <w:rPr>
            <w:color w:val="0000FF"/>
          </w:rPr>
          <w:t>Счет</w:t>
        </w:r>
      </w:hyperlink>
      <w:r>
        <w:t xml:space="preserve"> предназначен для учета форменного обмундирования, специальной одежды, материальных ценностей, относящихся к объектам основных средств, </w:t>
      </w:r>
      <w:r>
        <w:t>и иного имущества, выданного учреждением в постоянное личное пользование работникам для выполнения ими служебных (должностных) обязанностей, предусматривающих использование полученного имущества, в том числе за пределами территории учреждения, вне продолжи</w:t>
      </w:r>
      <w:r>
        <w:t>тельности действующего режима рабочего времени, в целях обеспечения контроля за его сохранностью, целевым использованием и движением.</w:t>
      </w:r>
    </w:p>
    <w:p w:rsidR="003B7C9C" w:rsidRDefault="001065C8">
      <w:pPr>
        <w:pStyle w:val="ConsPlusNormal0"/>
        <w:spacing w:before="240"/>
        <w:ind w:firstLine="540"/>
        <w:jc w:val="both"/>
      </w:pPr>
      <w:r>
        <w:t xml:space="preserve">274. Аналитический учет по </w:t>
      </w:r>
      <w:hyperlink w:anchor="P4148" w:tooltip="Материальные ценности, выданные в личное пользование работникам (сотрудникам) &lt;**&gt;">
        <w:r>
          <w:rPr>
            <w:color w:val="0000FF"/>
          </w:rPr>
          <w:t>счету</w:t>
        </w:r>
      </w:hyperlink>
      <w:r>
        <w:t xml:space="preserve"> ведется в Карточке учета имущества, выданного в личное пользование, материальных ценностей в разрезе пользователей имущества, мест его нахождения, по видам имущества, его количеству и стоимости.</w:t>
      </w:r>
    </w:p>
    <w:p w:rsidR="003B7C9C" w:rsidRDefault="001065C8">
      <w:pPr>
        <w:pStyle w:val="ConsPlusNormal0"/>
        <w:spacing w:before="240"/>
        <w:ind w:firstLine="540"/>
        <w:jc w:val="both"/>
      </w:pPr>
      <w:r>
        <w:t xml:space="preserve">Аналитический учет по </w:t>
      </w:r>
      <w:hyperlink w:anchor="P4148" w:tooltip="Материальные ценности, выданные в личное пользование работникам (сотрудникам) &lt;**&gt;">
        <w:r>
          <w:rPr>
            <w:color w:val="0000FF"/>
          </w:rPr>
          <w:t>счету</w:t>
        </w:r>
      </w:hyperlink>
      <w:r>
        <w:t xml:space="preserve"> ведется в разрезе сотрудников (пользователей имущества), местонахождений объектов (адресов), объектов имущества (наименований форменной одежды), к</w:t>
      </w:r>
      <w:r>
        <w:t>одов классификации операций сектора государственного управления.</w:t>
      </w:r>
    </w:p>
    <w:p w:rsidR="003B7C9C" w:rsidRDefault="003B7C9C">
      <w:pPr>
        <w:pStyle w:val="ConsPlusNormal0"/>
        <w:ind w:firstLine="540"/>
        <w:jc w:val="both"/>
      </w:pPr>
    </w:p>
    <w:p w:rsidR="003B7C9C" w:rsidRDefault="001065C8">
      <w:pPr>
        <w:pStyle w:val="ConsPlusTitle0"/>
        <w:jc w:val="center"/>
        <w:outlineLvl w:val="4"/>
      </w:pPr>
      <w:r>
        <w:t>Счет 30 "Расчеты по исполнению денежных обязательств</w:t>
      </w:r>
    </w:p>
    <w:p w:rsidR="003B7C9C" w:rsidRDefault="001065C8">
      <w:pPr>
        <w:pStyle w:val="ConsPlusTitle0"/>
        <w:jc w:val="center"/>
      </w:pPr>
      <w:r>
        <w:t>через третьих лиц"</w:t>
      </w:r>
    </w:p>
    <w:p w:rsidR="003B7C9C" w:rsidRDefault="003B7C9C">
      <w:pPr>
        <w:pStyle w:val="ConsPlusNormal0"/>
        <w:ind w:firstLine="540"/>
        <w:jc w:val="both"/>
      </w:pPr>
    </w:p>
    <w:p w:rsidR="003B7C9C" w:rsidRDefault="001065C8">
      <w:pPr>
        <w:pStyle w:val="ConsPlusNormal0"/>
        <w:ind w:firstLine="540"/>
        <w:jc w:val="both"/>
      </w:pPr>
      <w:r>
        <w:t xml:space="preserve">275. </w:t>
      </w:r>
      <w:hyperlink w:anchor="P4152" w:tooltip="Расчеты по исполнению денежных обязательств через третьих лиц &lt;**&gt;">
        <w:r>
          <w:rPr>
            <w:color w:val="0000FF"/>
          </w:rPr>
          <w:t>Счет</w:t>
        </w:r>
      </w:hyperlink>
      <w:r>
        <w:t xml:space="preserve"> предназ</w:t>
      </w:r>
      <w:r>
        <w:t>начен для учета расчетов по исполнению денежных обязательств через третьих лиц (при выплатах пенсий, пособий через организации федеральной почтовой связи, платежных агентов).</w:t>
      </w:r>
    </w:p>
    <w:p w:rsidR="003B7C9C" w:rsidRDefault="001065C8">
      <w:pPr>
        <w:pStyle w:val="ConsPlusNormal0"/>
        <w:spacing w:before="240"/>
        <w:ind w:firstLine="540"/>
        <w:jc w:val="both"/>
      </w:pPr>
      <w:r>
        <w:t xml:space="preserve">276. Аналитический учет по </w:t>
      </w:r>
      <w:hyperlink w:anchor="P4152" w:tooltip="Расчеты по исполнению денежных обязательств через третьих лиц &lt;**&gt;">
        <w:r>
          <w:rPr>
            <w:color w:val="0000FF"/>
          </w:rPr>
          <w:t>счету</w:t>
        </w:r>
      </w:hyperlink>
      <w:r>
        <w:t xml:space="preserve"> ведется в Карточке в разрезе денежных обязательств по видам выплат средств бюджета или иным видам выплат.</w:t>
      </w:r>
    </w:p>
    <w:p w:rsidR="003B7C9C" w:rsidRDefault="003B7C9C">
      <w:pPr>
        <w:pStyle w:val="ConsPlusNormal0"/>
        <w:ind w:firstLine="540"/>
        <w:jc w:val="both"/>
      </w:pPr>
    </w:p>
    <w:p w:rsidR="003B7C9C" w:rsidRDefault="001065C8">
      <w:pPr>
        <w:pStyle w:val="ConsPlusTitle0"/>
        <w:jc w:val="center"/>
        <w:outlineLvl w:val="4"/>
      </w:pPr>
      <w:r>
        <w:t>Счет 31 "Акции по номинальной стоимости"</w:t>
      </w:r>
    </w:p>
    <w:p w:rsidR="003B7C9C" w:rsidRDefault="003B7C9C">
      <w:pPr>
        <w:pStyle w:val="ConsPlusNormal0"/>
        <w:ind w:firstLine="540"/>
        <w:jc w:val="both"/>
      </w:pPr>
    </w:p>
    <w:p w:rsidR="003B7C9C" w:rsidRDefault="001065C8">
      <w:pPr>
        <w:pStyle w:val="ConsPlusNormal0"/>
        <w:ind w:firstLine="540"/>
        <w:jc w:val="both"/>
      </w:pPr>
      <w:r>
        <w:t xml:space="preserve">277. </w:t>
      </w:r>
      <w:hyperlink w:anchor="P4154" w:tooltip="Акции по номинальной стоимости">
        <w:r>
          <w:rPr>
            <w:color w:val="0000FF"/>
          </w:rPr>
          <w:t>Счет</w:t>
        </w:r>
      </w:hyperlink>
      <w:r>
        <w:t xml:space="preserve"> предназначен для учета акции по номинальной стоимости органом, осуществляющим полномочия акционера (иным органом).</w:t>
      </w:r>
    </w:p>
    <w:p w:rsidR="003B7C9C" w:rsidRDefault="001065C8">
      <w:pPr>
        <w:pStyle w:val="ConsPlusNormal0"/>
        <w:spacing w:before="240"/>
        <w:ind w:firstLine="540"/>
        <w:jc w:val="both"/>
      </w:pPr>
      <w:r>
        <w:t xml:space="preserve">278. Аналитический учет по </w:t>
      </w:r>
      <w:hyperlink w:anchor="P4154" w:tooltip="Акции по номинальной стоимости">
        <w:r>
          <w:rPr>
            <w:color w:val="0000FF"/>
          </w:rPr>
          <w:t>счету</w:t>
        </w:r>
      </w:hyperlink>
      <w:r>
        <w:t xml:space="preserve"> ведется в Реестре учета ценных бумаг по количеству, эмитенту и с указанием реестрового номера, присвоенного в реестре федерального имущества.</w:t>
      </w:r>
    </w:p>
    <w:p w:rsidR="003B7C9C" w:rsidRDefault="001065C8">
      <w:pPr>
        <w:pStyle w:val="ConsPlusNormal0"/>
        <w:spacing w:before="240"/>
        <w:ind w:firstLine="540"/>
        <w:jc w:val="both"/>
      </w:pPr>
      <w:r>
        <w:t xml:space="preserve">Аналитический учет по </w:t>
      </w:r>
      <w:hyperlink w:anchor="P4154" w:tooltip="Акции по номинальной стоимости">
        <w:r>
          <w:rPr>
            <w:color w:val="0000FF"/>
          </w:rPr>
          <w:t>счету</w:t>
        </w:r>
      </w:hyperlink>
      <w:r>
        <w:t xml:space="preserve"> ведется в разрезе видов акций, контрагентов (эмитентов), реестровых номеров акций.</w:t>
      </w:r>
    </w:p>
    <w:p w:rsidR="003B7C9C" w:rsidRDefault="003B7C9C">
      <w:pPr>
        <w:pStyle w:val="ConsPlusNormal0"/>
        <w:ind w:firstLine="540"/>
        <w:jc w:val="both"/>
      </w:pPr>
    </w:p>
    <w:p w:rsidR="003B7C9C" w:rsidRDefault="001065C8">
      <w:pPr>
        <w:pStyle w:val="ConsPlusTitle0"/>
        <w:jc w:val="center"/>
        <w:outlineLvl w:val="4"/>
      </w:pPr>
      <w:r>
        <w:t>Счет 33 "Ценные бумаги по договорам репо"</w:t>
      </w:r>
    </w:p>
    <w:p w:rsidR="003B7C9C" w:rsidRDefault="003B7C9C">
      <w:pPr>
        <w:pStyle w:val="ConsPlusNormal0"/>
        <w:ind w:firstLine="540"/>
        <w:jc w:val="both"/>
      </w:pPr>
    </w:p>
    <w:p w:rsidR="003B7C9C" w:rsidRDefault="001065C8">
      <w:pPr>
        <w:pStyle w:val="ConsPlusNormal0"/>
        <w:ind w:firstLine="540"/>
        <w:jc w:val="both"/>
      </w:pPr>
      <w:r>
        <w:t xml:space="preserve">279. </w:t>
      </w:r>
      <w:hyperlink w:anchor="P4156" w:tooltip="Ценные бумаги по договорам репо &lt;********&gt;">
        <w:r>
          <w:rPr>
            <w:color w:val="0000FF"/>
          </w:rPr>
          <w:t>Счет</w:t>
        </w:r>
      </w:hyperlink>
      <w:r>
        <w:t xml:space="preserve"> предназначен для учета учреждением операци</w:t>
      </w:r>
      <w:r>
        <w:t>й с ценными бумагами, полученными по договорам репо.</w:t>
      </w:r>
    </w:p>
    <w:p w:rsidR="003B7C9C" w:rsidRDefault="001065C8">
      <w:pPr>
        <w:pStyle w:val="ConsPlusNormal0"/>
        <w:spacing w:before="240"/>
        <w:ind w:firstLine="540"/>
        <w:jc w:val="both"/>
      </w:pPr>
      <w:r>
        <w:t xml:space="preserve">280. Аналитический учет по </w:t>
      </w:r>
      <w:hyperlink w:anchor="P4156" w:tooltip="Ценные бумаги по договорам репо &lt;********&gt;">
        <w:r>
          <w:rPr>
            <w:color w:val="0000FF"/>
          </w:rPr>
          <w:t>счету</w:t>
        </w:r>
      </w:hyperlink>
      <w:r>
        <w:t xml:space="preserve"> ведется в Реестре учета ценных бумаг по характеристикам (видам) ценных бумаг, типам операций с ценными бумагами (приобретение, продажа, замена, зачет).</w:t>
      </w:r>
    </w:p>
    <w:p w:rsidR="003B7C9C" w:rsidRDefault="003B7C9C">
      <w:pPr>
        <w:pStyle w:val="ConsPlusNormal0"/>
        <w:ind w:firstLine="540"/>
        <w:jc w:val="both"/>
      </w:pPr>
    </w:p>
    <w:p w:rsidR="003B7C9C" w:rsidRDefault="001065C8">
      <w:pPr>
        <w:pStyle w:val="ConsPlusTitle0"/>
        <w:jc w:val="center"/>
        <w:outlineLvl w:val="4"/>
      </w:pPr>
      <w:r>
        <w:t>Счет 35 "Ценные бумаги по договорам займа"</w:t>
      </w:r>
    </w:p>
    <w:p w:rsidR="003B7C9C" w:rsidRDefault="003B7C9C">
      <w:pPr>
        <w:pStyle w:val="ConsPlusNormal0"/>
        <w:ind w:firstLine="540"/>
        <w:jc w:val="both"/>
      </w:pPr>
    </w:p>
    <w:p w:rsidR="003B7C9C" w:rsidRDefault="001065C8">
      <w:pPr>
        <w:pStyle w:val="ConsPlusNormal0"/>
        <w:ind w:firstLine="540"/>
        <w:jc w:val="both"/>
      </w:pPr>
      <w:r>
        <w:t xml:space="preserve">281. </w:t>
      </w:r>
      <w:hyperlink w:anchor="P4158" w:tooltip="Ценные бумаги по договорам займа">
        <w:r>
          <w:rPr>
            <w:color w:val="0000FF"/>
          </w:rPr>
          <w:t>Счет</w:t>
        </w:r>
      </w:hyperlink>
      <w:r>
        <w:t xml:space="preserve"> предназначен для учета учреждением операций с ценными бумагами, переданными по договорам займа.</w:t>
      </w:r>
    </w:p>
    <w:p w:rsidR="003B7C9C" w:rsidRDefault="003B7C9C">
      <w:pPr>
        <w:pStyle w:val="ConsPlusNormal0"/>
        <w:ind w:firstLine="540"/>
        <w:jc w:val="both"/>
      </w:pPr>
    </w:p>
    <w:p w:rsidR="003B7C9C" w:rsidRDefault="001065C8">
      <w:pPr>
        <w:pStyle w:val="ConsPlusTitle0"/>
        <w:jc w:val="center"/>
        <w:outlineLvl w:val="4"/>
      </w:pPr>
      <w:r>
        <w:t>Счет 38 "Сметная стоимость создания (реконструкции)</w:t>
      </w:r>
    </w:p>
    <w:p w:rsidR="003B7C9C" w:rsidRDefault="001065C8">
      <w:pPr>
        <w:pStyle w:val="ConsPlusTitle0"/>
        <w:jc w:val="center"/>
      </w:pPr>
      <w:r>
        <w:t>объекта концессии</w:t>
      </w:r>
    </w:p>
    <w:p w:rsidR="003B7C9C" w:rsidRDefault="003B7C9C">
      <w:pPr>
        <w:pStyle w:val="ConsPlusNormal0"/>
        <w:ind w:firstLine="540"/>
        <w:jc w:val="both"/>
      </w:pPr>
    </w:p>
    <w:p w:rsidR="003B7C9C" w:rsidRDefault="001065C8">
      <w:pPr>
        <w:pStyle w:val="ConsPlusNormal0"/>
        <w:ind w:firstLine="540"/>
        <w:jc w:val="both"/>
      </w:pPr>
      <w:r>
        <w:t xml:space="preserve">282. </w:t>
      </w:r>
      <w:hyperlink w:anchor="P4160" w:tooltip="Сметная стоимость создания (реконструкции) объекта концессии">
        <w:r>
          <w:rPr>
            <w:color w:val="0000FF"/>
          </w:rPr>
          <w:t>Счет</w:t>
        </w:r>
      </w:hyperlink>
      <w:r>
        <w:t xml:space="preserve"> предназначен для учета суммы инвестиций (предельного размера расходов) на создание и (или) реконструкцию объекта концессионного соглашения, предусмотренной концессионным соглашением.</w:t>
      </w:r>
    </w:p>
    <w:p w:rsidR="003B7C9C" w:rsidRDefault="001065C8">
      <w:pPr>
        <w:pStyle w:val="ConsPlusNormal0"/>
        <w:spacing w:before="240"/>
        <w:ind w:firstLine="540"/>
        <w:jc w:val="both"/>
      </w:pPr>
      <w:r>
        <w:t xml:space="preserve">283. Аналитический учет по </w:t>
      </w:r>
      <w:hyperlink w:anchor="P4160" w:tooltip="Сметная стоимость создания (реконструкции) объекта концессии">
        <w:r>
          <w:rPr>
            <w:color w:val="0000FF"/>
          </w:rPr>
          <w:t>счету</w:t>
        </w:r>
      </w:hyperlink>
      <w:r>
        <w:t xml:space="preserve"> ведется в разрезе объектов концессионных соглашений и правовых оснований (наименование концессионера и реквизиты концессионного соглашения).</w:t>
      </w:r>
    </w:p>
    <w:p w:rsidR="003B7C9C" w:rsidRDefault="003B7C9C">
      <w:pPr>
        <w:pStyle w:val="ConsPlusNormal0"/>
        <w:ind w:firstLine="540"/>
        <w:jc w:val="both"/>
      </w:pPr>
    </w:p>
    <w:p w:rsidR="003B7C9C" w:rsidRDefault="001065C8">
      <w:pPr>
        <w:pStyle w:val="ConsPlusTitle0"/>
        <w:jc w:val="center"/>
        <w:outlineLvl w:val="4"/>
      </w:pPr>
      <w:r>
        <w:t>Счет 39 "Доходы от инвести</w:t>
      </w:r>
      <w:r>
        <w:t>ций на создание (реконструкцию)</w:t>
      </w:r>
    </w:p>
    <w:p w:rsidR="003B7C9C" w:rsidRDefault="001065C8">
      <w:pPr>
        <w:pStyle w:val="ConsPlusTitle0"/>
        <w:jc w:val="center"/>
      </w:pPr>
      <w:r>
        <w:t>объекта концессии"</w:t>
      </w:r>
    </w:p>
    <w:p w:rsidR="003B7C9C" w:rsidRDefault="003B7C9C">
      <w:pPr>
        <w:pStyle w:val="ConsPlusNormal0"/>
        <w:ind w:firstLine="540"/>
        <w:jc w:val="both"/>
      </w:pPr>
    </w:p>
    <w:p w:rsidR="003B7C9C" w:rsidRDefault="001065C8">
      <w:pPr>
        <w:pStyle w:val="ConsPlusNormal0"/>
        <w:ind w:firstLine="540"/>
        <w:jc w:val="both"/>
      </w:pPr>
      <w:r>
        <w:t xml:space="preserve">284. </w:t>
      </w:r>
      <w:hyperlink w:anchor="P4162" w:tooltip="Доходы от инвестиций на создание и (или) реконструкцию объекта концессии">
        <w:r>
          <w:rPr>
            <w:color w:val="0000FF"/>
          </w:rPr>
          <w:t>Счет</w:t>
        </w:r>
      </w:hyperlink>
      <w:r>
        <w:t xml:space="preserve"> предназначен для учета уполномоченным субъектом учета увеличения стоимости имущества кон</w:t>
      </w:r>
      <w:r>
        <w:t>цедента (фактическая сумма произведенных концессионером инвестиций на создание (реконструкцию) объекта соглашения на основе информации, предоставленной концессионером).</w:t>
      </w:r>
    </w:p>
    <w:p w:rsidR="003B7C9C" w:rsidRDefault="001065C8">
      <w:pPr>
        <w:pStyle w:val="ConsPlusNormal0"/>
        <w:spacing w:before="240"/>
        <w:ind w:firstLine="540"/>
        <w:jc w:val="both"/>
      </w:pPr>
      <w:r>
        <w:t xml:space="preserve">285. Аналитический учет по </w:t>
      </w:r>
      <w:hyperlink w:anchor="P4162" w:tooltip="Доходы от инвестиций на создание и (или) реконструкцию объекта концессии">
        <w:r>
          <w:rPr>
            <w:color w:val="0000FF"/>
          </w:rPr>
          <w:t>счету</w:t>
        </w:r>
      </w:hyperlink>
      <w:r>
        <w:t xml:space="preserve"> ведется в разрезе объектов концессионных соглашений и правовых оснований (наименование концессионера и реквизиты концессионного соглашения).</w:t>
      </w:r>
    </w:p>
    <w:p w:rsidR="003B7C9C" w:rsidRDefault="003B7C9C">
      <w:pPr>
        <w:pStyle w:val="ConsPlusNormal0"/>
        <w:ind w:firstLine="540"/>
        <w:jc w:val="both"/>
      </w:pPr>
    </w:p>
    <w:p w:rsidR="003B7C9C" w:rsidRDefault="001065C8">
      <w:pPr>
        <w:pStyle w:val="ConsPlusTitle0"/>
        <w:jc w:val="center"/>
        <w:outlineLvl w:val="4"/>
      </w:pPr>
      <w:r>
        <w:t>Счет 40 "Финансовые активы в управляющих компаниях"</w:t>
      </w:r>
    </w:p>
    <w:p w:rsidR="003B7C9C" w:rsidRDefault="003B7C9C">
      <w:pPr>
        <w:pStyle w:val="ConsPlusNormal0"/>
        <w:ind w:firstLine="540"/>
        <w:jc w:val="both"/>
      </w:pPr>
    </w:p>
    <w:p w:rsidR="003B7C9C" w:rsidRDefault="001065C8">
      <w:pPr>
        <w:pStyle w:val="ConsPlusNormal0"/>
        <w:ind w:firstLine="540"/>
        <w:jc w:val="both"/>
      </w:pPr>
      <w:r>
        <w:t xml:space="preserve">286. </w:t>
      </w:r>
      <w:hyperlink w:anchor="P4164" w:tooltip="Финансовые активы в управляющих компаниях &lt;**&gt;">
        <w:r>
          <w:rPr>
            <w:color w:val="0000FF"/>
          </w:rPr>
          <w:t>Счет</w:t>
        </w:r>
      </w:hyperlink>
      <w:r>
        <w:t xml:space="preserve"> предназначен для учета финансовых активов, находящихся в доверительном управлении в управляющих компаниях по соответствующим финансовым инструментам, в структуре соответству</w:t>
      </w:r>
      <w:r>
        <w:t>ющих групп (видов) финансовых активов.</w:t>
      </w:r>
    </w:p>
    <w:p w:rsidR="003B7C9C" w:rsidRDefault="001065C8">
      <w:pPr>
        <w:pStyle w:val="ConsPlusNormal0"/>
        <w:spacing w:before="240"/>
        <w:ind w:firstLine="540"/>
        <w:jc w:val="both"/>
      </w:pPr>
      <w:r>
        <w:t xml:space="preserve">287. Аналитический учет по </w:t>
      </w:r>
      <w:hyperlink w:anchor="P4164" w:tooltip="Финансовые активы в управляющих компаниях &lt;**&gt;">
        <w:r>
          <w:rPr>
            <w:color w:val="0000FF"/>
          </w:rPr>
          <w:t>счету</w:t>
        </w:r>
      </w:hyperlink>
      <w:r>
        <w:t xml:space="preserve"> ведется по группам и видам, финансовых активов (в том числе, по финансовым вложениям: акции российских э</w:t>
      </w:r>
      <w:r>
        <w:t>митентов, созданных в форме открытых акционерных обществ, государственные ценные бумаги Российской Федерации, обращающиеся на рынке ценных бумаг, за исключением облигаций внешних облигационных займов Российской Федерации, государственные ценные бумаги Росс</w:t>
      </w:r>
      <w:r>
        <w:t>ийской Федерации, специально выпущенные Правительством Российской Федерации для размещения средств институциональных инвесторов, государственные ценные бумаги субъектов Российской Федерации, паи (акции, доли) индексных инвестиционных фондов, размещающих ср</w:t>
      </w:r>
      <w:r>
        <w:t>едства в государственные ценные бумаги иностранных государств, облигации и акции иностранных эмитентов), кодам классификации операций сектора государственного управления, видам валют.</w:t>
      </w:r>
    </w:p>
    <w:p w:rsidR="003B7C9C" w:rsidRDefault="003B7C9C">
      <w:pPr>
        <w:pStyle w:val="ConsPlusNormal0"/>
        <w:ind w:firstLine="540"/>
        <w:jc w:val="both"/>
      </w:pPr>
    </w:p>
    <w:p w:rsidR="003B7C9C" w:rsidRDefault="001065C8">
      <w:pPr>
        <w:pStyle w:val="ConsPlusTitle0"/>
        <w:jc w:val="center"/>
        <w:outlineLvl w:val="4"/>
      </w:pPr>
      <w:r>
        <w:t>Счет 42 "Бюджетные инвестиции, реализуемые организациями"</w:t>
      </w:r>
    </w:p>
    <w:p w:rsidR="003B7C9C" w:rsidRDefault="003B7C9C">
      <w:pPr>
        <w:pStyle w:val="ConsPlusNormal0"/>
        <w:ind w:firstLine="540"/>
        <w:jc w:val="both"/>
      </w:pPr>
    </w:p>
    <w:p w:rsidR="003B7C9C" w:rsidRDefault="001065C8">
      <w:pPr>
        <w:pStyle w:val="ConsPlusNormal0"/>
        <w:ind w:firstLine="540"/>
        <w:jc w:val="both"/>
      </w:pPr>
      <w:r>
        <w:t xml:space="preserve">288. </w:t>
      </w:r>
      <w:hyperlink w:anchor="P4166" w:tooltip="Бюджетные инвестиции, реализуемые организациями">
        <w:r>
          <w:rPr>
            <w:color w:val="0000FF"/>
          </w:rPr>
          <w:t>Счет</w:t>
        </w:r>
      </w:hyperlink>
      <w:r>
        <w:t xml:space="preserve"> предназначен для аналитического учета информации о целевом использовании средств (иного государственного (муниципального) имущества, направленных из соответствующего бюджета (пе</w:t>
      </w:r>
      <w:r>
        <w:t>реданных) в виде взносов в уставные (складочные) капиталы организаций, путем предоставления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w:t>
      </w:r>
      <w:r>
        <w:t>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взносов в уставные (складочные) капиталы дочерних обществ указанных юрид</w:t>
      </w:r>
      <w:r>
        <w:t>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а также в виде имущественных взн</w:t>
      </w:r>
      <w:r>
        <w:t>осов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(далее - организации,</w:t>
      </w:r>
      <w:r>
        <w:t xml:space="preserve"> реализующие цели бюджетных инвестиций, цели бюджетных инвестиций), до завершения строительства, реконструкции, в том числе с элементами реставрации, технического перевооружения объектов капитального строительства и (или) приобретения объектов недвижимого </w:t>
      </w:r>
      <w:r>
        <w:t>имущества организациями, реализующими цели бюджетных инвестиций (далее - объекты капитальных вложений).</w:t>
      </w:r>
    </w:p>
    <w:p w:rsidR="003B7C9C" w:rsidRDefault="001065C8">
      <w:pPr>
        <w:pStyle w:val="ConsPlusNormal0"/>
        <w:spacing w:before="240"/>
        <w:ind w:firstLine="540"/>
        <w:jc w:val="both"/>
      </w:pPr>
      <w:r>
        <w:t xml:space="preserve">289. Аналитический учет по </w:t>
      </w:r>
      <w:hyperlink w:anchor="P4166" w:tooltip="Бюджетные инвестиции, реализуемые организациями">
        <w:r>
          <w:rPr>
            <w:color w:val="0000FF"/>
          </w:rPr>
          <w:t>счету</w:t>
        </w:r>
      </w:hyperlink>
      <w:r>
        <w:t xml:space="preserve"> ведется в разрезе организаций, реализу</w:t>
      </w:r>
      <w:r>
        <w:t>ющих цели бюджетных инвестиций, и соответствующих целей бюджетных инвестиций (проектов, объектов бюджетных инвестиций, реализуемых организациями (объектов целевых капитальных вложений).</w:t>
      </w:r>
    </w:p>
    <w:p w:rsidR="003B7C9C" w:rsidRDefault="003B7C9C">
      <w:pPr>
        <w:pStyle w:val="ConsPlusNormal0"/>
        <w:ind w:firstLine="540"/>
        <w:jc w:val="both"/>
      </w:pPr>
    </w:p>
    <w:p w:rsidR="003B7C9C" w:rsidRDefault="001065C8">
      <w:pPr>
        <w:pStyle w:val="ConsPlusTitle0"/>
        <w:jc w:val="center"/>
        <w:outlineLvl w:val="4"/>
      </w:pPr>
      <w:r>
        <w:t>Счет 45 "Доходы и расходы по долгосрочным договорам</w:t>
      </w:r>
    </w:p>
    <w:p w:rsidR="003B7C9C" w:rsidRDefault="001065C8">
      <w:pPr>
        <w:pStyle w:val="ConsPlusTitle0"/>
        <w:jc w:val="center"/>
      </w:pPr>
      <w:r>
        <w:t>строительного под</w:t>
      </w:r>
      <w:r>
        <w:t>ряда"</w:t>
      </w:r>
    </w:p>
    <w:p w:rsidR="003B7C9C" w:rsidRDefault="003B7C9C">
      <w:pPr>
        <w:pStyle w:val="ConsPlusNormal0"/>
        <w:ind w:firstLine="540"/>
        <w:jc w:val="both"/>
      </w:pPr>
    </w:p>
    <w:p w:rsidR="003B7C9C" w:rsidRDefault="001065C8">
      <w:pPr>
        <w:pStyle w:val="ConsPlusNormal0"/>
        <w:ind w:firstLine="540"/>
        <w:jc w:val="both"/>
      </w:pPr>
      <w:r>
        <w:t xml:space="preserve">290. </w:t>
      </w:r>
      <w:hyperlink w:anchor="P4168" w:tooltip="Доходы и расходы по долгосрочным договорам строительного подряда">
        <w:r>
          <w:rPr>
            <w:color w:val="0000FF"/>
          </w:rPr>
          <w:t>Счет</w:t>
        </w:r>
      </w:hyperlink>
      <w:r>
        <w:t xml:space="preserve"> предназначен для учета результата долгосрочного договора строительного подряда исполнителем работ (подрядчиком) по указанному договору в част</w:t>
      </w:r>
      <w:r>
        <w:t>и объемов, выполненных по долгосрочному договору строительного подряда работ, себестоимости выполненных по долгосрочному договору строительного подряда работ, расходов субъекта учета, понесенных в отчетном периоде сверх сводного сметного расчета и не включ</w:t>
      </w:r>
      <w:r>
        <w:t>енных в себестоимость выполнения работ по долгосрочному договору строительного подряда.</w:t>
      </w:r>
    </w:p>
    <w:p w:rsidR="003B7C9C" w:rsidRDefault="001065C8">
      <w:pPr>
        <w:pStyle w:val="ConsPlusNormal0"/>
        <w:spacing w:before="240"/>
        <w:ind w:firstLine="540"/>
        <w:jc w:val="both"/>
      </w:pPr>
      <w:r>
        <w:t xml:space="preserve">291. Аналитический учет по </w:t>
      </w:r>
      <w:hyperlink w:anchor="P4168" w:tooltip="Доходы и расходы по долгосрочным договорам строительного подряда">
        <w:r>
          <w:rPr>
            <w:color w:val="0000FF"/>
          </w:rPr>
          <w:t>счету</w:t>
        </w:r>
      </w:hyperlink>
      <w:r>
        <w:t xml:space="preserve"> ведется в разрезе долгосрочных договоров строительного подряда с учетом требований к аналитическому учету, предусмотренных учетной политикой субъекта учета (единой учетной политикой при централизации учета).</w:t>
      </w:r>
    </w:p>
    <w:p w:rsidR="003B7C9C" w:rsidRDefault="003B7C9C">
      <w:pPr>
        <w:pStyle w:val="ConsPlusNormal0"/>
        <w:ind w:firstLine="540"/>
        <w:jc w:val="both"/>
      </w:pPr>
    </w:p>
    <w:p w:rsidR="003B7C9C" w:rsidRDefault="001065C8">
      <w:pPr>
        <w:pStyle w:val="ConsPlusTitle0"/>
        <w:jc w:val="center"/>
        <w:outlineLvl w:val="4"/>
      </w:pPr>
      <w:r>
        <w:t>Счет 49 "Не признанный финансовый результат</w:t>
      </w:r>
    </w:p>
    <w:p w:rsidR="003B7C9C" w:rsidRDefault="001065C8">
      <w:pPr>
        <w:pStyle w:val="ConsPlusTitle0"/>
        <w:jc w:val="center"/>
      </w:pPr>
      <w:r>
        <w:t>об</w:t>
      </w:r>
      <w:r>
        <w:t>ъекта инвестирования"</w:t>
      </w:r>
    </w:p>
    <w:p w:rsidR="003B7C9C" w:rsidRDefault="003B7C9C">
      <w:pPr>
        <w:pStyle w:val="ConsPlusNormal0"/>
        <w:ind w:firstLine="540"/>
        <w:jc w:val="both"/>
      </w:pPr>
    </w:p>
    <w:p w:rsidR="003B7C9C" w:rsidRDefault="001065C8">
      <w:pPr>
        <w:pStyle w:val="ConsPlusNormal0"/>
        <w:ind w:firstLine="540"/>
        <w:jc w:val="both"/>
      </w:pPr>
      <w:r>
        <w:t xml:space="preserve">292. </w:t>
      </w:r>
      <w:hyperlink w:anchor="P4170" w:tooltip="Не признанный финансовый результат объекта инвестирования">
        <w:r>
          <w:rPr>
            <w:color w:val="0000FF"/>
          </w:rPr>
          <w:t>Счет</w:t>
        </w:r>
      </w:hyperlink>
      <w:r>
        <w:t xml:space="preserve"> предназначен для учета корректирующих показателей стоимости инвестиций, рассчитанных с применением метода долевого участия.</w:t>
      </w:r>
    </w:p>
    <w:p w:rsidR="003B7C9C" w:rsidRDefault="001065C8">
      <w:pPr>
        <w:pStyle w:val="ConsPlusNormal0"/>
        <w:spacing w:before="240"/>
        <w:ind w:firstLine="540"/>
        <w:jc w:val="both"/>
      </w:pPr>
      <w:r>
        <w:t>293. Ана</w:t>
      </w:r>
      <w:r>
        <w:t>литический учет ведется по видам (аналитическим группам) финансовых вложений и по объектам, в которые осуществлены эти вложения.</w:t>
      </w:r>
    </w:p>
    <w:p w:rsidR="003B7C9C" w:rsidRDefault="003B7C9C">
      <w:pPr>
        <w:pStyle w:val="ConsPlusNormal0"/>
        <w:ind w:firstLine="540"/>
        <w:jc w:val="both"/>
      </w:pPr>
    </w:p>
    <w:p w:rsidR="003B7C9C" w:rsidRDefault="001065C8">
      <w:pPr>
        <w:pStyle w:val="ConsPlusTitle0"/>
        <w:jc w:val="center"/>
        <w:outlineLvl w:val="2"/>
      </w:pPr>
      <w:r>
        <w:t>II. Счета объектов учета системы казначейских платежей</w:t>
      </w:r>
    </w:p>
    <w:p w:rsidR="003B7C9C" w:rsidRDefault="003B7C9C">
      <w:pPr>
        <w:pStyle w:val="ConsPlusNormal0"/>
        <w:ind w:firstLine="540"/>
        <w:jc w:val="both"/>
      </w:pPr>
    </w:p>
    <w:p w:rsidR="003B7C9C" w:rsidRDefault="001065C8">
      <w:pPr>
        <w:pStyle w:val="ConsPlusNormal0"/>
        <w:ind w:firstLine="540"/>
        <w:jc w:val="both"/>
      </w:pPr>
      <w:r>
        <w:t xml:space="preserve">294. Счета </w:t>
      </w:r>
      <w:hyperlink w:anchor="P4172" w:tooltip="Забалансовые счета объектов учета системы казначейских платежей">
        <w:r>
          <w:rPr>
            <w:color w:val="0000FF"/>
          </w:rPr>
          <w:t>раздела</w:t>
        </w:r>
      </w:hyperlink>
      <w:r>
        <w:t xml:space="preserve"> "Счета объектов учета системы казначейских платежей" Единого плана счетов предназначены для ведения бухгалтерского учета органами Федерального казначейст</w:t>
      </w:r>
      <w:r>
        <w:t>ва при осуществлении операций, осуществляемых в системе казначейских платежей &lt;11&gt;.</w:t>
      </w:r>
    </w:p>
    <w:p w:rsidR="003B7C9C" w:rsidRDefault="001065C8">
      <w:pPr>
        <w:pStyle w:val="ConsPlusNormal0"/>
        <w:spacing w:before="240"/>
        <w:ind w:firstLine="540"/>
        <w:jc w:val="both"/>
      </w:pPr>
      <w:r>
        <w:t>--------------------------------</w:t>
      </w:r>
    </w:p>
    <w:p w:rsidR="003B7C9C" w:rsidRDefault="001065C8">
      <w:pPr>
        <w:pStyle w:val="ConsPlusNormal0"/>
        <w:spacing w:before="240"/>
        <w:ind w:firstLine="540"/>
        <w:jc w:val="both"/>
      </w:pPr>
      <w:r>
        <w:t xml:space="preserve">&lt;11&gt; </w:t>
      </w:r>
      <w:hyperlink r:id="rId178" w:tooltip="&quot;Бюджетный кодекс Российской Федерации&quot; от 31.07.1998 N 145-ФЗ (ред. от 28.12.2025) {КонсультантПлюс}">
        <w:r>
          <w:rPr>
            <w:color w:val="0000FF"/>
          </w:rPr>
          <w:t>Статья 242.7</w:t>
        </w:r>
      </w:hyperlink>
      <w:r>
        <w:t xml:space="preserve"> Бюджетного кодекса Российской Федерации.</w:t>
      </w:r>
    </w:p>
    <w:p w:rsidR="003B7C9C" w:rsidRDefault="003B7C9C">
      <w:pPr>
        <w:pStyle w:val="ConsPlusNormal0"/>
        <w:ind w:firstLine="540"/>
        <w:jc w:val="both"/>
      </w:pPr>
    </w:p>
    <w:p w:rsidR="003B7C9C" w:rsidRDefault="001065C8">
      <w:pPr>
        <w:pStyle w:val="ConsPlusNormal0"/>
        <w:ind w:firstLine="540"/>
        <w:jc w:val="both"/>
      </w:pPr>
      <w:r>
        <w:t xml:space="preserve">Ведение органами Федерального казначейства бухгалтерского учета по соответствующим счетам </w:t>
      </w:r>
      <w:hyperlink w:anchor="P4172" w:tooltip="Забалансовые счета объектов учета системы казначейских платежей">
        <w:r>
          <w:rPr>
            <w:color w:val="0000FF"/>
          </w:rPr>
          <w:t>раздела</w:t>
        </w:r>
      </w:hyperlink>
      <w:r>
        <w:t xml:space="preserve"> "Счета объектов учета системы казначейских платежей" Единого плана счетов осуществляется в обособленной структурной единицы номера счета Рабочего плана счетов казначейского </w:t>
      </w:r>
      <w:r>
        <w:t>учета.</w:t>
      </w:r>
    </w:p>
    <w:p w:rsidR="003B7C9C" w:rsidRDefault="003B7C9C">
      <w:pPr>
        <w:pStyle w:val="ConsPlusNormal0"/>
        <w:ind w:firstLine="540"/>
        <w:jc w:val="both"/>
      </w:pPr>
    </w:p>
    <w:p w:rsidR="003B7C9C" w:rsidRDefault="001065C8">
      <w:pPr>
        <w:pStyle w:val="ConsPlusTitle0"/>
        <w:jc w:val="center"/>
        <w:outlineLvl w:val="3"/>
      </w:pPr>
      <w:r>
        <w:t>Финансовые активы системы казначейских платежей</w:t>
      </w:r>
    </w:p>
    <w:p w:rsidR="003B7C9C" w:rsidRDefault="003B7C9C">
      <w:pPr>
        <w:pStyle w:val="ConsPlusNormal0"/>
        <w:ind w:firstLine="540"/>
        <w:jc w:val="both"/>
      </w:pPr>
    </w:p>
    <w:p w:rsidR="003B7C9C" w:rsidRDefault="001065C8">
      <w:pPr>
        <w:pStyle w:val="ConsPlusTitle0"/>
        <w:jc w:val="center"/>
        <w:outlineLvl w:val="4"/>
      </w:pPr>
      <w:r>
        <w:t>Счет 02100 "Средства в системе казначейских платежей</w:t>
      </w:r>
    </w:p>
    <w:p w:rsidR="003B7C9C" w:rsidRDefault="001065C8">
      <w:pPr>
        <w:pStyle w:val="ConsPlusTitle0"/>
        <w:jc w:val="center"/>
      </w:pPr>
      <w:r>
        <w:t>на банковских счетах"</w:t>
      </w:r>
    </w:p>
    <w:p w:rsidR="003B7C9C" w:rsidRDefault="003B7C9C">
      <w:pPr>
        <w:pStyle w:val="ConsPlusNormal0"/>
        <w:ind w:firstLine="540"/>
        <w:jc w:val="both"/>
      </w:pPr>
    </w:p>
    <w:p w:rsidR="003B7C9C" w:rsidRDefault="001065C8">
      <w:pPr>
        <w:pStyle w:val="ConsPlusNormal0"/>
        <w:ind w:firstLine="540"/>
        <w:jc w:val="both"/>
      </w:pPr>
      <w:r>
        <w:t xml:space="preserve">295. </w:t>
      </w:r>
      <w:hyperlink w:anchor="P3517" w:tooltip="Средства в системе казначейских платежей на банковских счетах">
        <w:r>
          <w:rPr>
            <w:color w:val="0000FF"/>
          </w:rPr>
          <w:t>Счет</w:t>
        </w:r>
      </w:hyperlink>
      <w:r>
        <w:t xml:space="preserve"> предназначен для у</w:t>
      </w:r>
      <w:r>
        <w:t>чета органами Федерального казначейства операций по движению денежных средств в системе казначейских платежей на счетах, открытых органам Федерального казначейства в подразделениях Центральном банке Российской Федерации и кредитных организациях, в том числ</w:t>
      </w:r>
      <w:r>
        <w:t>е на банковском счете (совокупности банковских счетов), открытом (открытых) Федеральному казначейству в Центральном банке Российской Федерации в валюте Российской Федерации (в кредитных организациях - в иностранной валюте) для совершения переводов денежных</w:t>
      </w:r>
      <w:r>
        <w:t xml:space="preserve"> средств в целях обеспечения осуществления и отражения операций на казначейских счетах, за исключением казначейских счетов для осуществления и отражения операций с денежными средствами Фонда национального благосостояния (далее соответственно ФНБ, ЕКС);</w:t>
      </w:r>
    </w:p>
    <w:p w:rsidR="003B7C9C" w:rsidRDefault="001065C8">
      <w:pPr>
        <w:pStyle w:val="ConsPlusNormal0"/>
        <w:spacing w:before="240"/>
        <w:ind w:firstLine="540"/>
        <w:jc w:val="both"/>
      </w:pPr>
      <w:r>
        <w:t>296</w:t>
      </w:r>
      <w:r>
        <w:t>. Для учета операций по движению денежных средств в системе казначейских платежей на счетах, открытых органам Федерального казначейства в подразделениях Банка России и кредитных организациях, применяются счета:</w:t>
      </w:r>
    </w:p>
    <w:p w:rsidR="003B7C9C" w:rsidRDefault="001065C8">
      <w:pPr>
        <w:pStyle w:val="ConsPlusNormal0"/>
        <w:spacing w:before="240"/>
        <w:ind w:firstLine="540"/>
        <w:jc w:val="both"/>
      </w:pPr>
      <w:hyperlink w:anchor="P3528" w:tooltip="0 2 1">
        <w:r>
          <w:rPr>
            <w:color w:val="0000FF"/>
          </w:rPr>
          <w:t>02111</w:t>
        </w:r>
      </w:hyperlink>
      <w:r>
        <w:t xml:space="preserve"> </w:t>
      </w:r>
      <w:r>
        <w:t>"Средства ЕКС в системе казначейских платежей в рублях";</w:t>
      </w:r>
    </w:p>
    <w:p w:rsidR="003B7C9C" w:rsidRDefault="001065C8">
      <w:pPr>
        <w:pStyle w:val="ConsPlusNormal0"/>
        <w:spacing w:before="240"/>
        <w:ind w:firstLine="540"/>
        <w:jc w:val="both"/>
      </w:pPr>
      <w:hyperlink w:anchor="P3533" w:tooltip="0 2 1">
        <w:r>
          <w:rPr>
            <w:color w:val="0000FF"/>
          </w:rPr>
          <w:t>02112</w:t>
        </w:r>
      </w:hyperlink>
      <w:r>
        <w:t xml:space="preserve"> "Средства ЕКС в системе казначейских платежей в иностранной валюте";</w:t>
      </w:r>
    </w:p>
    <w:p w:rsidR="003B7C9C" w:rsidRDefault="001065C8">
      <w:pPr>
        <w:pStyle w:val="ConsPlusNormal0"/>
        <w:spacing w:before="240"/>
        <w:ind w:firstLine="540"/>
        <w:jc w:val="both"/>
      </w:pPr>
      <w:hyperlink w:anchor="P3543" w:tooltip="0 2 1">
        <w:r>
          <w:rPr>
            <w:color w:val="0000FF"/>
          </w:rPr>
          <w:t>02121</w:t>
        </w:r>
      </w:hyperlink>
      <w:r>
        <w:t xml:space="preserve"> "Средства ФНБ в системе казначейских пла</w:t>
      </w:r>
      <w:r>
        <w:t>тежей на банковских счетах в рублях";</w:t>
      </w:r>
    </w:p>
    <w:p w:rsidR="003B7C9C" w:rsidRDefault="001065C8">
      <w:pPr>
        <w:pStyle w:val="ConsPlusNormal0"/>
        <w:spacing w:before="240"/>
        <w:ind w:firstLine="540"/>
        <w:jc w:val="both"/>
      </w:pPr>
      <w:hyperlink w:anchor="P3548" w:tooltip="0 2 1">
        <w:r>
          <w:rPr>
            <w:color w:val="0000FF"/>
          </w:rPr>
          <w:t>02122</w:t>
        </w:r>
      </w:hyperlink>
      <w:r>
        <w:t xml:space="preserve"> "Средства ФНБ в системе казначейских платежей на банковских счетах в иностранной валюте";</w:t>
      </w:r>
    </w:p>
    <w:p w:rsidR="003B7C9C" w:rsidRDefault="001065C8">
      <w:pPr>
        <w:pStyle w:val="ConsPlusNormal0"/>
        <w:spacing w:before="240"/>
        <w:ind w:firstLine="540"/>
        <w:jc w:val="both"/>
      </w:pPr>
      <w:hyperlink w:anchor="P3553" w:tooltip="0 2 1">
        <w:r>
          <w:rPr>
            <w:color w:val="0000FF"/>
          </w:rPr>
          <w:t>02123</w:t>
        </w:r>
      </w:hyperlink>
      <w:r>
        <w:t xml:space="preserve"> "Средства ФНБ в системе казначейских п</w:t>
      </w:r>
      <w:r>
        <w:t>латежей на банковских счетах в драгоценных металлах";</w:t>
      </w:r>
    </w:p>
    <w:p w:rsidR="003B7C9C" w:rsidRDefault="001065C8">
      <w:pPr>
        <w:pStyle w:val="ConsPlusNormal0"/>
        <w:spacing w:before="240"/>
        <w:ind w:firstLine="540"/>
        <w:jc w:val="both"/>
      </w:pPr>
      <w:hyperlink w:anchor="P3563" w:tooltip="0 2 1">
        <w:r>
          <w:rPr>
            <w:color w:val="0000FF"/>
          </w:rPr>
          <w:t>02131</w:t>
        </w:r>
      </w:hyperlink>
      <w:r>
        <w:t xml:space="preserve"> "</w:t>
      </w:r>
      <w:r>
        <w:t>Средства в системе казначейских платежей на банковских счетах для выдачи и внесения наличных денежных средств и осуществления расчетов по отдельным операциям в рублях";</w:t>
      </w:r>
    </w:p>
    <w:p w:rsidR="003B7C9C" w:rsidRDefault="001065C8">
      <w:pPr>
        <w:pStyle w:val="ConsPlusNormal0"/>
        <w:spacing w:before="240"/>
        <w:ind w:firstLine="540"/>
        <w:jc w:val="both"/>
      </w:pPr>
      <w:hyperlink w:anchor="P3568" w:tooltip="0 2 1">
        <w:r>
          <w:rPr>
            <w:color w:val="0000FF"/>
          </w:rPr>
          <w:t>02132</w:t>
        </w:r>
      </w:hyperlink>
      <w:r>
        <w:t xml:space="preserve"> "Средства в системе казначейских платежей </w:t>
      </w:r>
      <w:r>
        <w:t>на банковских счетах для выдачи и внесения наличных денежных средств и осуществления расчетов по отдельным операциям в иностранной валюте";</w:t>
      </w:r>
    </w:p>
    <w:p w:rsidR="003B7C9C" w:rsidRDefault="001065C8">
      <w:pPr>
        <w:pStyle w:val="ConsPlusNormal0"/>
        <w:spacing w:before="240"/>
        <w:ind w:firstLine="540"/>
        <w:jc w:val="both"/>
      </w:pPr>
      <w:hyperlink w:anchor="P3573" w:tooltip="0 2 1">
        <w:r>
          <w:rPr>
            <w:color w:val="0000FF"/>
          </w:rPr>
          <w:t>02180</w:t>
        </w:r>
      </w:hyperlink>
      <w:r>
        <w:t xml:space="preserve"> "Средства в системе казначейских платежей в пути";</w:t>
      </w:r>
    </w:p>
    <w:p w:rsidR="003B7C9C" w:rsidRDefault="001065C8">
      <w:pPr>
        <w:pStyle w:val="ConsPlusNormal0"/>
        <w:spacing w:before="240"/>
        <w:ind w:firstLine="540"/>
        <w:jc w:val="both"/>
      </w:pPr>
      <w:hyperlink w:anchor="P3583" w:tooltip="0 2 1">
        <w:r>
          <w:rPr>
            <w:color w:val="0000FF"/>
          </w:rPr>
          <w:t>02191</w:t>
        </w:r>
      </w:hyperlink>
      <w:r>
        <w:t xml:space="preserve"> "Прочие средства в системе казначейских платежей на банковских счетах в рублях";</w:t>
      </w:r>
    </w:p>
    <w:p w:rsidR="003B7C9C" w:rsidRDefault="001065C8">
      <w:pPr>
        <w:pStyle w:val="ConsPlusNormal0"/>
        <w:spacing w:before="240"/>
        <w:ind w:firstLine="540"/>
        <w:jc w:val="both"/>
      </w:pPr>
      <w:hyperlink w:anchor="P3588" w:tooltip="0 2 1">
        <w:r>
          <w:rPr>
            <w:color w:val="0000FF"/>
          </w:rPr>
          <w:t>02192</w:t>
        </w:r>
      </w:hyperlink>
      <w:r>
        <w:t xml:space="preserve"> "Прочие средства в системе казначейских платежей на банковских счетах в иностранной валюте";</w:t>
      </w:r>
    </w:p>
    <w:p w:rsidR="003B7C9C" w:rsidRDefault="001065C8">
      <w:pPr>
        <w:pStyle w:val="ConsPlusNormal0"/>
        <w:spacing w:before="240"/>
        <w:ind w:firstLine="540"/>
        <w:jc w:val="both"/>
      </w:pPr>
      <w:hyperlink w:anchor="P3593" w:tooltip="0 2 1">
        <w:r>
          <w:rPr>
            <w:color w:val="0000FF"/>
          </w:rPr>
          <w:t>02193</w:t>
        </w:r>
      </w:hyperlink>
      <w:r>
        <w:t xml:space="preserve"> "Прочие средства в системе казначейских платежей на банковских счетах в драгоценных металлах".</w:t>
      </w:r>
    </w:p>
    <w:p w:rsidR="003B7C9C" w:rsidRDefault="001065C8">
      <w:pPr>
        <w:pStyle w:val="ConsPlusNormal0"/>
        <w:spacing w:before="240"/>
        <w:ind w:firstLine="540"/>
        <w:jc w:val="both"/>
      </w:pPr>
      <w:r>
        <w:t>297. Учет операций по движению денежных средств в системе казначейских платежей на счетах, открытых органам Федерального казначе</w:t>
      </w:r>
      <w:r>
        <w:t>йства в подразделениях Банка России и кредитных организациях, ведется на основании документов, подтверждающих зачисление и списание денежных средств по указанным счетам, а также иных документов в случаях, установленных законодательством Российской Федераци</w:t>
      </w:r>
      <w:r>
        <w:t>и.</w:t>
      </w:r>
    </w:p>
    <w:p w:rsidR="003B7C9C" w:rsidRDefault="001065C8">
      <w:pPr>
        <w:pStyle w:val="ConsPlusNormal0"/>
        <w:spacing w:before="240"/>
        <w:ind w:firstLine="540"/>
        <w:jc w:val="both"/>
      </w:pPr>
      <w:r>
        <w:t xml:space="preserve">298. Учет по счету ведется в </w:t>
      </w:r>
      <w:hyperlink r:id="rId17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w:t>
      </w:r>
    </w:p>
    <w:p w:rsidR="003B7C9C" w:rsidRDefault="003B7C9C">
      <w:pPr>
        <w:pStyle w:val="ConsPlusNormal0"/>
        <w:ind w:firstLine="540"/>
        <w:jc w:val="both"/>
      </w:pPr>
    </w:p>
    <w:p w:rsidR="003B7C9C" w:rsidRDefault="001065C8">
      <w:pPr>
        <w:pStyle w:val="ConsPlusTitle0"/>
        <w:jc w:val="center"/>
        <w:outlineLvl w:val="4"/>
      </w:pPr>
      <w:r>
        <w:t>Счет 02200 "Финансовые активы при управлении остатками</w:t>
      </w:r>
    </w:p>
    <w:p w:rsidR="003B7C9C" w:rsidRDefault="001065C8">
      <w:pPr>
        <w:pStyle w:val="ConsPlusTitle0"/>
        <w:jc w:val="center"/>
      </w:pPr>
      <w:r>
        <w:t>средств на ЕКС"</w:t>
      </w:r>
    </w:p>
    <w:p w:rsidR="003B7C9C" w:rsidRDefault="003B7C9C">
      <w:pPr>
        <w:pStyle w:val="ConsPlusNormal0"/>
        <w:ind w:firstLine="540"/>
        <w:jc w:val="both"/>
      </w:pPr>
    </w:p>
    <w:p w:rsidR="003B7C9C" w:rsidRDefault="001065C8">
      <w:pPr>
        <w:pStyle w:val="ConsPlusNormal0"/>
        <w:ind w:firstLine="540"/>
        <w:jc w:val="both"/>
      </w:pPr>
      <w:r>
        <w:t xml:space="preserve">299. </w:t>
      </w:r>
      <w:hyperlink w:anchor="P3598" w:tooltip="Финансовые активы при управлении остатками средств на ЕКС">
        <w:r>
          <w:rPr>
            <w:color w:val="0000FF"/>
          </w:rPr>
          <w:t>Счет</w:t>
        </w:r>
      </w:hyperlink>
      <w:r>
        <w:t xml:space="preserve"> предназначен для учета органами Федерального казначейства операций с финансовыми активами при управлении остатками средств на ЕКС.</w:t>
      </w:r>
    </w:p>
    <w:p w:rsidR="003B7C9C" w:rsidRDefault="001065C8">
      <w:pPr>
        <w:pStyle w:val="ConsPlusNormal0"/>
        <w:spacing w:before="240"/>
        <w:ind w:firstLine="540"/>
        <w:jc w:val="both"/>
      </w:pPr>
      <w:r>
        <w:t>300. Для учета операций с финансовыми активами при уп</w:t>
      </w:r>
      <w:r>
        <w:t>равлении остатками средств на ЕКС по счету применяются счета:</w:t>
      </w:r>
    </w:p>
    <w:p w:rsidR="003B7C9C" w:rsidRDefault="001065C8">
      <w:pPr>
        <w:pStyle w:val="ConsPlusNormal0"/>
        <w:spacing w:before="240"/>
        <w:ind w:firstLine="540"/>
        <w:jc w:val="both"/>
      </w:pPr>
      <w:hyperlink w:anchor="P3609" w:tooltip="0 2 2">
        <w:r>
          <w:rPr>
            <w:color w:val="0000FF"/>
          </w:rPr>
          <w:t>02211</w:t>
        </w:r>
      </w:hyperlink>
      <w:r>
        <w:t xml:space="preserve"> "Средства на банковских счетах при управлении остатками средств на ЕКС в рублях";</w:t>
      </w:r>
    </w:p>
    <w:p w:rsidR="003B7C9C" w:rsidRDefault="001065C8">
      <w:pPr>
        <w:pStyle w:val="ConsPlusNormal0"/>
        <w:spacing w:before="240"/>
        <w:ind w:firstLine="540"/>
        <w:jc w:val="both"/>
      </w:pPr>
      <w:hyperlink w:anchor="P3614" w:tooltip="0 2 2">
        <w:r>
          <w:rPr>
            <w:color w:val="0000FF"/>
          </w:rPr>
          <w:t>02212</w:t>
        </w:r>
      </w:hyperlink>
      <w:r>
        <w:t xml:space="preserve"> "Средства на банковски</w:t>
      </w:r>
      <w:r>
        <w:t>х счетах при управлении остатками средств на ЕКС в иностранной валюте";</w:t>
      </w:r>
    </w:p>
    <w:p w:rsidR="003B7C9C" w:rsidRDefault="001065C8">
      <w:pPr>
        <w:pStyle w:val="ConsPlusNormal0"/>
        <w:spacing w:before="240"/>
        <w:ind w:firstLine="540"/>
        <w:jc w:val="both"/>
      </w:pPr>
      <w:hyperlink w:anchor="P3624" w:tooltip="0 2 2">
        <w:r>
          <w:rPr>
            <w:color w:val="0000FF"/>
          </w:rPr>
          <w:t>02221</w:t>
        </w:r>
      </w:hyperlink>
      <w:r>
        <w:t xml:space="preserve"> "Средства на депозитах при управлении остатками средств на ЕКС в рублях";</w:t>
      </w:r>
    </w:p>
    <w:p w:rsidR="003B7C9C" w:rsidRDefault="001065C8">
      <w:pPr>
        <w:pStyle w:val="ConsPlusNormal0"/>
        <w:spacing w:before="240"/>
        <w:ind w:firstLine="540"/>
        <w:jc w:val="both"/>
      </w:pPr>
      <w:hyperlink w:anchor="P3629" w:tooltip="0 2 2">
        <w:r>
          <w:rPr>
            <w:color w:val="0000FF"/>
          </w:rPr>
          <w:t>02222</w:t>
        </w:r>
      </w:hyperlink>
      <w:r>
        <w:t xml:space="preserve"> "Средства на депозит</w:t>
      </w:r>
      <w:r>
        <w:t>ах при управлении остатками средств на ЕКС в иностранной валюте";</w:t>
      </w:r>
    </w:p>
    <w:p w:rsidR="003B7C9C" w:rsidRDefault="001065C8">
      <w:pPr>
        <w:pStyle w:val="ConsPlusNormal0"/>
        <w:spacing w:before="240"/>
        <w:ind w:firstLine="540"/>
        <w:jc w:val="both"/>
      </w:pPr>
      <w:hyperlink w:anchor="P3634" w:tooltip="0 2 2">
        <w:r>
          <w:rPr>
            <w:color w:val="0000FF"/>
          </w:rPr>
          <w:t>02230</w:t>
        </w:r>
      </w:hyperlink>
      <w:r>
        <w:t xml:space="preserve"> "Вложения в финансовые активы по сделкам валютный своп при управлении остатками средств на ЕКС";</w:t>
      </w:r>
    </w:p>
    <w:p w:rsidR="003B7C9C" w:rsidRDefault="001065C8">
      <w:pPr>
        <w:pStyle w:val="ConsPlusNormal0"/>
        <w:spacing w:before="240"/>
        <w:ind w:firstLine="540"/>
        <w:jc w:val="both"/>
      </w:pPr>
      <w:hyperlink w:anchor="P3644" w:tooltip="0 2 2">
        <w:r>
          <w:rPr>
            <w:color w:val="0000FF"/>
          </w:rPr>
          <w:t>02241</w:t>
        </w:r>
      </w:hyperlink>
      <w:r>
        <w:t xml:space="preserve"> "Ра</w:t>
      </w:r>
      <w:r>
        <w:t>счеты по средствам, размещенным по договорам репо при управлении остатками средств на ЕКС";</w:t>
      </w:r>
    </w:p>
    <w:p w:rsidR="003B7C9C" w:rsidRDefault="001065C8">
      <w:pPr>
        <w:pStyle w:val="ConsPlusNormal0"/>
        <w:spacing w:before="240"/>
        <w:ind w:firstLine="540"/>
        <w:jc w:val="both"/>
      </w:pPr>
      <w:hyperlink w:anchor="P3649" w:tooltip="0 2 2">
        <w:r>
          <w:rPr>
            <w:color w:val="0000FF"/>
          </w:rPr>
          <w:t>02242</w:t>
        </w:r>
      </w:hyperlink>
      <w:r>
        <w:t xml:space="preserve"> "Вложения в ценные бумаги при управлении остатками средств на ЕКС";</w:t>
      </w:r>
    </w:p>
    <w:p w:rsidR="003B7C9C" w:rsidRDefault="001065C8">
      <w:pPr>
        <w:pStyle w:val="ConsPlusNormal0"/>
        <w:spacing w:before="240"/>
        <w:ind w:firstLine="540"/>
        <w:jc w:val="both"/>
      </w:pPr>
      <w:hyperlink w:anchor="P3654" w:tooltip="0 2 2">
        <w:r>
          <w:rPr>
            <w:color w:val="0000FF"/>
          </w:rPr>
          <w:t>02243</w:t>
        </w:r>
      </w:hyperlink>
      <w:r>
        <w:t xml:space="preserve"> "</w:t>
      </w:r>
      <w:r>
        <w:t>Ценные бумаги при управлении остатками средств на ЕКС";</w:t>
      </w:r>
    </w:p>
    <w:p w:rsidR="003B7C9C" w:rsidRDefault="001065C8">
      <w:pPr>
        <w:pStyle w:val="ConsPlusNormal0"/>
        <w:spacing w:before="240"/>
        <w:ind w:firstLine="540"/>
        <w:jc w:val="both"/>
      </w:pPr>
      <w:hyperlink w:anchor="P3659" w:tooltip="0 2 2">
        <w:r>
          <w:rPr>
            <w:color w:val="0000FF"/>
          </w:rPr>
          <w:t>02270</w:t>
        </w:r>
      </w:hyperlink>
      <w:r>
        <w:t xml:space="preserve"> "Средства ЕКС, размещенные при управлении остатками средств на ЕКС";</w:t>
      </w:r>
    </w:p>
    <w:p w:rsidR="003B7C9C" w:rsidRDefault="001065C8">
      <w:pPr>
        <w:pStyle w:val="ConsPlusNormal0"/>
        <w:spacing w:before="240"/>
        <w:ind w:firstLine="540"/>
        <w:jc w:val="both"/>
      </w:pPr>
      <w:hyperlink w:anchor="P3664" w:tooltip="0 2 2">
        <w:r>
          <w:rPr>
            <w:color w:val="0000FF"/>
          </w:rPr>
          <w:t>02280</w:t>
        </w:r>
      </w:hyperlink>
      <w:r>
        <w:t xml:space="preserve"> "Средства при управлении остатками средст</w:t>
      </w:r>
      <w:r>
        <w:t>в на ЕКС в пути";</w:t>
      </w:r>
    </w:p>
    <w:p w:rsidR="003B7C9C" w:rsidRDefault="001065C8">
      <w:pPr>
        <w:pStyle w:val="ConsPlusNormal0"/>
        <w:spacing w:before="240"/>
        <w:ind w:firstLine="540"/>
        <w:jc w:val="both"/>
      </w:pPr>
      <w:hyperlink w:anchor="P3669" w:tooltip="0 2 2">
        <w:r>
          <w:rPr>
            <w:color w:val="0000FF"/>
          </w:rPr>
          <w:t>02290</w:t>
        </w:r>
      </w:hyperlink>
      <w:r>
        <w:t xml:space="preserve"> "Прочие финансовые активы при управлении остатками средств на ЕКС".</w:t>
      </w:r>
    </w:p>
    <w:p w:rsidR="003B7C9C" w:rsidRDefault="001065C8">
      <w:pPr>
        <w:pStyle w:val="ConsPlusNormal0"/>
        <w:spacing w:before="240"/>
        <w:ind w:firstLine="540"/>
        <w:jc w:val="both"/>
      </w:pPr>
      <w:r>
        <w:t>301. Учет операций с финансовыми активами при управлении остатками средств на ЕКС ведется на основании документов, подтвержда</w:t>
      </w:r>
      <w:r>
        <w:t>ющих зачисление и списание денежных средств по счетам, открытым органам Федерального казначейства в кредитных организациях и небанковских кредитных организациях, реестров исполненных первых и вторых частей договоров репо, реестров исполненных первых и втор</w:t>
      </w:r>
      <w:r>
        <w:t>ых частей сделок с иностранной валютой, а также иных документов в случаях, установленных законодательством Российской Федерации.</w:t>
      </w:r>
    </w:p>
    <w:p w:rsidR="003B7C9C" w:rsidRDefault="001065C8">
      <w:pPr>
        <w:pStyle w:val="ConsPlusNormal0"/>
        <w:spacing w:before="240"/>
        <w:ind w:firstLine="540"/>
        <w:jc w:val="both"/>
      </w:pPr>
      <w:r>
        <w:t xml:space="preserve">302. Аналитический учет по </w:t>
      </w:r>
      <w:hyperlink w:anchor="P3624" w:tooltip="0 2 2">
        <w:r>
          <w:rPr>
            <w:color w:val="0000FF"/>
          </w:rPr>
          <w:t>счетам 02221</w:t>
        </w:r>
      </w:hyperlink>
      <w:r>
        <w:t xml:space="preserve">, </w:t>
      </w:r>
      <w:hyperlink w:anchor="P3629" w:tooltip="0 2 2">
        <w:r>
          <w:rPr>
            <w:color w:val="0000FF"/>
          </w:rPr>
          <w:t>02222</w:t>
        </w:r>
      </w:hyperlink>
      <w:r>
        <w:t xml:space="preserve">, </w:t>
      </w:r>
      <w:hyperlink w:anchor="P3634" w:tooltip="0 2 2">
        <w:r>
          <w:rPr>
            <w:color w:val="0000FF"/>
          </w:rPr>
          <w:t>02230</w:t>
        </w:r>
      </w:hyperlink>
      <w:r>
        <w:t xml:space="preserve">, </w:t>
      </w:r>
      <w:hyperlink w:anchor="P3644" w:tooltip="0 2 2">
        <w:r>
          <w:rPr>
            <w:color w:val="0000FF"/>
          </w:rPr>
          <w:t>02241</w:t>
        </w:r>
      </w:hyperlink>
      <w:r>
        <w:t xml:space="preserve">, </w:t>
      </w:r>
      <w:hyperlink w:anchor="P3649" w:tooltip="0 2 2">
        <w:r>
          <w:rPr>
            <w:color w:val="0000FF"/>
          </w:rPr>
          <w:t>02242</w:t>
        </w:r>
      </w:hyperlink>
      <w:r>
        <w:t xml:space="preserve"> ведется в Карточке либо в отдельном регистре бухгалтерского учета. Аналитический учет по </w:t>
      </w:r>
      <w:hyperlink w:anchor="P3654" w:tooltip="0 2 2">
        <w:r>
          <w:rPr>
            <w:color w:val="0000FF"/>
          </w:rPr>
          <w:t>счету 02243</w:t>
        </w:r>
      </w:hyperlink>
      <w:r>
        <w:t xml:space="preserve"> ведется в Реестре учета ценных бумаг либо в отдельном регистре бухгалтерского учета.</w:t>
      </w:r>
    </w:p>
    <w:p w:rsidR="003B7C9C" w:rsidRDefault="001065C8">
      <w:pPr>
        <w:pStyle w:val="ConsPlusNormal0"/>
        <w:spacing w:before="240"/>
        <w:ind w:firstLine="540"/>
        <w:jc w:val="both"/>
      </w:pPr>
      <w:r>
        <w:t xml:space="preserve">303. Учет по счету ведется в </w:t>
      </w:r>
      <w:hyperlink r:id="rId18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w:t>
      </w:r>
    </w:p>
    <w:p w:rsidR="003B7C9C" w:rsidRDefault="003B7C9C">
      <w:pPr>
        <w:pStyle w:val="ConsPlusNormal0"/>
        <w:ind w:firstLine="540"/>
        <w:jc w:val="both"/>
      </w:pPr>
    </w:p>
    <w:p w:rsidR="003B7C9C" w:rsidRDefault="001065C8">
      <w:pPr>
        <w:pStyle w:val="ConsPlusTitle0"/>
        <w:jc w:val="center"/>
        <w:outlineLvl w:val="4"/>
      </w:pPr>
      <w:r>
        <w:t>Счет 02300 "Расчеты с дебиторами при управлении остатками</w:t>
      </w:r>
    </w:p>
    <w:p w:rsidR="003B7C9C" w:rsidRDefault="001065C8">
      <w:pPr>
        <w:pStyle w:val="ConsPlusTitle0"/>
        <w:jc w:val="center"/>
      </w:pPr>
      <w:r>
        <w:t>средств на ЕКС"</w:t>
      </w:r>
    </w:p>
    <w:p w:rsidR="003B7C9C" w:rsidRDefault="003B7C9C">
      <w:pPr>
        <w:pStyle w:val="ConsPlusNormal0"/>
        <w:ind w:firstLine="540"/>
        <w:jc w:val="both"/>
      </w:pPr>
    </w:p>
    <w:p w:rsidR="003B7C9C" w:rsidRDefault="001065C8">
      <w:pPr>
        <w:pStyle w:val="ConsPlusNormal0"/>
        <w:ind w:firstLine="540"/>
        <w:jc w:val="both"/>
      </w:pPr>
      <w:r>
        <w:t xml:space="preserve">304. </w:t>
      </w:r>
      <w:hyperlink w:anchor="P3674" w:tooltip="Расчеты с дебиторами при управлении остатками средств на ЕКС">
        <w:r>
          <w:rPr>
            <w:color w:val="0000FF"/>
          </w:rPr>
          <w:t>Счет</w:t>
        </w:r>
      </w:hyperlink>
      <w:r>
        <w:t xml:space="preserve"> предназначен для учета органами Федерально</w:t>
      </w:r>
      <w:r>
        <w:t>го казначейства расчетов с дебиторами при управлении остатками средств на ЕКС.</w:t>
      </w:r>
    </w:p>
    <w:p w:rsidR="003B7C9C" w:rsidRDefault="001065C8">
      <w:pPr>
        <w:pStyle w:val="ConsPlusNormal0"/>
        <w:spacing w:before="240"/>
        <w:ind w:firstLine="540"/>
        <w:jc w:val="both"/>
      </w:pPr>
      <w:r>
        <w:t>305. Для учета расчетов с дебиторами при управлении остатками средств на ЕКС по счету применяются счета:</w:t>
      </w:r>
    </w:p>
    <w:p w:rsidR="003B7C9C" w:rsidRDefault="001065C8">
      <w:pPr>
        <w:pStyle w:val="ConsPlusNormal0"/>
        <w:spacing w:before="240"/>
        <w:ind w:firstLine="540"/>
        <w:jc w:val="both"/>
      </w:pPr>
      <w:hyperlink w:anchor="P3685" w:tooltip="0 2 3">
        <w:r>
          <w:rPr>
            <w:color w:val="0000FF"/>
          </w:rPr>
          <w:t>02311</w:t>
        </w:r>
      </w:hyperlink>
      <w:r>
        <w:t xml:space="preserve"> "</w:t>
      </w:r>
      <w:r>
        <w:t>Расчеты по доходам от процентов по депозитам при управлении остатками средств на ЕКС";</w:t>
      </w:r>
    </w:p>
    <w:p w:rsidR="003B7C9C" w:rsidRDefault="001065C8">
      <w:pPr>
        <w:pStyle w:val="ConsPlusNormal0"/>
        <w:spacing w:before="240"/>
        <w:ind w:firstLine="540"/>
        <w:jc w:val="both"/>
      </w:pPr>
      <w:hyperlink w:anchor="P3690" w:tooltip="0 2 3">
        <w:r>
          <w:rPr>
            <w:color w:val="0000FF"/>
          </w:rPr>
          <w:t>02312</w:t>
        </w:r>
      </w:hyperlink>
      <w:r>
        <w:t xml:space="preserve"> "Расчеты по доходам от процентов по договорам репо при управлении остатками средств на ЕКС";</w:t>
      </w:r>
    </w:p>
    <w:p w:rsidR="003B7C9C" w:rsidRDefault="001065C8">
      <w:pPr>
        <w:pStyle w:val="ConsPlusNormal0"/>
        <w:spacing w:before="240"/>
        <w:ind w:firstLine="540"/>
        <w:jc w:val="both"/>
      </w:pPr>
      <w:hyperlink w:anchor="P3695" w:tooltip="0 2 3">
        <w:r>
          <w:rPr>
            <w:color w:val="0000FF"/>
          </w:rPr>
          <w:t>02313</w:t>
        </w:r>
      </w:hyperlink>
      <w:r>
        <w:t xml:space="preserve"> "Расчеты по доходам от ценных бумаг при управлении остатками средств на ЕКС";</w:t>
      </w:r>
    </w:p>
    <w:p w:rsidR="003B7C9C" w:rsidRDefault="001065C8">
      <w:pPr>
        <w:pStyle w:val="ConsPlusNormal0"/>
        <w:spacing w:before="240"/>
        <w:ind w:firstLine="540"/>
        <w:jc w:val="both"/>
      </w:pPr>
      <w:hyperlink w:anchor="P3700" w:tooltip="0 2 3">
        <w:r>
          <w:rPr>
            <w:color w:val="0000FF"/>
          </w:rPr>
          <w:t>02314</w:t>
        </w:r>
      </w:hyperlink>
      <w:r>
        <w:t xml:space="preserve"> "Расчеты по доходам от штрафных санкций при управлении остатками средств на ЕКС";</w:t>
      </w:r>
    </w:p>
    <w:p w:rsidR="003B7C9C" w:rsidRDefault="001065C8">
      <w:pPr>
        <w:pStyle w:val="ConsPlusNormal0"/>
        <w:spacing w:before="240"/>
        <w:ind w:firstLine="540"/>
        <w:jc w:val="both"/>
      </w:pPr>
      <w:hyperlink w:anchor="P3705" w:tooltip="0 2 3">
        <w:r>
          <w:rPr>
            <w:color w:val="0000FF"/>
          </w:rPr>
          <w:t>02315</w:t>
        </w:r>
      </w:hyperlink>
      <w:r>
        <w:t xml:space="preserve"> "Расчеты по доходам от процентов по договорам займа ценных бумаг при управлении остатками средств на ЕКС";</w:t>
      </w:r>
    </w:p>
    <w:p w:rsidR="003B7C9C" w:rsidRDefault="001065C8">
      <w:pPr>
        <w:pStyle w:val="ConsPlusNormal0"/>
        <w:spacing w:before="240"/>
        <w:ind w:firstLine="540"/>
        <w:jc w:val="both"/>
      </w:pPr>
      <w:hyperlink w:anchor="P3710" w:tooltip="0 2 3">
        <w:r>
          <w:rPr>
            <w:color w:val="0000FF"/>
          </w:rPr>
          <w:t>02319</w:t>
        </w:r>
      </w:hyperlink>
      <w:r>
        <w:t xml:space="preserve"> "Расчеты по прочим доходам от управления остатками средств на ЕКС";</w:t>
      </w:r>
    </w:p>
    <w:p w:rsidR="003B7C9C" w:rsidRDefault="001065C8">
      <w:pPr>
        <w:pStyle w:val="ConsPlusNormal0"/>
        <w:spacing w:before="240"/>
        <w:ind w:firstLine="540"/>
        <w:jc w:val="both"/>
      </w:pPr>
      <w:hyperlink w:anchor="P3715" w:tooltip="0 2 3">
        <w:r>
          <w:rPr>
            <w:color w:val="0000FF"/>
          </w:rPr>
          <w:t>02390</w:t>
        </w:r>
      </w:hyperlink>
      <w:r>
        <w:t xml:space="preserve"> "Прочие расчеты с дебиторами при управлении остатками средств на ЕКС".</w:t>
      </w:r>
    </w:p>
    <w:p w:rsidR="003B7C9C" w:rsidRDefault="001065C8">
      <w:pPr>
        <w:pStyle w:val="ConsPlusNormal0"/>
        <w:spacing w:before="240"/>
        <w:ind w:firstLine="540"/>
        <w:jc w:val="both"/>
      </w:pPr>
      <w:r>
        <w:t>306. Учет расчетов с дебиторами при управлении остатками средств на ЕКС ведется на основании расчетов процентов по договорам банковского де</w:t>
      </w:r>
      <w:r>
        <w:t>позита, банковского счета, реестров исполненных вторых частей договоров репо, документов, подтверждающих зачисление и списание денежных средств по счетам, открытым органам Федерального казначейства в подразделениях Банка России, кредитных организациях и не</w:t>
      </w:r>
      <w:r>
        <w:t>банковских кредитных организациях, а также иных документов в случаях, установленных законодательством Российской Федерации.</w:t>
      </w:r>
    </w:p>
    <w:p w:rsidR="003B7C9C" w:rsidRDefault="001065C8">
      <w:pPr>
        <w:pStyle w:val="ConsPlusNormal0"/>
        <w:spacing w:before="240"/>
        <w:ind w:firstLine="540"/>
        <w:jc w:val="both"/>
      </w:pPr>
      <w:r>
        <w:t>307. Аналитический учет по счету ведется в Карточке и (или) в отдельном регистре бухгалтерского учета.</w:t>
      </w:r>
    </w:p>
    <w:p w:rsidR="003B7C9C" w:rsidRDefault="001065C8">
      <w:pPr>
        <w:pStyle w:val="ConsPlusNormal0"/>
        <w:spacing w:before="240"/>
        <w:ind w:firstLine="540"/>
        <w:jc w:val="both"/>
      </w:pPr>
      <w:r>
        <w:t xml:space="preserve">308. Учет по счету ведется в </w:t>
      </w:r>
      <w:hyperlink r:id="rId18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w:t>
      </w:r>
    </w:p>
    <w:p w:rsidR="003B7C9C" w:rsidRDefault="003B7C9C">
      <w:pPr>
        <w:pStyle w:val="ConsPlusNormal0"/>
        <w:ind w:firstLine="540"/>
        <w:jc w:val="both"/>
      </w:pPr>
    </w:p>
    <w:p w:rsidR="003B7C9C" w:rsidRDefault="001065C8">
      <w:pPr>
        <w:pStyle w:val="ConsPlusTitle0"/>
        <w:jc w:val="center"/>
        <w:outlineLvl w:val="4"/>
      </w:pPr>
      <w:r>
        <w:t>Счет 02400 "Прочие финансовые активы системы</w:t>
      </w:r>
    </w:p>
    <w:p w:rsidR="003B7C9C" w:rsidRDefault="001065C8">
      <w:pPr>
        <w:pStyle w:val="ConsPlusTitle0"/>
        <w:jc w:val="center"/>
      </w:pPr>
      <w:r>
        <w:t>казначейских платежей"</w:t>
      </w:r>
    </w:p>
    <w:p w:rsidR="003B7C9C" w:rsidRDefault="003B7C9C">
      <w:pPr>
        <w:pStyle w:val="ConsPlusNormal0"/>
        <w:ind w:firstLine="540"/>
        <w:jc w:val="both"/>
      </w:pPr>
    </w:p>
    <w:p w:rsidR="003B7C9C" w:rsidRDefault="001065C8">
      <w:pPr>
        <w:pStyle w:val="ConsPlusNormal0"/>
        <w:ind w:firstLine="540"/>
        <w:jc w:val="both"/>
      </w:pPr>
      <w:r>
        <w:t xml:space="preserve">309. </w:t>
      </w:r>
      <w:hyperlink w:anchor="P3720" w:tooltip="Прочие финансовые активы системы казначейских платежей">
        <w:r>
          <w:rPr>
            <w:color w:val="0000FF"/>
          </w:rPr>
          <w:t>Счет</w:t>
        </w:r>
      </w:hyperlink>
      <w:r>
        <w:t xml:space="preserve"> предназначен для учета органами Федерального казначейства операций с прочими финансовыми активами системы казначейских платежей.</w:t>
      </w:r>
    </w:p>
    <w:p w:rsidR="003B7C9C" w:rsidRDefault="001065C8">
      <w:pPr>
        <w:pStyle w:val="ConsPlusNormal0"/>
        <w:spacing w:before="240"/>
        <w:ind w:firstLine="540"/>
        <w:jc w:val="both"/>
      </w:pPr>
      <w:r>
        <w:t>310. Учет операций с прочими финансовыми активами системы к</w:t>
      </w:r>
      <w:r>
        <w:t>азначейских платежей ведется на основании документов, подтверждающих зачисление и списание денежных средств по счетам, открытым органам Федерального казначейства в подразделениях Банка России, кредитных организациях и небанковских кредитных организациях, а</w:t>
      </w:r>
      <w:r>
        <w:t xml:space="preserve"> также иных документов в случаях, установленных законодательством Российской Федерации.</w:t>
      </w:r>
    </w:p>
    <w:p w:rsidR="003B7C9C" w:rsidRDefault="001065C8">
      <w:pPr>
        <w:pStyle w:val="ConsPlusNormal0"/>
        <w:spacing w:before="240"/>
        <w:ind w:firstLine="540"/>
        <w:jc w:val="both"/>
      </w:pPr>
      <w:r>
        <w:t xml:space="preserve">311. Учет по счету ведется в </w:t>
      </w:r>
      <w:hyperlink r:id="rId18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w:t>
      </w:r>
      <w:r>
        <w:t>рочим операциям.</w:t>
      </w:r>
    </w:p>
    <w:p w:rsidR="003B7C9C" w:rsidRDefault="003B7C9C">
      <w:pPr>
        <w:pStyle w:val="ConsPlusNormal0"/>
        <w:ind w:firstLine="540"/>
        <w:jc w:val="both"/>
      </w:pPr>
    </w:p>
    <w:p w:rsidR="003B7C9C" w:rsidRDefault="001065C8">
      <w:pPr>
        <w:pStyle w:val="ConsPlusTitle0"/>
        <w:jc w:val="center"/>
        <w:outlineLvl w:val="3"/>
      </w:pPr>
      <w:r>
        <w:t>Расчеты и обязательства системы казначейских платежей</w:t>
      </w:r>
    </w:p>
    <w:p w:rsidR="003B7C9C" w:rsidRDefault="003B7C9C">
      <w:pPr>
        <w:pStyle w:val="ConsPlusNormal0"/>
        <w:ind w:firstLine="540"/>
        <w:jc w:val="both"/>
      </w:pPr>
    </w:p>
    <w:p w:rsidR="003B7C9C" w:rsidRDefault="001065C8">
      <w:pPr>
        <w:pStyle w:val="ConsPlusTitle0"/>
        <w:jc w:val="center"/>
        <w:outlineLvl w:val="4"/>
      </w:pPr>
      <w:r>
        <w:t>Счет 03100 "Расчеты по средствам поступлений в бюджеты"</w:t>
      </w:r>
    </w:p>
    <w:p w:rsidR="003B7C9C" w:rsidRDefault="003B7C9C">
      <w:pPr>
        <w:pStyle w:val="ConsPlusNormal0"/>
        <w:ind w:firstLine="540"/>
        <w:jc w:val="both"/>
      </w:pPr>
    </w:p>
    <w:p w:rsidR="003B7C9C" w:rsidRDefault="001065C8">
      <w:pPr>
        <w:pStyle w:val="ConsPlusNormal0"/>
        <w:ind w:firstLine="540"/>
        <w:jc w:val="both"/>
      </w:pPr>
      <w:r>
        <w:t xml:space="preserve">312. </w:t>
      </w:r>
      <w:hyperlink w:anchor="P3732" w:tooltip="Расчеты по средствам поступлений в бюджеты">
        <w:r>
          <w:rPr>
            <w:color w:val="0000FF"/>
          </w:rPr>
          <w:t>Счет</w:t>
        </w:r>
      </w:hyperlink>
      <w:r>
        <w:t xml:space="preserve"> предназначен для учета органами Федераль</w:t>
      </w:r>
      <w:r>
        <w:t>ного казначейства поступлений в бюджеты бюджетной системы Российской Федерации, включая бюджеты государственных внебюджетных фондов (Фонда пенсионного и социального страхования Российской Федерации (далее - СФР), Федерального фонда обязательного медицинско</w:t>
      </w:r>
      <w:r>
        <w:t>го страхования (далее - ФФОМС), Территориальных фондов обязательного медицинского страхования (далее - ТФОМС) и их распределения между бюджетами бюджетной системы Российской Федерации.</w:t>
      </w:r>
    </w:p>
    <w:p w:rsidR="003B7C9C" w:rsidRDefault="001065C8">
      <w:pPr>
        <w:pStyle w:val="ConsPlusNormal0"/>
        <w:spacing w:before="240"/>
        <w:ind w:firstLine="540"/>
        <w:jc w:val="both"/>
      </w:pPr>
      <w:r>
        <w:t xml:space="preserve">313. Учет поступлений в бюджеты бюджетной системы Российской Федерации </w:t>
      </w:r>
      <w:r>
        <w:t>и их распределения между бюджетами бюджетной системы Российской Федерации ведется на основании документов, подтверждающих зачисление и списание денежных средств по казначейским счетам для осуществления и отражения операций по учету и распределению поступле</w:t>
      </w:r>
      <w:r>
        <w:t>ний, а также иных документов в случаях, установленных законодательством Российской Федерации.</w:t>
      </w:r>
    </w:p>
    <w:p w:rsidR="003B7C9C" w:rsidRDefault="001065C8">
      <w:pPr>
        <w:pStyle w:val="ConsPlusNormal0"/>
        <w:spacing w:before="240"/>
        <w:ind w:firstLine="540"/>
        <w:jc w:val="both"/>
      </w:pPr>
      <w:r>
        <w:t xml:space="preserve">314. Учет по </w:t>
      </w:r>
      <w:hyperlink w:anchor="P3732" w:tooltip="Расчеты по средствам поступлений в бюджеты">
        <w:r>
          <w:rPr>
            <w:color w:val="0000FF"/>
          </w:rPr>
          <w:t>счету</w:t>
        </w:r>
      </w:hyperlink>
      <w:r>
        <w:t xml:space="preserve"> ведется в </w:t>
      </w:r>
      <w:hyperlink r:id="rId18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w:t>
      </w:r>
    </w:p>
    <w:p w:rsidR="003B7C9C" w:rsidRDefault="003B7C9C">
      <w:pPr>
        <w:pStyle w:val="ConsPlusNormal0"/>
        <w:ind w:firstLine="540"/>
        <w:jc w:val="both"/>
      </w:pPr>
    </w:p>
    <w:p w:rsidR="003B7C9C" w:rsidRDefault="001065C8">
      <w:pPr>
        <w:pStyle w:val="ConsPlusTitle0"/>
        <w:jc w:val="center"/>
        <w:outlineLvl w:val="4"/>
      </w:pPr>
      <w:r>
        <w:t>Счет 03200 "Расчеты по средствам бюджетов, учреждений</w:t>
      </w:r>
    </w:p>
    <w:p w:rsidR="003B7C9C" w:rsidRDefault="001065C8">
      <w:pPr>
        <w:pStyle w:val="ConsPlusTitle0"/>
        <w:jc w:val="center"/>
      </w:pPr>
      <w:r>
        <w:t>и иных юридических лиц"</w:t>
      </w:r>
    </w:p>
    <w:p w:rsidR="003B7C9C" w:rsidRDefault="003B7C9C">
      <w:pPr>
        <w:pStyle w:val="ConsPlusNormal0"/>
        <w:ind w:firstLine="540"/>
        <w:jc w:val="both"/>
      </w:pPr>
    </w:p>
    <w:p w:rsidR="003B7C9C" w:rsidRDefault="001065C8">
      <w:pPr>
        <w:pStyle w:val="ConsPlusNormal0"/>
        <w:ind w:firstLine="540"/>
        <w:jc w:val="both"/>
      </w:pPr>
      <w:r>
        <w:t xml:space="preserve">315. </w:t>
      </w:r>
      <w:hyperlink w:anchor="P3738" w:tooltip="Расчеты по средствам бюджетов, учреждений и иных юридических лиц">
        <w:r>
          <w:rPr>
            <w:color w:val="0000FF"/>
          </w:rPr>
          <w:t>Счет</w:t>
        </w:r>
      </w:hyperlink>
      <w:r>
        <w:t xml:space="preserve"> предназначен для учета органами Федерального казначейства операций со средствами бюджетов бюджетной системы Российской Федерации, средствами, поступающими во временное распоряжение получателей бюджетных средств, средствами бюджетных, автономных учреждений</w:t>
      </w:r>
      <w:r>
        <w:t>, участников казначейского сопровождения и получателей средств из бюджета.</w:t>
      </w:r>
    </w:p>
    <w:p w:rsidR="003B7C9C" w:rsidRDefault="001065C8">
      <w:pPr>
        <w:pStyle w:val="ConsPlusNormal0"/>
        <w:spacing w:before="240"/>
        <w:ind w:firstLine="540"/>
        <w:jc w:val="both"/>
      </w:pPr>
      <w:r>
        <w:t>316. Для учета операций применяются счета:</w:t>
      </w:r>
    </w:p>
    <w:p w:rsidR="003B7C9C" w:rsidRDefault="001065C8">
      <w:pPr>
        <w:pStyle w:val="ConsPlusNormal0"/>
        <w:spacing w:before="240"/>
        <w:ind w:firstLine="540"/>
        <w:jc w:val="both"/>
      </w:pPr>
      <w:hyperlink w:anchor="P3749" w:tooltip="0 3 2">
        <w:r>
          <w:rPr>
            <w:color w:val="0000FF"/>
          </w:rPr>
          <w:t>03211</w:t>
        </w:r>
      </w:hyperlink>
      <w:r>
        <w:t xml:space="preserve"> "Расчеты по средствам федерального бюджета";</w:t>
      </w:r>
    </w:p>
    <w:p w:rsidR="003B7C9C" w:rsidRDefault="001065C8">
      <w:pPr>
        <w:pStyle w:val="ConsPlusNormal0"/>
        <w:spacing w:before="240"/>
        <w:ind w:firstLine="540"/>
        <w:jc w:val="both"/>
      </w:pPr>
      <w:hyperlink w:anchor="P3754" w:tooltip="0 3 2">
        <w:r>
          <w:rPr>
            <w:color w:val="0000FF"/>
          </w:rPr>
          <w:t>03212</w:t>
        </w:r>
      </w:hyperlink>
      <w:r>
        <w:t xml:space="preserve"> "Ра</w:t>
      </w:r>
      <w:r>
        <w:t>счеты по средствам, поступающим во временное распоряжение получателей средств федерального бюджета";</w:t>
      </w:r>
    </w:p>
    <w:p w:rsidR="003B7C9C" w:rsidRDefault="001065C8">
      <w:pPr>
        <w:pStyle w:val="ConsPlusNormal0"/>
        <w:spacing w:before="240"/>
        <w:ind w:firstLine="540"/>
        <w:jc w:val="both"/>
      </w:pPr>
      <w:hyperlink w:anchor="P3759" w:tooltip="0 3 2">
        <w:r>
          <w:rPr>
            <w:color w:val="0000FF"/>
          </w:rPr>
          <w:t>03214</w:t>
        </w:r>
      </w:hyperlink>
      <w:r>
        <w:t xml:space="preserve"> "Расчеты по средствам федеральных бюджетных, автономных учреждений";</w:t>
      </w:r>
    </w:p>
    <w:p w:rsidR="003B7C9C" w:rsidRDefault="001065C8">
      <w:pPr>
        <w:pStyle w:val="ConsPlusNormal0"/>
        <w:spacing w:before="240"/>
        <w:ind w:firstLine="540"/>
        <w:jc w:val="both"/>
      </w:pPr>
      <w:hyperlink w:anchor="P3764" w:tooltip="0 3 2">
        <w:r>
          <w:rPr>
            <w:color w:val="0000FF"/>
          </w:rPr>
          <w:t>03</w:t>
        </w:r>
        <w:r>
          <w:rPr>
            <w:color w:val="0000FF"/>
          </w:rPr>
          <w:t>215</w:t>
        </w:r>
      </w:hyperlink>
      <w:r>
        <w:t xml:space="preserve"> "Расчеты по средствам участников казначейского сопровождения, источником финансового обеспечения которых являются средства федерального бюджета";</w:t>
      </w:r>
    </w:p>
    <w:p w:rsidR="003B7C9C" w:rsidRDefault="001065C8">
      <w:pPr>
        <w:pStyle w:val="ConsPlusNormal0"/>
        <w:spacing w:before="240"/>
        <w:ind w:firstLine="540"/>
        <w:jc w:val="both"/>
      </w:pPr>
      <w:hyperlink w:anchor="P3769" w:tooltip="0 3 2">
        <w:r>
          <w:rPr>
            <w:color w:val="0000FF"/>
          </w:rPr>
          <w:t>03216</w:t>
        </w:r>
      </w:hyperlink>
      <w:r>
        <w:t xml:space="preserve"> "Расчеты по средствам получателей средств из бюджета, источни</w:t>
      </w:r>
      <w:r>
        <w:t>ком финансового обеспечения которых являются средства федерального бюджета";</w:t>
      </w:r>
    </w:p>
    <w:p w:rsidR="003B7C9C" w:rsidRDefault="001065C8">
      <w:pPr>
        <w:pStyle w:val="ConsPlusNormal0"/>
        <w:spacing w:before="240"/>
        <w:ind w:firstLine="540"/>
        <w:jc w:val="both"/>
      </w:pPr>
      <w:hyperlink w:anchor="P3774" w:tooltip="0 3 2">
        <w:r>
          <w:rPr>
            <w:color w:val="0000FF"/>
          </w:rPr>
          <w:t>03217</w:t>
        </w:r>
      </w:hyperlink>
      <w:r>
        <w:t xml:space="preserve"> "Расчеты по средствам ФНБ";</w:t>
      </w:r>
    </w:p>
    <w:p w:rsidR="003B7C9C" w:rsidRDefault="001065C8">
      <w:pPr>
        <w:pStyle w:val="ConsPlusNormal0"/>
        <w:spacing w:before="240"/>
        <w:ind w:firstLine="540"/>
        <w:jc w:val="both"/>
      </w:pPr>
      <w:hyperlink w:anchor="P3784" w:tooltip="0 3 2">
        <w:r>
          <w:rPr>
            <w:color w:val="0000FF"/>
          </w:rPr>
          <w:t>03221</w:t>
        </w:r>
      </w:hyperlink>
      <w:r>
        <w:t xml:space="preserve"> "Расчеты по средствам бюджетов субъектов Российской Федерации</w:t>
      </w:r>
      <w:r>
        <w:t>";</w:t>
      </w:r>
    </w:p>
    <w:p w:rsidR="003B7C9C" w:rsidRDefault="001065C8">
      <w:pPr>
        <w:pStyle w:val="ConsPlusNormal0"/>
        <w:spacing w:before="240"/>
        <w:ind w:firstLine="540"/>
        <w:jc w:val="both"/>
      </w:pPr>
      <w:hyperlink w:anchor="P3789" w:tooltip="0 3 2">
        <w:r>
          <w:rPr>
            <w:color w:val="0000FF"/>
          </w:rPr>
          <w:t>03222</w:t>
        </w:r>
      </w:hyperlink>
      <w:r>
        <w:t xml:space="preserve"> "Расчеты по средствам, поступающим во временное распоряжение получателей средств бюджетов субъектов Российской Федерации";</w:t>
      </w:r>
    </w:p>
    <w:p w:rsidR="003B7C9C" w:rsidRDefault="001065C8">
      <w:pPr>
        <w:pStyle w:val="ConsPlusNormal0"/>
        <w:spacing w:before="240"/>
        <w:ind w:firstLine="540"/>
        <w:jc w:val="both"/>
      </w:pPr>
      <w:hyperlink w:anchor="P3794" w:tooltip="0 3 2">
        <w:r>
          <w:rPr>
            <w:color w:val="0000FF"/>
          </w:rPr>
          <w:t>03224</w:t>
        </w:r>
      </w:hyperlink>
      <w:r>
        <w:t xml:space="preserve"> "Расчеты по средствам бюджетных, автоном</w:t>
      </w:r>
      <w:r>
        <w:t>ных учреждений субъектов Российской Федерации";</w:t>
      </w:r>
    </w:p>
    <w:p w:rsidR="003B7C9C" w:rsidRDefault="001065C8">
      <w:pPr>
        <w:pStyle w:val="ConsPlusNormal0"/>
        <w:spacing w:before="240"/>
        <w:ind w:firstLine="540"/>
        <w:jc w:val="both"/>
      </w:pPr>
      <w:hyperlink w:anchor="P3799" w:tooltip="0 3 2">
        <w:r>
          <w:rPr>
            <w:color w:val="0000FF"/>
          </w:rPr>
          <w:t>03225</w:t>
        </w:r>
      </w:hyperlink>
      <w:r>
        <w:t xml:space="preserve"> "Расчеты по средствам участников казначейского сопровождения, источником финансового обеспечения которых являются средства бюджетов субъектов Российской Федерации"</w:t>
      </w:r>
      <w:r>
        <w:t>;</w:t>
      </w:r>
    </w:p>
    <w:p w:rsidR="003B7C9C" w:rsidRDefault="001065C8">
      <w:pPr>
        <w:pStyle w:val="ConsPlusNormal0"/>
        <w:spacing w:before="240"/>
        <w:ind w:firstLine="540"/>
        <w:jc w:val="both"/>
      </w:pPr>
      <w:hyperlink w:anchor="P3804" w:tooltip="0 3 2">
        <w:r>
          <w:rPr>
            <w:color w:val="0000FF"/>
          </w:rPr>
          <w:t>03226</w:t>
        </w:r>
      </w:hyperlink>
      <w:r>
        <w:t xml:space="preserve"> "Расчеты по средствам получателей средств из бюджета, источником финансового обеспечения которых являются средства бюджетов субъектов Российской Федерации";</w:t>
      </w:r>
    </w:p>
    <w:p w:rsidR="003B7C9C" w:rsidRDefault="001065C8">
      <w:pPr>
        <w:pStyle w:val="ConsPlusNormal0"/>
        <w:spacing w:before="240"/>
        <w:ind w:firstLine="540"/>
        <w:jc w:val="both"/>
      </w:pPr>
      <w:hyperlink w:anchor="P3814" w:tooltip="0 3 2">
        <w:r>
          <w:rPr>
            <w:color w:val="0000FF"/>
          </w:rPr>
          <w:t>03231</w:t>
        </w:r>
      </w:hyperlink>
      <w:r>
        <w:t xml:space="preserve"> "Расчет</w:t>
      </w:r>
      <w:r>
        <w:t>ы по средствам местных бюджетов";</w:t>
      </w:r>
    </w:p>
    <w:p w:rsidR="003B7C9C" w:rsidRDefault="001065C8">
      <w:pPr>
        <w:pStyle w:val="ConsPlusNormal0"/>
        <w:spacing w:before="240"/>
        <w:ind w:firstLine="540"/>
        <w:jc w:val="both"/>
      </w:pPr>
      <w:hyperlink w:anchor="P3819" w:tooltip="0 3 2">
        <w:r>
          <w:rPr>
            <w:color w:val="0000FF"/>
          </w:rPr>
          <w:t>03232</w:t>
        </w:r>
      </w:hyperlink>
      <w:r>
        <w:t xml:space="preserve"> "Расчеты по средствам, поступающим во временное распоряжение получателей средств местных бюджетов";</w:t>
      </w:r>
    </w:p>
    <w:p w:rsidR="003B7C9C" w:rsidRDefault="001065C8">
      <w:pPr>
        <w:pStyle w:val="ConsPlusNormal0"/>
        <w:spacing w:before="240"/>
        <w:ind w:firstLine="540"/>
        <w:jc w:val="both"/>
      </w:pPr>
      <w:hyperlink w:anchor="P3824" w:tooltip="0 3 2">
        <w:r>
          <w:rPr>
            <w:color w:val="0000FF"/>
          </w:rPr>
          <w:t>03234</w:t>
        </w:r>
      </w:hyperlink>
      <w:r>
        <w:t xml:space="preserve"> "Расчеты по средствам муниципаль</w:t>
      </w:r>
      <w:r>
        <w:t>ных бюджетных, автономных учреждений";</w:t>
      </w:r>
    </w:p>
    <w:p w:rsidR="003B7C9C" w:rsidRDefault="001065C8">
      <w:pPr>
        <w:pStyle w:val="ConsPlusNormal0"/>
        <w:spacing w:before="240"/>
        <w:ind w:firstLine="540"/>
        <w:jc w:val="both"/>
      </w:pPr>
      <w:hyperlink w:anchor="P3829" w:tooltip="0 3 2">
        <w:r>
          <w:rPr>
            <w:color w:val="0000FF"/>
          </w:rPr>
          <w:t>03235</w:t>
        </w:r>
      </w:hyperlink>
      <w:r>
        <w:t xml:space="preserve"> "Расчеты по средствам участников казначейского сопровождения, источником финансового обеспечения которых являются средства местных бюджетов";</w:t>
      </w:r>
    </w:p>
    <w:p w:rsidR="003B7C9C" w:rsidRDefault="001065C8">
      <w:pPr>
        <w:pStyle w:val="ConsPlusNormal0"/>
        <w:spacing w:before="240"/>
        <w:ind w:firstLine="540"/>
        <w:jc w:val="both"/>
      </w:pPr>
      <w:hyperlink w:anchor="P3834" w:tooltip="0 3 2">
        <w:r>
          <w:rPr>
            <w:color w:val="0000FF"/>
          </w:rPr>
          <w:t>03236</w:t>
        </w:r>
      </w:hyperlink>
      <w:r>
        <w:t xml:space="preserve"> "Расчеты по средствам получателей средств из бюджета, источником финансового обеспечения которых являются средства местных бюджетов";</w:t>
      </w:r>
    </w:p>
    <w:p w:rsidR="003B7C9C" w:rsidRDefault="001065C8">
      <w:pPr>
        <w:pStyle w:val="ConsPlusNormal0"/>
        <w:spacing w:before="240"/>
        <w:ind w:firstLine="540"/>
        <w:jc w:val="both"/>
      </w:pPr>
      <w:hyperlink w:anchor="P3844" w:tooltip="0 3 2">
        <w:r>
          <w:rPr>
            <w:color w:val="0000FF"/>
          </w:rPr>
          <w:t>03241</w:t>
        </w:r>
      </w:hyperlink>
      <w:r>
        <w:t xml:space="preserve"> "Расчеты по средствам бюджета СФР"</w:t>
      </w:r>
      <w:r>
        <w:t>;</w:t>
      </w:r>
    </w:p>
    <w:p w:rsidR="003B7C9C" w:rsidRDefault="001065C8">
      <w:pPr>
        <w:pStyle w:val="ConsPlusNormal0"/>
        <w:spacing w:before="240"/>
        <w:ind w:firstLine="540"/>
        <w:jc w:val="both"/>
      </w:pPr>
      <w:hyperlink w:anchor="P3849" w:tooltip="0 3 2">
        <w:r>
          <w:rPr>
            <w:color w:val="0000FF"/>
          </w:rPr>
          <w:t>03242</w:t>
        </w:r>
      </w:hyperlink>
      <w:r>
        <w:t xml:space="preserve"> "Расчеты по средствам, поступающим во временное распоряжение получателей средств бюджета СФР";</w:t>
      </w:r>
    </w:p>
    <w:p w:rsidR="003B7C9C" w:rsidRDefault="001065C8">
      <w:pPr>
        <w:pStyle w:val="ConsPlusNormal0"/>
        <w:spacing w:before="240"/>
        <w:ind w:firstLine="540"/>
        <w:jc w:val="both"/>
      </w:pPr>
      <w:hyperlink w:anchor="P3854" w:tooltip="0 3 2">
        <w:r>
          <w:rPr>
            <w:color w:val="0000FF"/>
          </w:rPr>
          <w:t>03244</w:t>
        </w:r>
      </w:hyperlink>
      <w:r>
        <w:t xml:space="preserve"> "Расчеты по средствам бюджетных учреждений СФР";</w:t>
      </w:r>
    </w:p>
    <w:p w:rsidR="003B7C9C" w:rsidRDefault="001065C8">
      <w:pPr>
        <w:pStyle w:val="ConsPlusNormal0"/>
        <w:spacing w:before="240"/>
        <w:ind w:firstLine="540"/>
        <w:jc w:val="both"/>
      </w:pPr>
      <w:hyperlink w:anchor="P3865" w:tooltip="0 3 2">
        <w:r>
          <w:rPr>
            <w:color w:val="0000FF"/>
          </w:rPr>
          <w:t>03261</w:t>
        </w:r>
      </w:hyperlink>
      <w:r>
        <w:t xml:space="preserve"> "Расчеты по средствам бюджета ФФОМС";</w:t>
      </w:r>
    </w:p>
    <w:p w:rsidR="003B7C9C" w:rsidRDefault="001065C8">
      <w:pPr>
        <w:pStyle w:val="ConsPlusNormal0"/>
        <w:spacing w:before="240"/>
        <w:ind w:firstLine="540"/>
        <w:jc w:val="both"/>
      </w:pPr>
      <w:hyperlink w:anchor="P3870" w:tooltip="0 3 2">
        <w:r>
          <w:rPr>
            <w:color w:val="0000FF"/>
          </w:rPr>
          <w:t>03262</w:t>
        </w:r>
      </w:hyperlink>
      <w:r>
        <w:t xml:space="preserve"> "Расчеты по средствам, поступающим во временное распоряжение получателей средств бюджета ФФОМС";</w:t>
      </w:r>
    </w:p>
    <w:p w:rsidR="003B7C9C" w:rsidRDefault="001065C8">
      <w:pPr>
        <w:pStyle w:val="ConsPlusNormal0"/>
        <w:spacing w:before="240"/>
        <w:ind w:firstLine="540"/>
        <w:jc w:val="both"/>
      </w:pPr>
      <w:hyperlink w:anchor="P3880" w:tooltip="0 3 2">
        <w:r>
          <w:rPr>
            <w:color w:val="0000FF"/>
          </w:rPr>
          <w:t>03271</w:t>
        </w:r>
      </w:hyperlink>
      <w:r>
        <w:t xml:space="preserve"> "Расчеты по средствам бюджетов ТФОМС";</w:t>
      </w:r>
    </w:p>
    <w:p w:rsidR="003B7C9C" w:rsidRDefault="001065C8">
      <w:pPr>
        <w:pStyle w:val="ConsPlusNormal0"/>
        <w:spacing w:before="240"/>
        <w:ind w:firstLine="540"/>
        <w:jc w:val="both"/>
      </w:pPr>
      <w:hyperlink w:anchor="P3880" w:tooltip="0 3 2">
        <w:r>
          <w:rPr>
            <w:color w:val="0000FF"/>
          </w:rPr>
          <w:t>03272</w:t>
        </w:r>
      </w:hyperlink>
      <w:r>
        <w:t xml:space="preserve"> "Расчеты по средствам, поступающим во временное распоряжение получателей средств бюджетов ТФОМС".</w:t>
      </w:r>
    </w:p>
    <w:p w:rsidR="003B7C9C" w:rsidRDefault="001065C8">
      <w:pPr>
        <w:pStyle w:val="ConsPlusNormal0"/>
        <w:spacing w:before="240"/>
        <w:ind w:firstLine="540"/>
        <w:jc w:val="both"/>
      </w:pPr>
      <w:r>
        <w:t>317. Учет операций ведется на основании документов, подтвержда</w:t>
      </w:r>
      <w:r>
        <w:t>ющих зачисление и списание денежных средств по соответствующим казначейским счетам для осуществления и отражения операций с денежными средствами бюджетов, со средствами, поступающими во временное распоряжение получателей бюджетных средств, средствами бюдже</w:t>
      </w:r>
      <w:r>
        <w:t>тных, автономных учреждений, участников казначейского сопровождения и получателей средств из бюджета, а также иных документов в случаях, установленных законодательством Российской Федерации.</w:t>
      </w:r>
    </w:p>
    <w:p w:rsidR="003B7C9C" w:rsidRDefault="001065C8">
      <w:pPr>
        <w:pStyle w:val="ConsPlusNormal0"/>
        <w:spacing w:before="240"/>
        <w:ind w:firstLine="540"/>
        <w:jc w:val="both"/>
      </w:pPr>
      <w:r>
        <w:t xml:space="preserve">318. Аналитический учет по </w:t>
      </w:r>
      <w:hyperlink w:anchor="P3738" w:tooltip="Расчеты по средствам бюджетов, учреждений и иных юридических лиц">
        <w:r>
          <w:rPr>
            <w:color w:val="0000FF"/>
          </w:rPr>
          <w:t>счету</w:t>
        </w:r>
      </w:hyperlink>
      <w:r>
        <w:t xml:space="preserve"> в части внутриказначейских расчетов между органами Федерального казначейства ведется в Ведомости учета внутренних расчетов между органами, осуществляющими кассовое обслуживание исполнения бю</w:t>
      </w:r>
      <w:r>
        <w:t>джета.</w:t>
      </w:r>
    </w:p>
    <w:p w:rsidR="003B7C9C" w:rsidRDefault="001065C8">
      <w:pPr>
        <w:pStyle w:val="ConsPlusNormal0"/>
        <w:spacing w:before="240"/>
        <w:ind w:firstLine="540"/>
        <w:jc w:val="both"/>
      </w:pPr>
      <w:r>
        <w:t xml:space="preserve">319. Учет по </w:t>
      </w:r>
      <w:hyperlink w:anchor="P3738" w:tooltip="Расчеты по средствам бюджетов, учреждений и иных юридических лиц">
        <w:r>
          <w:rPr>
            <w:color w:val="0000FF"/>
          </w:rPr>
          <w:t>счету</w:t>
        </w:r>
      </w:hyperlink>
      <w:r>
        <w:t xml:space="preserve"> ведется в </w:t>
      </w:r>
      <w:hyperlink r:id="rId18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3B7C9C">
      <w:pPr>
        <w:pStyle w:val="ConsPlusNormal0"/>
        <w:ind w:firstLine="540"/>
        <w:jc w:val="both"/>
      </w:pPr>
    </w:p>
    <w:p w:rsidR="003B7C9C" w:rsidRDefault="001065C8">
      <w:pPr>
        <w:pStyle w:val="ConsPlusTitle0"/>
        <w:jc w:val="center"/>
        <w:outlineLvl w:val="4"/>
      </w:pPr>
      <w:r>
        <w:t>Счет 03300 "Расчеты по отдельным операциям участников</w:t>
      </w:r>
    </w:p>
    <w:p w:rsidR="003B7C9C" w:rsidRDefault="001065C8">
      <w:pPr>
        <w:pStyle w:val="ConsPlusTitle0"/>
        <w:jc w:val="center"/>
      </w:pPr>
      <w:r>
        <w:t>системы казначейских платежей"</w:t>
      </w:r>
    </w:p>
    <w:p w:rsidR="003B7C9C" w:rsidRDefault="003B7C9C">
      <w:pPr>
        <w:pStyle w:val="ConsPlusNormal0"/>
        <w:ind w:firstLine="540"/>
        <w:jc w:val="both"/>
      </w:pPr>
    </w:p>
    <w:p w:rsidR="003B7C9C" w:rsidRDefault="001065C8">
      <w:pPr>
        <w:pStyle w:val="ConsPlusNormal0"/>
        <w:ind w:firstLine="540"/>
        <w:jc w:val="both"/>
      </w:pPr>
      <w:r>
        <w:t xml:space="preserve">320. </w:t>
      </w:r>
      <w:hyperlink w:anchor="P3890" w:tooltip="Расчеты по отдельным операциям участников системы казначейских платежей">
        <w:r>
          <w:rPr>
            <w:color w:val="0000FF"/>
          </w:rPr>
          <w:t>Счет</w:t>
        </w:r>
      </w:hyperlink>
      <w:r>
        <w:t xml:space="preserve"> предназначен для учета органами Федерального казначейства расчетов по отдельным операциям участников системы казначейских платежей.</w:t>
      </w:r>
    </w:p>
    <w:p w:rsidR="003B7C9C" w:rsidRDefault="001065C8">
      <w:pPr>
        <w:pStyle w:val="ConsPlusNormal0"/>
        <w:spacing w:before="240"/>
        <w:ind w:firstLine="540"/>
        <w:jc w:val="both"/>
      </w:pPr>
      <w:r>
        <w:t>321. Для учета расчетов по отдельным операциям участников системы казначейских платежей по счету прим</w:t>
      </w:r>
      <w:r>
        <w:t>еняются счета:</w:t>
      </w:r>
    </w:p>
    <w:p w:rsidR="003B7C9C" w:rsidRDefault="001065C8">
      <w:pPr>
        <w:pStyle w:val="ConsPlusNormal0"/>
        <w:spacing w:before="240"/>
        <w:ind w:firstLine="540"/>
        <w:jc w:val="both"/>
      </w:pPr>
      <w:hyperlink w:anchor="P3896" w:tooltip="0 3 3">
        <w:r>
          <w:rPr>
            <w:color w:val="0000FF"/>
          </w:rPr>
          <w:t>03310</w:t>
        </w:r>
      </w:hyperlink>
      <w:r>
        <w:t xml:space="preserve"> "Расчеты по средствам для обеспечения наличными денежными средствами и денежными средствами для осуществления расчетов с использованием платежных карт участников системы казначейских платежей";</w:t>
      </w:r>
    </w:p>
    <w:p w:rsidR="003B7C9C" w:rsidRDefault="001065C8">
      <w:pPr>
        <w:pStyle w:val="ConsPlusNormal0"/>
        <w:spacing w:before="240"/>
        <w:ind w:firstLine="540"/>
        <w:jc w:val="both"/>
      </w:pPr>
      <w:hyperlink w:anchor="P3901" w:tooltip="0 3 3">
        <w:r>
          <w:rPr>
            <w:color w:val="0000FF"/>
          </w:rPr>
          <w:t>03320</w:t>
        </w:r>
      </w:hyperlink>
      <w:r>
        <w:t xml:space="preserve"> "Расчеты по операциям участников системы казначейских платежей, совершаемым с использованием электронных сертификатов";</w:t>
      </w:r>
    </w:p>
    <w:p w:rsidR="003B7C9C" w:rsidRDefault="001065C8">
      <w:pPr>
        <w:pStyle w:val="ConsPlusNormal0"/>
        <w:spacing w:before="240"/>
        <w:ind w:firstLine="540"/>
        <w:jc w:val="both"/>
      </w:pPr>
      <w:hyperlink w:anchor="P3906" w:tooltip="0 3 3">
        <w:r>
          <w:rPr>
            <w:color w:val="0000FF"/>
          </w:rPr>
          <w:t>03390</w:t>
        </w:r>
      </w:hyperlink>
      <w:r>
        <w:t xml:space="preserve"> "Расчеты по прочим операциям участников системы </w:t>
      </w:r>
      <w:r>
        <w:t>казначейских платежей".</w:t>
      </w:r>
    </w:p>
    <w:p w:rsidR="003B7C9C" w:rsidRDefault="001065C8">
      <w:pPr>
        <w:pStyle w:val="ConsPlusNormal0"/>
        <w:spacing w:before="240"/>
        <w:ind w:firstLine="540"/>
        <w:jc w:val="both"/>
      </w:pPr>
      <w:r>
        <w:t>322. Учет расчетов по отдельным операциям участников системы казначейских платежей ведется на основании документов, подтверждающих зачисление и списание денежных средств по счетам, открытым органам Федерального казначейства в подраз</w:t>
      </w:r>
      <w:r>
        <w:t>делениях Банка России и кредитных организациях, а также иных документов в случаях, установленных законодательством Российской Федерации.</w:t>
      </w:r>
    </w:p>
    <w:p w:rsidR="003B7C9C" w:rsidRDefault="001065C8">
      <w:pPr>
        <w:pStyle w:val="ConsPlusNormal0"/>
        <w:spacing w:before="240"/>
        <w:ind w:firstLine="540"/>
        <w:jc w:val="both"/>
      </w:pPr>
      <w:r>
        <w:t xml:space="preserve">323. Учет по </w:t>
      </w:r>
      <w:hyperlink w:anchor="P3890" w:tooltip="Расчеты по отдельным операциям участников системы казначейских платежей">
        <w:r>
          <w:rPr>
            <w:color w:val="0000FF"/>
          </w:rPr>
          <w:t>с</w:t>
        </w:r>
        <w:r>
          <w:rPr>
            <w:color w:val="0000FF"/>
          </w:rPr>
          <w:t>чету</w:t>
        </w:r>
      </w:hyperlink>
      <w:r>
        <w:t xml:space="preserve"> ведется в </w:t>
      </w:r>
      <w:hyperlink r:id="rId18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3B7C9C">
      <w:pPr>
        <w:pStyle w:val="ConsPlusNormal0"/>
        <w:ind w:firstLine="540"/>
        <w:jc w:val="both"/>
      </w:pPr>
    </w:p>
    <w:p w:rsidR="003B7C9C" w:rsidRDefault="001065C8">
      <w:pPr>
        <w:pStyle w:val="ConsPlusTitle0"/>
        <w:jc w:val="center"/>
        <w:outlineLvl w:val="4"/>
      </w:pPr>
      <w:r>
        <w:t>Счет 03400 "Расчеты по прочим обязательст</w:t>
      </w:r>
      <w:r>
        <w:t>вам системы</w:t>
      </w:r>
    </w:p>
    <w:p w:rsidR="003B7C9C" w:rsidRDefault="001065C8">
      <w:pPr>
        <w:pStyle w:val="ConsPlusTitle0"/>
        <w:jc w:val="center"/>
      </w:pPr>
      <w:r>
        <w:t>казначейских платежей"</w:t>
      </w:r>
    </w:p>
    <w:p w:rsidR="003B7C9C" w:rsidRDefault="003B7C9C">
      <w:pPr>
        <w:pStyle w:val="ConsPlusNormal0"/>
        <w:ind w:firstLine="540"/>
        <w:jc w:val="both"/>
      </w:pPr>
    </w:p>
    <w:p w:rsidR="003B7C9C" w:rsidRDefault="001065C8">
      <w:pPr>
        <w:pStyle w:val="ConsPlusNormal0"/>
        <w:ind w:firstLine="540"/>
        <w:jc w:val="both"/>
      </w:pPr>
      <w:r>
        <w:t xml:space="preserve">324. </w:t>
      </w:r>
      <w:hyperlink w:anchor="P3911" w:tooltip="Расчеты по прочим обязательствам системы казначейских платежей">
        <w:r>
          <w:rPr>
            <w:color w:val="0000FF"/>
          </w:rPr>
          <w:t>Счет</w:t>
        </w:r>
      </w:hyperlink>
      <w:r>
        <w:t xml:space="preserve"> предназначен для учета органами Федерального казначейства расчетов по прочим обязательствам системы казначейских п</w:t>
      </w:r>
      <w:r>
        <w:t>латежей.</w:t>
      </w:r>
    </w:p>
    <w:p w:rsidR="003B7C9C" w:rsidRDefault="001065C8">
      <w:pPr>
        <w:pStyle w:val="ConsPlusNormal0"/>
        <w:spacing w:before="240"/>
        <w:ind w:firstLine="540"/>
        <w:jc w:val="both"/>
      </w:pPr>
      <w:r>
        <w:t>325. Для учета расчетов по прочим обязательствам системы казначейских платежей по счету применяются счета:</w:t>
      </w:r>
    </w:p>
    <w:p w:rsidR="003B7C9C" w:rsidRDefault="001065C8">
      <w:pPr>
        <w:pStyle w:val="ConsPlusNormal0"/>
        <w:spacing w:before="240"/>
        <w:ind w:firstLine="540"/>
        <w:jc w:val="both"/>
      </w:pPr>
      <w:hyperlink w:anchor="P3917" w:tooltip="0 3 4">
        <w:r>
          <w:rPr>
            <w:color w:val="0000FF"/>
          </w:rPr>
          <w:t>03410</w:t>
        </w:r>
      </w:hyperlink>
      <w:r>
        <w:t xml:space="preserve"> "Внутриказначейские расчеты";</w:t>
      </w:r>
    </w:p>
    <w:p w:rsidR="003B7C9C" w:rsidRDefault="001065C8">
      <w:pPr>
        <w:pStyle w:val="ConsPlusNormal0"/>
        <w:spacing w:before="240"/>
        <w:ind w:firstLine="540"/>
        <w:jc w:val="both"/>
      </w:pPr>
      <w:hyperlink w:anchor="P3922" w:tooltip="0 3 4">
        <w:r>
          <w:rPr>
            <w:color w:val="0000FF"/>
          </w:rPr>
          <w:t>03420</w:t>
        </w:r>
      </w:hyperlink>
      <w:r>
        <w:t xml:space="preserve"> "Расчеты по средства</w:t>
      </w:r>
      <w:r>
        <w:t>м ЕКС до выяснения принадлежности";</w:t>
      </w:r>
    </w:p>
    <w:p w:rsidR="003B7C9C" w:rsidRDefault="001065C8">
      <w:pPr>
        <w:pStyle w:val="ConsPlusNormal0"/>
        <w:spacing w:before="240"/>
        <w:ind w:firstLine="540"/>
        <w:jc w:val="both"/>
      </w:pPr>
      <w:hyperlink w:anchor="P3927" w:tooltip="0 3 4">
        <w:r>
          <w:rPr>
            <w:color w:val="0000FF"/>
          </w:rPr>
          <w:t>03490</w:t>
        </w:r>
      </w:hyperlink>
      <w:r>
        <w:t xml:space="preserve"> "Расчеты по прочим обязательствам системы казначейских платежей".</w:t>
      </w:r>
    </w:p>
    <w:p w:rsidR="003B7C9C" w:rsidRDefault="001065C8">
      <w:pPr>
        <w:pStyle w:val="ConsPlusNormal0"/>
        <w:spacing w:before="240"/>
        <w:ind w:firstLine="540"/>
        <w:jc w:val="both"/>
      </w:pPr>
      <w:r>
        <w:t xml:space="preserve">326. Учет расчетов по прочим обязательствам системы казначейских платежей ведется на основании документов, подтверждающих зачисление и списание денежных средств по счетам, открытым органам Федерального казначейства в подразделениях Банка России, кредитных </w:t>
      </w:r>
      <w:r>
        <w:t>организациях и небанковских кредитных организациях, а также иных документов в случаях, установленных законодательством Российской Федерации.</w:t>
      </w:r>
    </w:p>
    <w:p w:rsidR="003B7C9C" w:rsidRDefault="001065C8">
      <w:pPr>
        <w:pStyle w:val="ConsPlusNormal0"/>
        <w:spacing w:before="240"/>
        <w:ind w:firstLine="540"/>
        <w:jc w:val="both"/>
      </w:pPr>
      <w:r>
        <w:t xml:space="preserve">327. Аналитический учет по </w:t>
      </w:r>
      <w:hyperlink w:anchor="P3917" w:tooltip="0 3 4">
        <w:r>
          <w:rPr>
            <w:color w:val="0000FF"/>
          </w:rPr>
          <w:t>счету 03410</w:t>
        </w:r>
      </w:hyperlink>
      <w:r>
        <w:t xml:space="preserve"> "Внутриказначейские расчеты" в части </w:t>
      </w:r>
      <w:r>
        <w:t>расчетов между органами Федерального казначейства ведется в Ведомости учета внутренних расчетов между органами, осуществляющими кассовое обслуживание исполнения бюджета.</w:t>
      </w:r>
    </w:p>
    <w:p w:rsidR="003B7C9C" w:rsidRDefault="001065C8">
      <w:pPr>
        <w:pStyle w:val="ConsPlusNormal0"/>
        <w:spacing w:before="240"/>
        <w:ind w:firstLine="540"/>
        <w:jc w:val="both"/>
      </w:pPr>
      <w:r>
        <w:t xml:space="preserve">328. Учет по </w:t>
      </w:r>
      <w:hyperlink w:anchor="P3911" w:tooltip="Расчеты по прочим обязательствам системы казначейских платежей">
        <w:r>
          <w:rPr>
            <w:color w:val="0000FF"/>
          </w:rPr>
          <w:t>счету</w:t>
        </w:r>
      </w:hyperlink>
      <w:r>
        <w:t xml:space="preserve"> ведется в </w:t>
      </w:r>
      <w:hyperlink r:id="rId18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3B7C9C">
      <w:pPr>
        <w:pStyle w:val="ConsPlusNormal0"/>
        <w:ind w:firstLine="540"/>
        <w:jc w:val="both"/>
      </w:pPr>
    </w:p>
    <w:p w:rsidR="003B7C9C" w:rsidRDefault="001065C8">
      <w:pPr>
        <w:pStyle w:val="ConsPlusTitle0"/>
        <w:jc w:val="center"/>
        <w:outlineLvl w:val="4"/>
      </w:pPr>
      <w:r>
        <w:t>Счет 03500 "Расче</w:t>
      </w:r>
      <w:r>
        <w:t>ты по средствам, привлеченным</w:t>
      </w:r>
    </w:p>
    <w:p w:rsidR="003B7C9C" w:rsidRDefault="001065C8">
      <w:pPr>
        <w:pStyle w:val="ConsPlusTitle0"/>
        <w:jc w:val="center"/>
      </w:pPr>
      <w:r>
        <w:t>при управлении остатками средств на ЕКС"</w:t>
      </w:r>
    </w:p>
    <w:p w:rsidR="003B7C9C" w:rsidRDefault="003B7C9C">
      <w:pPr>
        <w:pStyle w:val="ConsPlusNormal0"/>
        <w:ind w:firstLine="540"/>
        <w:jc w:val="both"/>
      </w:pPr>
    </w:p>
    <w:p w:rsidR="003B7C9C" w:rsidRDefault="001065C8">
      <w:pPr>
        <w:pStyle w:val="ConsPlusNormal0"/>
        <w:ind w:firstLine="540"/>
        <w:jc w:val="both"/>
      </w:pPr>
      <w:r>
        <w:t xml:space="preserve">329. </w:t>
      </w:r>
      <w:hyperlink w:anchor="P3932" w:tooltip="Расчеты по средствам, привлеченным при управлении остатками средств на ЕКС">
        <w:r>
          <w:rPr>
            <w:color w:val="0000FF"/>
          </w:rPr>
          <w:t>Счет</w:t>
        </w:r>
      </w:hyperlink>
      <w:r>
        <w:t xml:space="preserve"> предназначен для учета органами Федерального казначейства расчетов по средствам, привлеченным при управлении остатками средств на ЕКС.</w:t>
      </w:r>
    </w:p>
    <w:p w:rsidR="003B7C9C" w:rsidRDefault="001065C8">
      <w:pPr>
        <w:pStyle w:val="ConsPlusNormal0"/>
        <w:spacing w:before="240"/>
        <w:ind w:firstLine="540"/>
        <w:jc w:val="both"/>
      </w:pPr>
      <w:r>
        <w:t>330. Для учета расчетов по средствам, привлеченным при управлении остатками средств на ЕКС, по счету применяются счета:</w:t>
      </w:r>
    </w:p>
    <w:p w:rsidR="003B7C9C" w:rsidRDefault="001065C8">
      <w:pPr>
        <w:pStyle w:val="ConsPlusNormal0"/>
        <w:spacing w:before="240"/>
        <w:ind w:firstLine="540"/>
        <w:jc w:val="both"/>
      </w:pPr>
      <w:hyperlink w:anchor="P3938" w:tooltip="0 3 5">
        <w:r>
          <w:rPr>
            <w:color w:val="0000FF"/>
          </w:rPr>
          <w:t>03510</w:t>
        </w:r>
      </w:hyperlink>
      <w:r>
        <w:t xml:space="preserve"> "Расчеты по средствам, привлеченным по кредитным договорам при управлении остатками средств на ЕКС";</w:t>
      </w:r>
    </w:p>
    <w:p w:rsidR="003B7C9C" w:rsidRDefault="001065C8">
      <w:pPr>
        <w:pStyle w:val="ConsPlusNormal0"/>
        <w:spacing w:before="240"/>
        <w:ind w:firstLine="540"/>
        <w:jc w:val="both"/>
      </w:pPr>
      <w:hyperlink w:anchor="P3943" w:tooltip="0 3 5">
        <w:r>
          <w:rPr>
            <w:color w:val="0000FF"/>
          </w:rPr>
          <w:t>03520</w:t>
        </w:r>
      </w:hyperlink>
      <w:r>
        <w:t xml:space="preserve"> "Расчеты по средствам, привлеченным по договорам репо при управле</w:t>
      </w:r>
      <w:r>
        <w:t>нии остатками средств на ЕКС";</w:t>
      </w:r>
    </w:p>
    <w:p w:rsidR="003B7C9C" w:rsidRDefault="001065C8">
      <w:pPr>
        <w:pStyle w:val="ConsPlusNormal0"/>
        <w:spacing w:before="240"/>
        <w:ind w:firstLine="540"/>
        <w:jc w:val="both"/>
      </w:pPr>
      <w:hyperlink w:anchor="P3948" w:tooltip="0 3 5">
        <w:r>
          <w:rPr>
            <w:color w:val="0000FF"/>
          </w:rPr>
          <w:t>03570</w:t>
        </w:r>
      </w:hyperlink>
      <w:r>
        <w:t xml:space="preserve"> "Расчеты по средствам ЕКС, привлеченным при управлении остатками средств на ЕКС";</w:t>
      </w:r>
    </w:p>
    <w:p w:rsidR="003B7C9C" w:rsidRDefault="001065C8">
      <w:pPr>
        <w:pStyle w:val="ConsPlusNormal0"/>
        <w:spacing w:before="240"/>
        <w:ind w:firstLine="540"/>
        <w:jc w:val="both"/>
      </w:pPr>
      <w:hyperlink w:anchor="P3953" w:tooltip="0 3 5">
        <w:r>
          <w:rPr>
            <w:color w:val="0000FF"/>
          </w:rPr>
          <w:t>03590</w:t>
        </w:r>
      </w:hyperlink>
      <w:r>
        <w:t xml:space="preserve"> "Расчеты по прочим средствам, привлеченным при управл</w:t>
      </w:r>
      <w:r>
        <w:t>ении остатками средств на ЕКС".</w:t>
      </w:r>
    </w:p>
    <w:p w:rsidR="003B7C9C" w:rsidRDefault="001065C8">
      <w:pPr>
        <w:pStyle w:val="ConsPlusNormal0"/>
        <w:spacing w:before="240"/>
        <w:ind w:firstLine="540"/>
        <w:jc w:val="both"/>
      </w:pPr>
      <w:r>
        <w:t>331. Учет расчетов по средствам, привлеченным при управлении остатками средств на ЕКС, ведется на основании документов, подтверждающих зачисление и списание денежных средств по счетам, открытым органам Федерального казначейс</w:t>
      </w:r>
      <w:r>
        <w:t>тва в подразделениях Банка России, кредитных организациях и небанковских кредитных организациях, реестров исполненных первых и вторых частей договоров репо, а также иных документов в случаях, установленных законодательством Российской Федерации.</w:t>
      </w:r>
    </w:p>
    <w:p w:rsidR="003B7C9C" w:rsidRDefault="001065C8">
      <w:pPr>
        <w:pStyle w:val="ConsPlusNormal0"/>
        <w:spacing w:before="240"/>
        <w:ind w:firstLine="540"/>
        <w:jc w:val="both"/>
      </w:pPr>
      <w:r>
        <w:t>332. Анали</w:t>
      </w:r>
      <w:r>
        <w:t xml:space="preserve">тический учет по </w:t>
      </w:r>
      <w:hyperlink w:anchor="P3938" w:tooltip="0 3 5">
        <w:r>
          <w:rPr>
            <w:color w:val="0000FF"/>
          </w:rPr>
          <w:t>счетам 03510</w:t>
        </w:r>
      </w:hyperlink>
      <w:r>
        <w:t xml:space="preserve">, </w:t>
      </w:r>
      <w:hyperlink w:anchor="P3943" w:tooltip="0 3 5">
        <w:r>
          <w:rPr>
            <w:color w:val="0000FF"/>
          </w:rPr>
          <w:t>03520</w:t>
        </w:r>
      </w:hyperlink>
      <w:r>
        <w:t xml:space="preserve">, </w:t>
      </w:r>
      <w:hyperlink w:anchor="P3953" w:tooltip="0 3 5">
        <w:r>
          <w:rPr>
            <w:color w:val="0000FF"/>
          </w:rPr>
          <w:t>03590</w:t>
        </w:r>
      </w:hyperlink>
      <w:r>
        <w:t xml:space="preserve"> ведется в Карточке и (или) в отдельном регистре бухгалтерского учета.</w:t>
      </w:r>
    </w:p>
    <w:p w:rsidR="003B7C9C" w:rsidRDefault="001065C8">
      <w:pPr>
        <w:pStyle w:val="ConsPlusNormal0"/>
        <w:spacing w:before="240"/>
        <w:jc w:val="both"/>
      </w:pPr>
      <w:r>
        <w:t xml:space="preserve">333. Учет по </w:t>
      </w:r>
      <w:hyperlink w:anchor="P3932" w:tooltip="Расчеты по средствам, привлеченным при управлении остатками средств на ЕКС">
        <w:r>
          <w:rPr>
            <w:color w:val="0000FF"/>
          </w:rPr>
          <w:t>счету</w:t>
        </w:r>
      </w:hyperlink>
      <w:r>
        <w:t xml:space="preserve"> ведется в </w:t>
      </w:r>
      <w:hyperlink r:id="rId18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w:t>
      </w:r>
      <w:r>
        <w:t xml:space="preserve">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3B7C9C">
      <w:pPr>
        <w:pStyle w:val="ConsPlusNormal0"/>
        <w:ind w:firstLine="540"/>
        <w:jc w:val="both"/>
      </w:pPr>
    </w:p>
    <w:p w:rsidR="003B7C9C" w:rsidRDefault="001065C8">
      <w:pPr>
        <w:pStyle w:val="ConsPlusTitle0"/>
        <w:jc w:val="center"/>
        <w:outlineLvl w:val="4"/>
      </w:pPr>
      <w:r>
        <w:t>Счет 03600 "Расчеты с кредиторами при управлении остатками</w:t>
      </w:r>
    </w:p>
    <w:p w:rsidR="003B7C9C" w:rsidRDefault="001065C8">
      <w:pPr>
        <w:pStyle w:val="ConsPlusTitle0"/>
        <w:jc w:val="center"/>
      </w:pPr>
      <w:r>
        <w:t>средств на ЕКС"</w:t>
      </w:r>
    </w:p>
    <w:p w:rsidR="003B7C9C" w:rsidRDefault="003B7C9C">
      <w:pPr>
        <w:pStyle w:val="ConsPlusNormal0"/>
        <w:ind w:firstLine="540"/>
        <w:jc w:val="both"/>
      </w:pPr>
    </w:p>
    <w:p w:rsidR="003B7C9C" w:rsidRDefault="001065C8">
      <w:pPr>
        <w:pStyle w:val="ConsPlusNormal0"/>
        <w:ind w:firstLine="540"/>
        <w:jc w:val="both"/>
      </w:pPr>
      <w:r>
        <w:t xml:space="preserve">334. </w:t>
      </w:r>
      <w:hyperlink w:anchor="P3958" w:tooltip="Расчеты с кредиторами при управлении остатками средств на ЕКС">
        <w:r>
          <w:rPr>
            <w:color w:val="0000FF"/>
          </w:rPr>
          <w:t>Счет</w:t>
        </w:r>
      </w:hyperlink>
      <w:r>
        <w:t xml:space="preserve"> предназначен для уч</w:t>
      </w:r>
      <w:r>
        <w:t>ета органами Федерального казначейства расчетов с кредиторами при управлении остатками средств на ЕКС.</w:t>
      </w:r>
    </w:p>
    <w:p w:rsidR="003B7C9C" w:rsidRDefault="001065C8">
      <w:pPr>
        <w:pStyle w:val="ConsPlusNormal0"/>
        <w:spacing w:before="240"/>
        <w:ind w:firstLine="540"/>
        <w:jc w:val="both"/>
      </w:pPr>
      <w:r>
        <w:t>335. Для учета расчетов с кредиторами при управлении остатками средств на ЕКС по счету применяются счета:</w:t>
      </w:r>
    </w:p>
    <w:p w:rsidR="003B7C9C" w:rsidRDefault="001065C8">
      <w:pPr>
        <w:pStyle w:val="ConsPlusNormal0"/>
        <w:spacing w:before="240"/>
        <w:ind w:firstLine="540"/>
        <w:jc w:val="both"/>
      </w:pPr>
      <w:hyperlink w:anchor="P3969" w:tooltip="0 3 6">
        <w:r>
          <w:rPr>
            <w:color w:val="0000FF"/>
          </w:rPr>
          <w:t>03611</w:t>
        </w:r>
      </w:hyperlink>
      <w:r>
        <w:t xml:space="preserve"> "Р</w:t>
      </w:r>
      <w:r>
        <w:t>асчеты с кредиторами по уплате процентов по средствам, привлеченным по кредитным договорам при управлении остатками средств на ЕКС";</w:t>
      </w:r>
    </w:p>
    <w:p w:rsidR="003B7C9C" w:rsidRDefault="001065C8">
      <w:pPr>
        <w:pStyle w:val="ConsPlusNormal0"/>
        <w:spacing w:before="240"/>
        <w:ind w:firstLine="540"/>
        <w:jc w:val="both"/>
      </w:pPr>
      <w:hyperlink w:anchor="P3974" w:tooltip="0 3 6">
        <w:r>
          <w:rPr>
            <w:color w:val="0000FF"/>
          </w:rPr>
          <w:t>03612</w:t>
        </w:r>
      </w:hyperlink>
      <w:r>
        <w:t xml:space="preserve"> "Расчеты с кредиторами по уплате процентов по средствам, привлеченным по догов</w:t>
      </w:r>
      <w:r>
        <w:t>орам репо при управлении остатками средств на ЕКС";</w:t>
      </w:r>
    </w:p>
    <w:p w:rsidR="003B7C9C" w:rsidRDefault="001065C8">
      <w:pPr>
        <w:pStyle w:val="ConsPlusNormal0"/>
        <w:spacing w:before="240"/>
        <w:ind w:firstLine="540"/>
        <w:jc w:val="both"/>
      </w:pPr>
      <w:hyperlink w:anchor="P3979" w:tooltip="0 3 6">
        <w:r>
          <w:rPr>
            <w:color w:val="0000FF"/>
          </w:rPr>
          <w:t>03613</w:t>
        </w:r>
      </w:hyperlink>
      <w:r>
        <w:t xml:space="preserve"> "Расчеты с кредиторами по уплате штрафных санкций по средствам, привлеченным при управлении остатками средств на ЕКС";</w:t>
      </w:r>
    </w:p>
    <w:p w:rsidR="003B7C9C" w:rsidRDefault="001065C8">
      <w:pPr>
        <w:pStyle w:val="ConsPlusNormal0"/>
        <w:spacing w:before="240"/>
        <w:ind w:firstLine="540"/>
        <w:jc w:val="both"/>
      </w:pPr>
      <w:hyperlink w:anchor="P3984" w:tooltip="0 3 6">
        <w:r>
          <w:rPr>
            <w:color w:val="0000FF"/>
          </w:rPr>
          <w:t>03619</w:t>
        </w:r>
      </w:hyperlink>
      <w:r>
        <w:t xml:space="preserve"> "Расчеты с кредиторами по прочим выплатам по средствам, привлеченным при управлении остатками средств на ЕКС";</w:t>
      </w:r>
    </w:p>
    <w:p w:rsidR="003B7C9C" w:rsidRDefault="001065C8">
      <w:pPr>
        <w:pStyle w:val="ConsPlusNormal0"/>
        <w:spacing w:before="240"/>
        <w:ind w:firstLine="540"/>
        <w:jc w:val="both"/>
      </w:pPr>
      <w:hyperlink w:anchor="P3989" w:tooltip="0 3 6">
        <w:r>
          <w:rPr>
            <w:color w:val="0000FF"/>
          </w:rPr>
          <w:t>03620</w:t>
        </w:r>
      </w:hyperlink>
      <w:r>
        <w:t xml:space="preserve"> "Расчеты по полученным средствам от выплат по ценным бумагам по договорам репо при управлении </w:t>
      </w:r>
      <w:r>
        <w:t>остатками средств на ЕКС";</w:t>
      </w:r>
    </w:p>
    <w:p w:rsidR="003B7C9C" w:rsidRDefault="001065C8">
      <w:pPr>
        <w:pStyle w:val="ConsPlusNormal0"/>
        <w:spacing w:before="240"/>
        <w:ind w:firstLine="540"/>
        <w:jc w:val="both"/>
      </w:pPr>
      <w:hyperlink w:anchor="P3994" w:tooltip="0 3 6">
        <w:r>
          <w:rPr>
            <w:color w:val="0000FF"/>
          </w:rPr>
          <w:t>03630</w:t>
        </w:r>
      </w:hyperlink>
      <w:r>
        <w:t xml:space="preserve"> "Расчеты с кредиторами по договорам репо при управлении остатками средств на ЕКС";</w:t>
      </w:r>
    </w:p>
    <w:p w:rsidR="003B7C9C" w:rsidRDefault="001065C8">
      <w:pPr>
        <w:pStyle w:val="ConsPlusNormal0"/>
        <w:spacing w:before="240"/>
        <w:ind w:firstLine="540"/>
        <w:jc w:val="both"/>
      </w:pPr>
      <w:hyperlink w:anchor="P3999" w:tooltip="0 3 6">
        <w:r>
          <w:rPr>
            <w:color w:val="0000FF"/>
          </w:rPr>
          <w:t>03690</w:t>
        </w:r>
      </w:hyperlink>
      <w:r>
        <w:t xml:space="preserve"> "Прочие расчеты с кредиторами при управлении остатками с</w:t>
      </w:r>
      <w:r>
        <w:t>редств на ЕКС".</w:t>
      </w:r>
    </w:p>
    <w:p w:rsidR="003B7C9C" w:rsidRDefault="001065C8">
      <w:pPr>
        <w:pStyle w:val="ConsPlusNormal0"/>
        <w:spacing w:before="240"/>
        <w:ind w:firstLine="540"/>
        <w:jc w:val="both"/>
      </w:pPr>
      <w:r>
        <w:t>336. Учет расчетов с кредиторами при управлении остатками средств на ЕКС ведется на основании расчетов процентов по кредитным договорам, реестров исполненных вторых частей договоров репо, документов, подтверждающих зачисление и списание ден</w:t>
      </w:r>
      <w:r>
        <w:t>ежных средств по счетам, открытым органам Федерального казначейства в подразделениях Банка России, кредитных организациях и небанковских кредитных организациях, а также иных документов в случаях, установленных законодательством Российской Федерации</w:t>
      </w:r>
    </w:p>
    <w:p w:rsidR="003B7C9C" w:rsidRDefault="001065C8">
      <w:pPr>
        <w:pStyle w:val="ConsPlusNormal0"/>
        <w:spacing w:before="240"/>
        <w:ind w:firstLine="540"/>
        <w:jc w:val="both"/>
      </w:pPr>
      <w:r>
        <w:t>337. Ан</w:t>
      </w:r>
      <w:r>
        <w:t xml:space="preserve">алитический учет по </w:t>
      </w:r>
      <w:hyperlink w:anchor="P3958" w:tooltip="Расчеты с кредиторами при управлении остатками средств на ЕКС">
        <w:r>
          <w:rPr>
            <w:color w:val="0000FF"/>
          </w:rPr>
          <w:t>счету</w:t>
        </w:r>
      </w:hyperlink>
      <w:r>
        <w:t xml:space="preserve"> ведется в Карточке и (или) в отдельном регистре бухгалтерского учета.</w:t>
      </w:r>
    </w:p>
    <w:p w:rsidR="003B7C9C" w:rsidRDefault="001065C8">
      <w:pPr>
        <w:pStyle w:val="ConsPlusNormal0"/>
        <w:spacing w:before="240"/>
        <w:ind w:firstLine="540"/>
        <w:jc w:val="both"/>
      </w:pPr>
      <w:r>
        <w:t xml:space="preserve">338. Учет по счету ведется в </w:t>
      </w:r>
      <w:hyperlink r:id="rId18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3B7C9C">
      <w:pPr>
        <w:pStyle w:val="ConsPlusNormal0"/>
        <w:ind w:firstLine="540"/>
        <w:jc w:val="both"/>
      </w:pPr>
    </w:p>
    <w:p w:rsidR="003B7C9C" w:rsidRDefault="001065C8">
      <w:pPr>
        <w:pStyle w:val="ConsPlusTitle0"/>
        <w:jc w:val="center"/>
        <w:outlineLvl w:val="3"/>
      </w:pPr>
      <w:r>
        <w:t>Финансовый результат по управлению остатками средств на ЕКС</w:t>
      </w:r>
    </w:p>
    <w:p w:rsidR="003B7C9C" w:rsidRDefault="003B7C9C">
      <w:pPr>
        <w:pStyle w:val="ConsPlusNormal0"/>
        <w:ind w:firstLine="540"/>
        <w:jc w:val="both"/>
      </w:pPr>
    </w:p>
    <w:p w:rsidR="003B7C9C" w:rsidRDefault="001065C8">
      <w:pPr>
        <w:pStyle w:val="ConsPlusTitle0"/>
        <w:jc w:val="center"/>
        <w:outlineLvl w:val="4"/>
      </w:pPr>
      <w:r>
        <w:t>Счет 04100 "Финансовый результа</w:t>
      </w:r>
      <w:r>
        <w:t>т по управлению остатками</w:t>
      </w:r>
    </w:p>
    <w:p w:rsidR="003B7C9C" w:rsidRDefault="001065C8">
      <w:pPr>
        <w:pStyle w:val="ConsPlusTitle0"/>
        <w:jc w:val="center"/>
      </w:pPr>
      <w:r>
        <w:t>средств на ЕКС"</w:t>
      </w:r>
    </w:p>
    <w:p w:rsidR="003B7C9C" w:rsidRDefault="003B7C9C">
      <w:pPr>
        <w:pStyle w:val="ConsPlusNormal0"/>
        <w:ind w:firstLine="540"/>
        <w:jc w:val="both"/>
      </w:pPr>
    </w:p>
    <w:p w:rsidR="003B7C9C" w:rsidRDefault="001065C8">
      <w:pPr>
        <w:pStyle w:val="ConsPlusNormal0"/>
        <w:ind w:firstLine="540"/>
        <w:jc w:val="both"/>
      </w:pPr>
      <w:r>
        <w:t xml:space="preserve">339. </w:t>
      </w:r>
      <w:hyperlink w:anchor="P4010" w:tooltip="Финансовый результат по управлению остатками средств на ЕКС">
        <w:r>
          <w:rPr>
            <w:color w:val="0000FF"/>
          </w:rPr>
          <w:t>Счет</w:t>
        </w:r>
      </w:hyperlink>
      <w:r>
        <w:t xml:space="preserve"> предназначен для учета органами Федерального казначейства финансовых результатов по управлению остатками средс</w:t>
      </w:r>
      <w:r>
        <w:t>тв на ЕКС.</w:t>
      </w:r>
    </w:p>
    <w:p w:rsidR="003B7C9C" w:rsidRDefault="001065C8">
      <w:pPr>
        <w:pStyle w:val="ConsPlusNormal0"/>
        <w:spacing w:before="240"/>
        <w:ind w:firstLine="540"/>
        <w:jc w:val="both"/>
      </w:pPr>
      <w:r>
        <w:t>340. Для учета финансовых результатов по управлению остатками средств на ЕКС по счету применяются счета:</w:t>
      </w:r>
    </w:p>
    <w:p w:rsidR="003B7C9C" w:rsidRDefault="001065C8">
      <w:pPr>
        <w:pStyle w:val="ConsPlusNormal0"/>
        <w:spacing w:before="240"/>
        <w:ind w:firstLine="540"/>
        <w:jc w:val="both"/>
      </w:pPr>
      <w:hyperlink w:anchor="P4021" w:tooltip="0 4 1">
        <w:r>
          <w:rPr>
            <w:color w:val="0000FF"/>
          </w:rPr>
          <w:t>04111</w:t>
        </w:r>
      </w:hyperlink>
      <w:r>
        <w:t xml:space="preserve"> "Доходы от управления остатками средств на ЕКС, подлежащие распределению";</w:t>
      </w:r>
    </w:p>
    <w:p w:rsidR="003B7C9C" w:rsidRDefault="001065C8">
      <w:pPr>
        <w:pStyle w:val="ConsPlusNormal0"/>
        <w:spacing w:before="240"/>
        <w:ind w:firstLine="540"/>
        <w:jc w:val="both"/>
      </w:pPr>
      <w:hyperlink w:anchor="P4026" w:tooltip="0 4 1">
        <w:r>
          <w:rPr>
            <w:color w:val="0000FF"/>
          </w:rPr>
          <w:t>04112</w:t>
        </w:r>
      </w:hyperlink>
      <w:r>
        <w:t xml:space="preserve"> "Распределенные доходы от управления остатками средств на ЕКС";</w:t>
      </w:r>
    </w:p>
    <w:p w:rsidR="003B7C9C" w:rsidRDefault="001065C8">
      <w:pPr>
        <w:pStyle w:val="ConsPlusNormal0"/>
        <w:spacing w:before="240"/>
        <w:ind w:firstLine="540"/>
        <w:jc w:val="both"/>
      </w:pPr>
      <w:hyperlink w:anchor="P4031" w:tooltip="0 4 1">
        <w:r>
          <w:rPr>
            <w:color w:val="0000FF"/>
          </w:rPr>
          <w:t>04120</w:t>
        </w:r>
      </w:hyperlink>
      <w:r>
        <w:t xml:space="preserve"> "Прочие доходы от операций с активами при управлении остатками средств на ЕКС";</w:t>
      </w:r>
    </w:p>
    <w:p w:rsidR="003B7C9C" w:rsidRDefault="001065C8">
      <w:pPr>
        <w:pStyle w:val="ConsPlusNormal0"/>
        <w:spacing w:before="240"/>
        <w:ind w:firstLine="540"/>
        <w:jc w:val="both"/>
      </w:pPr>
      <w:hyperlink w:anchor="P4036" w:tooltip="0 4 1">
        <w:r>
          <w:rPr>
            <w:color w:val="0000FF"/>
          </w:rPr>
          <w:t>041</w:t>
        </w:r>
        <w:r>
          <w:rPr>
            <w:color w:val="0000FF"/>
          </w:rPr>
          <w:t>30</w:t>
        </w:r>
      </w:hyperlink>
      <w:r>
        <w:t xml:space="preserve"> "Финансовый результат по управлению остатками средств на ЕКС прошлых отчетных периодов";</w:t>
      </w:r>
    </w:p>
    <w:p w:rsidR="003B7C9C" w:rsidRDefault="001065C8">
      <w:pPr>
        <w:pStyle w:val="ConsPlusNormal0"/>
        <w:spacing w:before="240"/>
        <w:ind w:firstLine="540"/>
        <w:jc w:val="both"/>
      </w:pPr>
      <w:hyperlink w:anchor="P4041" w:tooltip="0 4 1">
        <w:r>
          <w:rPr>
            <w:color w:val="0000FF"/>
          </w:rPr>
          <w:t>04170</w:t>
        </w:r>
      </w:hyperlink>
      <w:r>
        <w:t xml:space="preserve"> "Распределяемые доходы на ЕКС от управления остатками средств на ЕКС".</w:t>
      </w:r>
    </w:p>
    <w:p w:rsidR="003B7C9C" w:rsidRDefault="001065C8">
      <w:pPr>
        <w:pStyle w:val="ConsPlusNormal0"/>
        <w:spacing w:before="240"/>
        <w:ind w:firstLine="540"/>
        <w:jc w:val="both"/>
      </w:pPr>
      <w:r>
        <w:t>341. Учет финансовых результатов по управлению остатками средств на ЕКС ведется на основании расчетов процентов по договорам банковского депозита, банковского счета, кредитным договорам, реестров исполненных вторых частей договоров репо, реестров исполненн</w:t>
      </w:r>
      <w:r>
        <w:t>ых первых частей сделок с иностранной валютой, документов, подтверждающих зачисление и списание денежных средств по счетам, открытым органам Федерального казначейства в подразделениях Банка России, кредитных организациях и небанковских кредитных организаци</w:t>
      </w:r>
      <w:r>
        <w:t>ях, а также иных документов в случаях, установленных законодательством Российской Федерации.</w:t>
      </w:r>
    </w:p>
    <w:p w:rsidR="003B7C9C" w:rsidRDefault="001065C8">
      <w:pPr>
        <w:pStyle w:val="ConsPlusNormal0"/>
        <w:spacing w:before="240"/>
        <w:ind w:firstLine="540"/>
        <w:jc w:val="both"/>
      </w:pPr>
      <w:r>
        <w:t xml:space="preserve">342. Учет по </w:t>
      </w:r>
      <w:hyperlink w:anchor="P4010" w:tooltip="Финансовый результат по управлению остатками средств на ЕКС">
        <w:r>
          <w:rPr>
            <w:color w:val="0000FF"/>
          </w:rPr>
          <w:t>счету</w:t>
        </w:r>
      </w:hyperlink>
      <w:r>
        <w:t xml:space="preserve"> ведется в </w:t>
      </w:r>
      <w:hyperlink r:id="rId18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w:t>
      </w:r>
      <w:hyperlink w:anchor="P5604" w:tooltip="&lt;2&gt; Утвержден приказом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
        <w:r>
          <w:rPr>
            <w:color w:val="0000FF"/>
          </w:rPr>
          <w:t>&lt;2&gt;</w:t>
        </w:r>
      </w:hyperlink>
      <w:r>
        <w:t>.</w:t>
      </w:r>
    </w:p>
    <w:p w:rsidR="003B7C9C" w:rsidRDefault="003B7C9C">
      <w:pPr>
        <w:pStyle w:val="ConsPlusNormal0"/>
        <w:ind w:firstLine="540"/>
        <w:jc w:val="both"/>
      </w:pPr>
    </w:p>
    <w:p w:rsidR="003B7C9C" w:rsidRDefault="001065C8">
      <w:pPr>
        <w:pStyle w:val="ConsPlusTitle0"/>
        <w:jc w:val="center"/>
        <w:outlineLvl w:val="4"/>
      </w:pPr>
      <w:r>
        <w:t>Санкционирование в системе казначейских платежей</w:t>
      </w:r>
    </w:p>
    <w:p w:rsidR="003B7C9C" w:rsidRDefault="003B7C9C">
      <w:pPr>
        <w:pStyle w:val="ConsPlusNormal0"/>
        <w:ind w:firstLine="540"/>
        <w:jc w:val="both"/>
      </w:pPr>
    </w:p>
    <w:p w:rsidR="003B7C9C" w:rsidRDefault="001065C8">
      <w:pPr>
        <w:pStyle w:val="ConsPlusNormal0"/>
        <w:ind w:firstLine="540"/>
        <w:jc w:val="both"/>
      </w:pPr>
      <w:r>
        <w:t>343. Счета предназначены для ведения органами Федерального казначейства учета показателей бюджетных ассигнований и лимитов бюджетных обязательств участников бюджетного процесса, плановых назначений по поступлениям и выплатам бюджетных, автономных учреждени</w:t>
      </w:r>
      <w:r>
        <w:t>й, а также принятых (принимаемых) бюджетных обязательств, принятых (исполненных) денежных обязательств получателей бюджетных средств и администраторов источников финансирования дефицитов бюджетов, принятых (принимаемых) обязательств, принятых (исполненных)</w:t>
      </w:r>
      <w:r>
        <w:t xml:space="preserve"> денежных обязательств бюджетных, автономных учреждений (далее - обязательства бюджетных, автономных учреждений).</w:t>
      </w:r>
    </w:p>
    <w:p w:rsidR="003B7C9C" w:rsidRDefault="001065C8">
      <w:pPr>
        <w:pStyle w:val="ConsPlusNormal0"/>
        <w:spacing w:before="240"/>
        <w:ind w:firstLine="540"/>
        <w:jc w:val="both"/>
      </w:pPr>
      <w:bookmarkStart w:id="519" w:name="P5596"/>
      <w:bookmarkEnd w:id="519"/>
      <w:r>
        <w:t>344. Объекты учета счетов "Санкционирование в системе казначейских платежей" учитываются по аналитическим группам синтетического счета объекто</w:t>
      </w:r>
      <w:r>
        <w:t>в учета, формируемых по финансовым периодам:</w:t>
      </w:r>
    </w:p>
    <w:p w:rsidR="003B7C9C" w:rsidRDefault="001065C8">
      <w:pPr>
        <w:pStyle w:val="ConsPlusNormal0"/>
        <w:spacing w:before="240"/>
        <w:ind w:firstLine="540"/>
        <w:jc w:val="both"/>
      </w:pPr>
      <w:hyperlink w:anchor="P3344" w:tooltip="5 0 0">
        <w:r>
          <w:rPr>
            <w:color w:val="0000FF"/>
          </w:rPr>
          <w:t>10</w:t>
        </w:r>
      </w:hyperlink>
      <w:r>
        <w:t xml:space="preserve"> "Санкционирование по текущему финансовому году";</w:t>
      </w:r>
    </w:p>
    <w:p w:rsidR="003B7C9C" w:rsidRDefault="001065C8">
      <w:pPr>
        <w:pStyle w:val="ConsPlusNormal0"/>
        <w:spacing w:before="240"/>
        <w:ind w:firstLine="540"/>
        <w:jc w:val="both"/>
      </w:pPr>
      <w:hyperlink w:anchor="P3349" w:tooltip="5 0 0">
        <w:r>
          <w:rPr>
            <w:color w:val="0000FF"/>
          </w:rPr>
          <w:t>20</w:t>
        </w:r>
      </w:hyperlink>
      <w:r>
        <w:t xml:space="preserve"> "Санкционирование по первому году, следующему за текущим (очередному финансово</w:t>
      </w:r>
      <w:r>
        <w:t>му году)";</w:t>
      </w:r>
    </w:p>
    <w:p w:rsidR="003B7C9C" w:rsidRDefault="001065C8">
      <w:pPr>
        <w:pStyle w:val="ConsPlusNormal0"/>
        <w:spacing w:before="240"/>
        <w:ind w:firstLine="540"/>
        <w:jc w:val="both"/>
      </w:pPr>
      <w:hyperlink w:anchor="P3354" w:tooltip="5 0 0">
        <w:r>
          <w:rPr>
            <w:color w:val="0000FF"/>
          </w:rPr>
          <w:t>30</w:t>
        </w:r>
      </w:hyperlink>
      <w:r>
        <w:t xml:space="preserve"> "Санкционирование по второму году, следующему за текущим (первому году, следующему за очередным)";</w:t>
      </w:r>
    </w:p>
    <w:p w:rsidR="003B7C9C" w:rsidRDefault="001065C8">
      <w:pPr>
        <w:pStyle w:val="ConsPlusNormal0"/>
        <w:spacing w:before="240"/>
        <w:ind w:firstLine="540"/>
        <w:jc w:val="both"/>
      </w:pPr>
      <w:hyperlink w:anchor="P3359" w:tooltip="5 0 0">
        <w:r>
          <w:rPr>
            <w:color w:val="0000FF"/>
          </w:rPr>
          <w:t>40</w:t>
        </w:r>
      </w:hyperlink>
      <w:r>
        <w:t xml:space="preserve"> "Санкционирование по второму году, следующему за очередным";</w:t>
      </w:r>
    </w:p>
    <w:p w:rsidR="003B7C9C" w:rsidRDefault="001065C8">
      <w:pPr>
        <w:pStyle w:val="ConsPlusNormal0"/>
        <w:spacing w:before="240"/>
        <w:ind w:firstLine="540"/>
        <w:jc w:val="both"/>
      </w:pPr>
      <w:hyperlink w:anchor="P3364" w:tooltip="5 0 0">
        <w:r>
          <w:rPr>
            <w:color w:val="0000FF"/>
          </w:rPr>
          <w:t>90</w:t>
        </w:r>
      </w:hyperlink>
      <w:r>
        <w:t xml:space="preserve"> "Санкционирование на иные очередные года (за пределами планового периода)".</w:t>
      </w:r>
    </w:p>
    <w:p w:rsidR="003B7C9C" w:rsidRDefault="001065C8">
      <w:pPr>
        <w:pStyle w:val="ConsPlusNormal0"/>
        <w:spacing w:before="240"/>
        <w:ind w:firstLine="540"/>
        <w:jc w:val="both"/>
      </w:pPr>
      <w:r>
        <w:t xml:space="preserve">345. Учет операций по счетам ведется в </w:t>
      </w:r>
      <w:hyperlink r:id="rId19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Журнале</w:t>
        </w:r>
      </w:hyperlink>
      <w:r>
        <w:t xml:space="preserve"> по прочим операциям &lt;2&gt;.</w:t>
      </w:r>
    </w:p>
    <w:p w:rsidR="003B7C9C" w:rsidRDefault="001065C8">
      <w:pPr>
        <w:pStyle w:val="ConsPlusNormal0"/>
        <w:spacing w:before="240"/>
        <w:ind w:firstLine="540"/>
        <w:jc w:val="both"/>
      </w:pPr>
      <w:r>
        <w:t>--------------------------------</w:t>
      </w:r>
    </w:p>
    <w:p w:rsidR="003B7C9C" w:rsidRDefault="001065C8">
      <w:pPr>
        <w:pStyle w:val="ConsPlusNormal0"/>
        <w:spacing w:before="240"/>
        <w:ind w:firstLine="540"/>
        <w:jc w:val="both"/>
      </w:pPr>
      <w:bookmarkStart w:id="520" w:name="P5604"/>
      <w:bookmarkEnd w:id="520"/>
      <w:r>
        <w:t xml:space="preserve">&lt;2&gt; Утвержден </w:t>
      </w:r>
      <w:hyperlink r:id="rId19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Pr>
            <w:color w:val="0000FF"/>
          </w:rPr>
          <w:t>приказом</w:t>
        </w:r>
      </w:hyperlink>
      <w:r>
        <w:t xml:space="preserve"> Министерства финансов Российской Ф</w:t>
      </w:r>
      <w:r>
        <w:t>едерации от 30 марта 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w:t>
      </w:r>
      <w:r>
        <w:t>енными внебюджетными фондами, государственными (муниципальными) учреждениями, и Методических указаний по их применению" (зарегистрирован Министерством юстиции Российской Федерации 2 июня 2015 г., регистрационный N 37519) с изменениями, внесенными приказами</w:t>
      </w:r>
      <w:r>
        <w:t xml:space="preserve"> Министерства финансов Российской Федерации от 16 ноября 2016 г. N 209н (зарегистрирован Министерством юстиции Российской Федерации 15 декабря 2016 г., регистрационный N 44741), от 17 ноября 2017 г. N 194н (зарегистрирован Министерством юстиции Российской </w:t>
      </w:r>
      <w:r>
        <w:t>Федерации 18 декабря 2017 г., регистрационный N 49282). от 15 июня 2020 г. N 103н (зарегистрирован Министерством юстиции Российской Федерации 15 сентября 2020 г., регистрационный N 59882).</w:t>
      </w:r>
    </w:p>
    <w:p w:rsidR="003B7C9C" w:rsidRDefault="003B7C9C">
      <w:pPr>
        <w:pStyle w:val="ConsPlusNormal0"/>
        <w:ind w:firstLine="540"/>
        <w:jc w:val="both"/>
      </w:pPr>
    </w:p>
    <w:p w:rsidR="003B7C9C" w:rsidRDefault="001065C8">
      <w:pPr>
        <w:pStyle w:val="ConsPlusTitle0"/>
        <w:jc w:val="center"/>
        <w:outlineLvl w:val="4"/>
      </w:pPr>
      <w:r>
        <w:t>Счет 50100 "Лимиты бюджетных обязательств"</w:t>
      </w:r>
    </w:p>
    <w:p w:rsidR="003B7C9C" w:rsidRDefault="003B7C9C">
      <w:pPr>
        <w:pStyle w:val="ConsPlusNormal0"/>
        <w:ind w:firstLine="540"/>
        <w:jc w:val="both"/>
      </w:pPr>
    </w:p>
    <w:p w:rsidR="003B7C9C" w:rsidRDefault="001065C8">
      <w:pPr>
        <w:pStyle w:val="ConsPlusNormal0"/>
        <w:ind w:firstLine="540"/>
        <w:jc w:val="both"/>
      </w:pPr>
      <w:r>
        <w:t xml:space="preserve">346. </w:t>
      </w:r>
      <w:hyperlink w:anchor="P3369" w:tooltip="Лимиты бюджетных обязательств">
        <w:r>
          <w:rPr>
            <w:color w:val="0000FF"/>
          </w:rPr>
          <w:t>Счет</w:t>
        </w:r>
      </w:hyperlink>
      <w:r>
        <w:t xml:space="preserve"> предназначен для учета органами Федерального казначейства лимитов бюджетных обязательств участников бюджетного процесса.</w:t>
      </w:r>
    </w:p>
    <w:p w:rsidR="003B7C9C" w:rsidRDefault="001065C8">
      <w:pPr>
        <w:pStyle w:val="ConsPlusNormal0"/>
        <w:spacing w:before="240"/>
        <w:ind w:firstLine="540"/>
        <w:jc w:val="both"/>
      </w:pPr>
      <w:r>
        <w:t>347. Группировка лимитов бюджетных обязательств осуществляется в разрезе счетов, сод</w:t>
      </w:r>
      <w:r>
        <w:t xml:space="preserve">ержащих соответствующий аналитический код группы синтетического счета согласно </w:t>
      </w:r>
      <w:hyperlink w:anchor="P5596" w:tooltip="344. Объекты учета счетов &quot;Санкционирование в системе казначейских платежей&quot; учитываются по аналитическим группам синтетического счета объектов учета, формируемых по финансовым периодам:">
        <w:r>
          <w:rPr>
            <w:color w:val="0000FF"/>
          </w:rPr>
          <w:t>пункту 344</w:t>
        </w:r>
      </w:hyperlink>
      <w:r>
        <w:t xml:space="preserve"> настоящего приложения и соответствующие аналитические коды вида синтетического счета:</w:t>
      </w:r>
    </w:p>
    <w:p w:rsidR="003B7C9C" w:rsidRDefault="001065C8">
      <w:pPr>
        <w:pStyle w:val="ConsPlusNormal0"/>
        <w:spacing w:before="240"/>
        <w:ind w:firstLine="540"/>
        <w:jc w:val="both"/>
      </w:pPr>
      <w:hyperlink w:anchor="P3375" w:tooltip="5 0 1">
        <w:r>
          <w:rPr>
            <w:color w:val="0000FF"/>
          </w:rPr>
          <w:t>1</w:t>
        </w:r>
      </w:hyperlink>
      <w:r>
        <w:t xml:space="preserve"> "Доведенные лимиты бюджетных обязательств";</w:t>
      </w:r>
    </w:p>
    <w:p w:rsidR="003B7C9C" w:rsidRDefault="001065C8">
      <w:pPr>
        <w:pStyle w:val="ConsPlusNormal0"/>
        <w:spacing w:before="240"/>
        <w:ind w:firstLine="540"/>
        <w:jc w:val="both"/>
      </w:pPr>
      <w:hyperlink w:anchor="P3380" w:tooltip="5 0 1">
        <w:r>
          <w:rPr>
            <w:color w:val="0000FF"/>
          </w:rPr>
          <w:t>2</w:t>
        </w:r>
      </w:hyperlink>
      <w:r>
        <w:t xml:space="preserve"> "Лимиты бюджетных обязательств к распределению";</w:t>
      </w:r>
    </w:p>
    <w:p w:rsidR="003B7C9C" w:rsidRDefault="001065C8">
      <w:pPr>
        <w:pStyle w:val="ConsPlusNormal0"/>
        <w:spacing w:before="240"/>
        <w:ind w:firstLine="540"/>
        <w:jc w:val="both"/>
      </w:pPr>
      <w:hyperlink w:anchor="P3385" w:tooltip="5 0 1">
        <w:r>
          <w:rPr>
            <w:color w:val="0000FF"/>
          </w:rPr>
          <w:t>3</w:t>
        </w:r>
      </w:hyperlink>
      <w:r>
        <w:t xml:space="preserve"> "Лимиты бюджетных обязательств получателей бюджетных средств";</w:t>
      </w:r>
    </w:p>
    <w:p w:rsidR="003B7C9C" w:rsidRDefault="001065C8">
      <w:pPr>
        <w:pStyle w:val="ConsPlusNormal0"/>
        <w:spacing w:before="240"/>
        <w:ind w:firstLine="540"/>
        <w:jc w:val="both"/>
      </w:pPr>
      <w:hyperlink w:anchor="P3390" w:tooltip="5 0 1">
        <w:r>
          <w:rPr>
            <w:color w:val="0000FF"/>
          </w:rPr>
          <w:t>4</w:t>
        </w:r>
      </w:hyperlink>
      <w:r>
        <w:t xml:space="preserve"> "Переданные лимиты бюдж</w:t>
      </w:r>
      <w:r>
        <w:t>етных обязательств";</w:t>
      </w:r>
    </w:p>
    <w:p w:rsidR="003B7C9C" w:rsidRDefault="001065C8">
      <w:pPr>
        <w:pStyle w:val="ConsPlusNormal0"/>
        <w:spacing w:before="240"/>
        <w:ind w:firstLine="540"/>
        <w:jc w:val="both"/>
      </w:pPr>
      <w:hyperlink w:anchor="P3395" w:tooltip="5 0 1">
        <w:r>
          <w:rPr>
            <w:color w:val="0000FF"/>
          </w:rPr>
          <w:t>5</w:t>
        </w:r>
      </w:hyperlink>
      <w:r>
        <w:t xml:space="preserve"> "Полученные лимиты бюджетных обязательств";</w:t>
      </w:r>
    </w:p>
    <w:p w:rsidR="003B7C9C" w:rsidRDefault="001065C8">
      <w:pPr>
        <w:pStyle w:val="ConsPlusNormal0"/>
        <w:spacing w:before="240"/>
        <w:ind w:firstLine="540"/>
        <w:jc w:val="both"/>
      </w:pPr>
      <w:hyperlink w:anchor="P3400" w:tooltip="5 0 1">
        <w:r>
          <w:rPr>
            <w:color w:val="0000FF"/>
          </w:rPr>
          <w:t>6</w:t>
        </w:r>
      </w:hyperlink>
      <w:r>
        <w:t xml:space="preserve"> "Лимиты бюджетных обязательств в пути";</w:t>
      </w:r>
    </w:p>
    <w:p w:rsidR="003B7C9C" w:rsidRDefault="001065C8">
      <w:pPr>
        <w:pStyle w:val="ConsPlusNormal0"/>
        <w:spacing w:before="240"/>
        <w:ind w:firstLine="540"/>
        <w:jc w:val="both"/>
      </w:pPr>
      <w:hyperlink w:anchor="P3405" w:tooltip="5 0 1">
        <w:r>
          <w:rPr>
            <w:color w:val="0000FF"/>
          </w:rPr>
          <w:t>9</w:t>
        </w:r>
      </w:hyperlink>
      <w:r>
        <w:t xml:space="preserve"> "Утвержденные лимиты бюджетн</w:t>
      </w:r>
      <w:r>
        <w:t>ых обязательств".</w:t>
      </w:r>
    </w:p>
    <w:p w:rsidR="003B7C9C" w:rsidRDefault="001065C8">
      <w:pPr>
        <w:pStyle w:val="ConsPlusNormal0"/>
        <w:spacing w:before="240"/>
        <w:ind w:firstLine="540"/>
        <w:jc w:val="both"/>
      </w:pPr>
      <w:r>
        <w:t xml:space="preserve">348. Аналитический учет по </w:t>
      </w:r>
      <w:hyperlink w:anchor="P3390" w:tooltip="5 0 1">
        <w:r>
          <w:rPr>
            <w:color w:val="0000FF"/>
          </w:rPr>
          <w:t>счетам 50104</w:t>
        </w:r>
      </w:hyperlink>
      <w:r>
        <w:t xml:space="preserve"> "Переданные лимиты бюджетных обязательств", </w:t>
      </w:r>
      <w:hyperlink w:anchor="P3395" w:tooltip="5 0 1">
        <w:r>
          <w:rPr>
            <w:color w:val="0000FF"/>
          </w:rPr>
          <w:t>50105</w:t>
        </w:r>
      </w:hyperlink>
      <w:r>
        <w:t xml:space="preserve"> "Полученные лимиты бюджетных обязательств" ведется с применением допол</w:t>
      </w:r>
      <w:r>
        <w:t>нительной аналитики в разрезе контрагентов в Карточке учета лимитов бюджетных обязательств (бюджетных ассигнований).</w:t>
      </w:r>
    </w:p>
    <w:p w:rsidR="003B7C9C" w:rsidRDefault="003B7C9C">
      <w:pPr>
        <w:pStyle w:val="ConsPlusNormal0"/>
        <w:ind w:firstLine="540"/>
        <w:jc w:val="both"/>
      </w:pPr>
    </w:p>
    <w:p w:rsidR="003B7C9C" w:rsidRDefault="001065C8">
      <w:pPr>
        <w:pStyle w:val="ConsPlusTitle0"/>
        <w:jc w:val="center"/>
        <w:outlineLvl w:val="4"/>
      </w:pPr>
      <w:r>
        <w:t>Счет 50200 "Обязательства"</w:t>
      </w:r>
    </w:p>
    <w:p w:rsidR="003B7C9C" w:rsidRDefault="003B7C9C">
      <w:pPr>
        <w:pStyle w:val="ConsPlusNormal0"/>
        <w:ind w:firstLine="540"/>
        <w:jc w:val="both"/>
      </w:pPr>
    </w:p>
    <w:p w:rsidR="003B7C9C" w:rsidRDefault="001065C8">
      <w:pPr>
        <w:pStyle w:val="ConsPlusNormal0"/>
        <w:ind w:firstLine="540"/>
        <w:jc w:val="both"/>
      </w:pPr>
      <w:r>
        <w:t xml:space="preserve">349. </w:t>
      </w:r>
      <w:hyperlink w:anchor="P3410" w:tooltip="Обязательства">
        <w:r>
          <w:rPr>
            <w:color w:val="0000FF"/>
          </w:rPr>
          <w:t>Счет</w:t>
        </w:r>
      </w:hyperlink>
      <w:r>
        <w:t xml:space="preserve"> предназначен для учета органами Федерального казначейства бюджетных и денежных обязательств получателей бюджетных средств и администраторов источников финансирования дефицитов бюджетов, обязательств бюджетных, автономных учреждений.</w:t>
      </w:r>
    </w:p>
    <w:p w:rsidR="003B7C9C" w:rsidRDefault="001065C8">
      <w:pPr>
        <w:pStyle w:val="ConsPlusNormal0"/>
        <w:spacing w:before="240"/>
        <w:ind w:firstLine="540"/>
        <w:jc w:val="both"/>
      </w:pPr>
      <w:r>
        <w:t>350. Группировка обяза</w:t>
      </w:r>
      <w:r>
        <w:t xml:space="preserve">тельств осуществляется в разрезе счетов, содержащих соответствующий аналитический код группы синтетического счета согласно </w:t>
      </w:r>
      <w:hyperlink w:anchor="P5596" w:tooltip="344. Объекты учета счетов &quot;Санкционирование в системе казначейских платежей&quot; учитываются по аналитическим группам синтетического счета объектов учета, формируемых по финансовым периодам:">
        <w:r>
          <w:rPr>
            <w:color w:val="0000FF"/>
          </w:rPr>
          <w:t>пункту 344</w:t>
        </w:r>
      </w:hyperlink>
      <w:r>
        <w:t xml:space="preserve"> настоящего приложения и соответствующие аналитические коды вида синтетического счета:</w:t>
      </w:r>
    </w:p>
    <w:p w:rsidR="003B7C9C" w:rsidRDefault="001065C8">
      <w:pPr>
        <w:pStyle w:val="ConsPlusNormal0"/>
        <w:spacing w:before="240"/>
        <w:ind w:firstLine="540"/>
        <w:jc w:val="both"/>
      </w:pPr>
      <w:hyperlink w:anchor="P3416" w:tooltip="5 0 2">
        <w:r>
          <w:rPr>
            <w:color w:val="0000FF"/>
          </w:rPr>
          <w:t>1</w:t>
        </w:r>
      </w:hyperlink>
      <w:r>
        <w:t xml:space="preserve"> "Принятые обязательства";</w:t>
      </w:r>
    </w:p>
    <w:p w:rsidR="003B7C9C" w:rsidRDefault="001065C8">
      <w:pPr>
        <w:pStyle w:val="ConsPlusNormal0"/>
        <w:spacing w:before="240"/>
        <w:ind w:firstLine="540"/>
        <w:jc w:val="both"/>
      </w:pPr>
      <w:hyperlink w:anchor="P3421" w:tooltip="5 0 2">
        <w:r>
          <w:rPr>
            <w:color w:val="0000FF"/>
          </w:rPr>
          <w:t>2</w:t>
        </w:r>
      </w:hyperlink>
      <w:r>
        <w:t xml:space="preserve"> "Принятые денежные обязательства";</w:t>
      </w:r>
    </w:p>
    <w:p w:rsidR="003B7C9C" w:rsidRDefault="001065C8">
      <w:pPr>
        <w:pStyle w:val="ConsPlusNormal0"/>
        <w:spacing w:before="240"/>
        <w:ind w:firstLine="540"/>
        <w:jc w:val="both"/>
      </w:pPr>
      <w:hyperlink w:anchor="P3426" w:tooltip="5 0 2">
        <w:r>
          <w:rPr>
            <w:color w:val="0000FF"/>
          </w:rPr>
          <w:t>5</w:t>
        </w:r>
      </w:hyperlink>
      <w:r>
        <w:t xml:space="preserve"> "Исполненные денежные обязательства";</w:t>
      </w:r>
    </w:p>
    <w:p w:rsidR="003B7C9C" w:rsidRDefault="001065C8">
      <w:pPr>
        <w:pStyle w:val="ConsPlusNormal0"/>
        <w:spacing w:before="240"/>
        <w:ind w:firstLine="540"/>
        <w:jc w:val="both"/>
      </w:pPr>
      <w:hyperlink w:anchor="P3431" w:tooltip="5 0 2">
        <w:r>
          <w:rPr>
            <w:color w:val="0000FF"/>
          </w:rPr>
          <w:t>7</w:t>
        </w:r>
      </w:hyperlink>
      <w:r>
        <w:t xml:space="preserve"> "Принимаемые обязательства".</w:t>
      </w:r>
    </w:p>
    <w:p w:rsidR="003B7C9C" w:rsidRDefault="001065C8">
      <w:pPr>
        <w:pStyle w:val="ConsPlusNormal0"/>
        <w:spacing w:before="240"/>
        <w:ind w:firstLine="540"/>
        <w:jc w:val="both"/>
      </w:pPr>
      <w:r>
        <w:t>351. Учет обязательств осуществляе</w:t>
      </w:r>
      <w:r>
        <w:t>тся на основании документов, подтверждающих их принятие (исполнение), установленных порядком учета органами Федерального казначейства бюджетных и денежных обязательств получателей бюджетных средств и администраторов источников финансирования дефицитов бюдж</w:t>
      </w:r>
      <w:r>
        <w:t>етов, обязательств бюджетных, автономных учреждений, а также иных документов в случаях, установленных законодательством Российской Федерации.</w:t>
      </w:r>
    </w:p>
    <w:p w:rsidR="003B7C9C" w:rsidRDefault="001065C8">
      <w:pPr>
        <w:pStyle w:val="ConsPlusNormal0"/>
        <w:spacing w:before="240"/>
        <w:ind w:firstLine="540"/>
        <w:jc w:val="both"/>
      </w:pPr>
      <w:r>
        <w:t xml:space="preserve">352. Аналитический учет по </w:t>
      </w:r>
      <w:hyperlink w:anchor="P3410" w:tooltip="Обязательства">
        <w:r>
          <w:rPr>
            <w:color w:val="0000FF"/>
          </w:rPr>
          <w:t>счету</w:t>
        </w:r>
      </w:hyperlink>
      <w:r>
        <w:t xml:space="preserve"> ведется в разрезе учетных номеров бюджетных и (или) денежных обязательств (при наличии).</w:t>
      </w:r>
    </w:p>
    <w:p w:rsidR="003B7C9C" w:rsidRDefault="003B7C9C">
      <w:pPr>
        <w:pStyle w:val="ConsPlusNormal0"/>
        <w:ind w:firstLine="540"/>
        <w:jc w:val="both"/>
      </w:pPr>
    </w:p>
    <w:p w:rsidR="003B7C9C" w:rsidRDefault="001065C8">
      <w:pPr>
        <w:pStyle w:val="ConsPlusTitle0"/>
        <w:jc w:val="center"/>
        <w:outlineLvl w:val="4"/>
      </w:pPr>
      <w:r>
        <w:t>Счет 50300 "Бюджетные ассигнования"</w:t>
      </w:r>
    </w:p>
    <w:p w:rsidR="003B7C9C" w:rsidRDefault="003B7C9C">
      <w:pPr>
        <w:pStyle w:val="ConsPlusNormal0"/>
        <w:ind w:firstLine="540"/>
        <w:jc w:val="both"/>
      </w:pPr>
    </w:p>
    <w:p w:rsidR="003B7C9C" w:rsidRDefault="001065C8">
      <w:pPr>
        <w:pStyle w:val="ConsPlusNormal0"/>
        <w:ind w:firstLine="540"/>
        <w:jc w:val="both"/>
      </w:pPr>
      <w:r>
        <w:t xml:space="preserve">353. </w:t>
      </w:r>
      <w:hyperlink w:anchor="P3441" w:tooltip="Бюджетные ассигнования">
        <w:r>
          <w:rPr>
            <w:color w:val="0000FF"/>
          </w:rPr>
          <w:t>Счет</w:t>
        </w:r>
      </w:hyperlink>
      <w:r>
        <w:t xml:space="preserve"> предназначен для учета органами Федерального казначейства бюдж</w:t>
      </w:r>
      <w:r>
        <w:t>етных ассигнований участников бюджетного процесса.</w:t>
      </w:r>
    </w:p>
    <w:p w:rsidR="003B7C9C" w:rsidRDefault="001065C8">
      <w:pPr>
        <w:pStyle w:val="ConsPlusNormal0"/>
        <w:spacing w:before="240"/>
        <w:ind w:firstLine="540"/>
        <w:jc w:val="both"/>
      </w:pPr>
      <w:r>
        <w:t xml:space="preserve">354. Группировка бюджетных ассигнований осуществляется в разрезе счетов, содержащих соответствующий аналитический код группы синтетического счета согласно </w:t>
      </w:r>
      <w:hyperlink w:anchor="P5596" w:tooltip="344. Объекты учета счетов &quot;Санкционирование в системе казначейских платежей&quot; учитываются по аналитическим группам синтетического счета объектов учета, формируемых по финансовым периодам:">
        <w:r>
          <w:rPr>
            <w:color w:val="0000FF"/>
          </w:rPr>
          <w:t>пункту 344</w:t>
        </w:r>
      </w:hyperlink>
      <w:r>
        <w:t xml:space="preserve"> настоящего приложения и соответствующие аналитические коды вида синтетиче</w:t>
      </w:r>
      <w:r>
        <w:t>ского счета:</w:t>
      </w:r>
    </w:p>
    <w:p w:rsidR="003B7C9C" w:rsidRDefault="001065C8">
      <w:pPr>
        <w:pStyle w:val="ConsPlusNormal0"/>
        <w:spacing w:before="240"/>
        <w:ind w:firstLine="540"/>
        <w:jc w:val="both"/>
      </w:pPr>
      <w:hyperlink w:anchor="P3447" w:tooltip="5 0 3">
        <w:r>
          <w:rPr>
            <w:color w:val="0000FF"/>
          </w:rPr>
          <w:t>1</w:t>
        </w:r>
      </w:hyperlink>
      <w:r>
        <w:t xml:space="preserve"> "Доведенные бюджетные ассигнования";</w:t>
      </w:r>
    </w:p>
    <w:p w:rsidR="003B7C9C" w:rsidRDefault="001065C8">
      <w:pPr>
        <w:pStyle w:val="ConsPlusNormal0"/>
        <w:spacing w:before="240"/>
        <w:ind w:firstLine="540"/>
        <w:jc w:val="both"/>
      </w:pPr>
      <w:hyperlink w:anchor="P3452" w:tooltip="5 0 3">
        <w:r>
          <w:rPr>
            <w:color w:val="0000FF"/>
          </w:rPr>
          <w:t>2</w:t>
        </w:r>
      </w:hyperlink>
      <w:r>
        <w:t xml:space="preserve"> "Бюджетные ассигнования к распределению";</w:t>
      </w:r>
    </w:p>
    <w:p w:rsidR="003B7C9C" w:rsidRDefault="001065C8">
      <w:pPr>
        <w:pStyle w:val="ConsPlusNormal0"/>
        <w:spacing w:before="240"/>
        <w:ind w:firstLine="540"/>
        <w:jc w:val="both"/>
      </w:pPr>
      <w:hyperlink w:anchor="P3457" w:tooltip="5 0 3">
        <w:r>
          <w:rPr>
            <w:color w:val="0000FF"/>
          </w:rPr>
          <w:t>3</w:t>
        </w:r>
      </w:hyperlink>
      <w:r>
        <w:t xml:space="preserve"> "Бюджетные ассигнования получателей бюдже</w:t>
      </w:r>
      <w:r>
        <w:t>тных средств и администраторов выплат по источникам";</w:t>
      </w:r>
    </w:p>
    <w:p w:rsidR="003B7C9C" w:rsidRDefault="001065C8">
      <w:pPr>
        <w:pStyle w:val="ConsPlusNormal0"/>
        <w:spacing w:before="240"/>
        <w:ind w:firstLine="540"/>
        <w:jc w:val="both"/>
      </w:pPr>
      <w:hyperlink w:anchor="P3462" w:tooltip="5 0 3">
        <w:r>
          <w:rPr>
            <w:color w:val="0000FF"/>
          </w:rPr>
          <w:t>4</w:t>
        </w:r>
      </w:hyperlink>
      <w:r>
        <w:t xml:space="preserve"> "Переданные бюджетные ассигнования";</w:t>
      </w:r>
    </w:p>
    <w:p w:rsidR="003B7C9C" w:rsidRDefault="001065C8">
      <w:pPr>
        <w:pStyle w:val="ConsPlusNormal0"/>
        <w:spacing w:before="240"/>
        <w:ind w:firstLine="540"/>
        <w:jc w:val="both"/>
      </w:pPr>
      <w:hyperlink w:anchor="P3467" w:tooltip="5 0 3">
        <w:r>
          <w:rPr>
            <w:color w:val="0000FF"/>
          </w:rPr>
          <w:t>5</w:t>
        </w:r>
      </w:hyperlink>
      <w:r>
        <w:t xml:space="preserve"> "Полученные бюджетные ассигноания";</w:t>
      </w:r>
    </w:p>
    <w:p w:rsidR="003B7C9C" w:rsidRDefault="001065C8">
      <w:pPr>
        <w:pStyle w:val="ConsPlusNormal0"/>
        <w:spacing w:before="240"/>
        <w:ind w:firstLine="540"/>
        <w:jc w:val="both"/>
      </w:pPr>
      <w:hyperlink w:anchor="P3472" w:tooltip="5 0 3">
        <w:r>
          <w:rPr>
            <w:color w:val="0000FF"/>
          </w:rPr>
          <w:t>6</w:t>
        </w:r>
      </w:hyperlink>
      <w:r>
        <w:t xml:space="preserve"> "Бюдже</w:t>
      </w:r>
      <w:r>
        <w:t>тные ассигнования в пути";</w:t>
      </w:r>
    </w:p>
    <w:p w:rsidR="003B7C9C" w:rsidRDefault="001065C8">
      <w:pPr>
        <w:pStyle w:val="ConsPlusNormal0"/>
        <w:spacing w:before="240"/>
        <w:ind w:firstLine="540"/>
        <w:jc w:val="both"/>
      </w:pPr>
      <w:hyperlink w:anchor="P3477" w:tooltip="5 0 3">
        <w:r>
          <w:rPr>
            <w:color w:val="0000FF"/>
          </w:rPr>
          <w:t>9</w:t>
        </w:r>
      </w:hyperlink>
      <w:r>
        <w:t xml:space="preserve"> "Утвержденные бюджетные ассигнования".</w:t>
      </w:r>
    </w:p>
    <w:p w:rsidR="003B7C9C" w:rsidRDefault="001065C8">
      <w:pPr>
        <w:pStyle w:val="ConsPlusNormal0"/>
        <w:spacing w:before="240"/>
        <w:ind w:firstLine="540"/>
        <w:jc w:val="both"/>
      </w:pPr>
      <w:r>
        <w:t xml:space="preserve">355. Аналитический учет по </w:t>
      </w:r>
      <w:hyperlink w:anchor="P3462" w:tooltip="5 0 3">
        <w:r>
          <w:rPr>
            <w:color w:val="0000FF"/>
          </w:rPr>
          <w:t>счетам 50304</w:t>
        </w:r>
      </w:hyperlink>
      <w:r>
        <w:t xml:space="preserve"> "Переданные бюджетные ассигнования", </w:t>
      </w:r>
      <w:hyperlink w:anchor="P3467" w:tooltip="5 0 3">
        <w:r>
          <w:rPr>
            <w:color w:val="0000FF"/>
          </w:rPr>
          <w:t>50305</w:t>
        </w:r>
      </w:hyperlink>
      <w:r>
        <w:t xml:space="preserve"> "Полученные бюджетные ассигнования" ведется с применением дополнительной аналитики в разрезе контрагентов в Карточке учета лимитов бюджетных обязательств (бюджетных ассигнований).</w:t>
      </w:r>
    </w:p>
    <w:p w:rsidR="003B7C9C" w:rsidRDefault="003B7C9C">
      <w:pPr>
        <w:pStyle w:val="ConsPlusNormal0"/>
        <w:ind w:firstLine="540"/>
        <w:jc w:val="both"/>
      </w:pPr>
    </w:p>
    <w:p w:rsidR="003B7C9C" w:rsidRDefault="001065C8">
      <w:pPr>
        <w:pStyle w:val="ConsPlusTitle0"/>
        <w:jc w:val="center"/>
        <w:outlineLvl w:val="4"/>
      </w:pPr>
      <w:r>
        <w:t>Счет 50400 "Сметные (плановые, прогнозные) назначения"</w:t>
      </w:r>
    </w:p>
    <w:p w:rsidR="003B7C9C" w:rsidRDefault="003B7C9C">
      <w:pPr>
        <w:pStyle w:val="ConsPlusNormal0"/>
        <w:ind w:firstLine="540"/>
        <w:jc w:val="both"/>
      </w:pPr>
    </w:p>
    <w:p w:rsidR="003B7C9C" w:rsidRDefault="001065C8">
      <w:pPr>
        <w:pStyle w:val="ConsPlusNormal0"/>
        <w:ind w:firstLine="540"/>
        <w:jc w:val="both"/>
      </w:pPr>
      <w:r>
        <w:t xml:space="preserve">356. </w:t>
      </w:r>
      <w:hyperlink w:anchor="P3482" w:tooltip="Сметные (плановые, прогнозные) назначения">
        <w:r>
          <w:rPr>
            <w:color w:val="0000FF"/>
          </w:rPr>
          <w:t>Счет</w:t>
        </w:r>
      </w:hyperlink>
      <w:r>
        <w:t xml:space="preserve"> предназначен для учета органами Федерального казначейства плановых назначений по поступлениям и выплатам бюджетных, автономных учреждений.</w:t>
      </w:r>
    </w:p>
    <w:p w:rsidR="003B7C9C" w:rsidRDefault="001065C8">
      <w:pPr>
        <w:pStyle w:val="ConsPlusNormal0"/>
        <w:spacing w:before="240"/>
        <w:ind w:firstLine="540"/>
        <w:jc w:val="both"/>
      </w:pPr>
      <w:r>
        <w:t xml:space="preserve">357. Группировка плановых назначений осуществляется в разрезе счетов, содержащих соответствующий аналитический код группы синтетического счета согласно </w:t>
      </w:r>
      <w:hyperlink w:anchor="P5596" w:tooltip="344. Объекты учета счетов &quot;Санкционирование в системе казначейских платежей&quot; учитываются по аналитическим группам синтетического счета объектов учета, формируемых по финансовым периодам:">
        <w:r>
          <w:rPr>
            <w:color w:val="0000FF"/>
          </w:rPr>
          <w:t>пункту 344</w:t>
        </w:r>
      </w:hyperlink>
      <w:r>
        <w:t xml:space="preserve"> настоящего приложения.</w:t>
      </w:r>
    </w:p>
    <w:p w:rsidR="003B7C9C" w:rsidRDefault="001065C8">
      <w:pPr>
        <w:pStyle w:val="ConsPlusNormal0"/>
        <w:spacing w:before="240"/>
        <w:ind w:firstLine="540"/>
        <w:jc w:val="both"/>
      </w:pPr>
      <w:r>
        <w:t>358. Учет плановых назначений по поступлениям и выплатам бюджетных, автономных учреждений, участников ка</w:t>
      </w:r>
      <w:r>
        <w:t>значейского сопровождения и получателей средств из бюджета ведется на основании данных планов финансово-хозяйственной деятельности, а также иных документов в случаях, установленных законодательством Российской Федерации.</w:t>
      </w:r>
    </w:p>
    <w:p w:rsidR="003B7C9C" w:rsidRDefault="003B7C9C">
      <w:pPr>
        <w:pStyle w:val="ConsPlusNormal0"/>
        <w:ind w:firstLine="540"/>
        <w:jc w:val="both"/>
      </w:pPr>
    </w:p>
    <w:p w:rsidR="003B7C9C" w:rsidRDefault="001065C8">
      <w:pPr>
        <w:pStyle w:val="ConsPlusTitle0"/>
        <w:jc w:val="center"/>
        <w:outlineLvl w:val="4"/>
      </w:pPr>
      <w:r>
        <w:t>Счет 50600 "</w:t>
      </w:r>
      <w:r>
        <w:t>Право на принятие обязательств"</w:t>
      </w:r>
    </w:p>
    <w:p w:rsidR="003B7C9C" w:rsidRDefault="003B7C9C">
      <w:pPr>
        <w:pStyle w:val="ConsPlusNormal0"/>
        <w:ind w:firstLine="540"/>
        <w:jc w:val="both"/>
      </w:pPr>
    </w:p>
    <w:p w:rsidR="003B7C9C" w:rsidRDefault="001065C8">
      <w:pPr>
        <w:pStyle w:val="ConsPlusNormal0"/>
        <w:ind w:firstLine="540"/>
        <w:jc w:val="both"/>
      </w:pPr>
      <w:r>
        <w:t xml:space="preserve">359. </w:t>
      </w:r>
      <w:hyperlink w:anchor="P3489" w:tooltip="Право на принятие обязательств">
        <w:r>
          <w:rPr>
            <w:color w:val="0000FF"/>
          </w:rPr>
          <w:t>Счет</w:t>
        </w:r>
      </w:hyperlink>
      <w:r>
        <w:t xml:space="preserve"> предназначен для учета органами Федерального казначейства информации об объеме прав бюджетных, автономных учреждений на принятие обязательств в преде</w:t>
      </w:r>
      <w:r>
        <w:t>лах, утвержденных им на соответствующий финансовый год, сумм плановых назначений.</w:t>
      </w:r>
    </w:p>
    <w:p w:rsidR="003B7C9C" w:rsidRDefault="001065C8">
      <w:pPr>
        <w:pStyle w:val="ConsPlusNormal0"/>
        <w:spacing w:before="240"/>
        <w:ind w:firstLine="540"/>
        <w:jc w:val="both"/>
      </w:pPr>
      <w:r>
        <w:t>360. Группировка информации об объеме прав бюджетных, автономных учреждений на принятие обязательств в пределах утвержденных им сумм плановых назначений осуществляется в разр</w:t>
      </w:r>
      <w:r>
        <w:t xml:space="preserve">езе счетов, содержащих соответствующий аналитический код группы синтетического счета согласно </w:t>
      </w:r>
      <w:hyperlink w:anchor="P5596" w:tooltip="344. Объекты учета счетов &quot;Санкционирование в системе казначейских платежей&quot; учитываются по аналитическим группам синтетического счета объектов учета, формируемых по финансовым периодам:">
        <w:r>
          <w:rPr>
            <w:color w:val="0000FF"/>
          </w:rPr>
          <w:t>пункту 344</w:t>
        </w:r>
      </w:hyperlink>
      <w:r>
        <w:t xml:space="preserve"> настоящего Приложения.</w:t>
      </w:r>
    </w:p>
    <w:p w:rsidR="003B7C9C" w:rsidRDefault="001065C8">
      <w:pPr>
        <w:pStyle w:val="ConsPlusNormal0"/>
        <w:spacing w:before="240"/>
        <w:ind w:firstLine="540"/>
        <w:jc w:val="both"/>
      </w:pPr>
      <w:r>
        <w:t>361. Учет информации об объеме прав бюджетных, автономных учреждений на принятие обязательств ведется на основании данных планов финансово-хозяйственной деятельно</w:t>
      </w:r>
      <w:r>
        <w:t>сти, документов, подтверждающих принятые (принимаемые) обязательства бюджетных, автономных учреждений, установленных порядком учета органами Федерального казначейства обязательств бюджетных, автономных учреждений, а также иных документов в случаях, установ</w:t>
      </w:r>
      <w:r>
        <w:t>ленных законодательством Российской Федерации.</w:t>
      </w:r>
    </w:p>
    <w:p w:rsidR="003B7C9C" w:rsidRDefault="003B7C9C">
      <w:pPr>
        <w:pStyle w:val="ConsPlusNormal0"/>
        <w:ind w:firstLine="540"/>
        <w:jc w:val="both"/>
      </w:pPr>
    </w:p>
    <w:p w:rsidR="003B7C9C" w:rsidRDefault="001065C8">
      <w:pPr>
        <w:pStyle w:val="ConsPlusTitle0"/>
        <w:jc w:val="center"/>
        <w:outlineLvl w:val="4"/>
      </w:pPr>
      <w:r>
        <w:t>Счет 50700 "Утвержденный объем финансового обеспечения"</w:t>
      </w:r>
    </w:p>
    <w:p w:rsidR="003B7C9C" w:rsidRDefault="003B7C9C">
      <w:pPr>
        <w:pStyle w:val="ConsPlusNormal0"/>
        <w:ind w:firstLine="540"/>
        <w:jc w:val="both"/>
      </w:pPr>
    </w:p>
    <w:p w:rsidR="003B7C9C" w:rsidRDefault="001065C8">
      <w:pPr>
        <w:pStyle w:val="ConsPlusNormal0"/>
        <w:ind w:firstLine="540"/>
        <w:jc w:val="both"/>
      </w:pPr>
      <w:r>
        <w:t xml:space="preserve">362. </w:t>
      </w:r>
      <w:hyperlink w:anchor="P3496" w:tooltip="Утвержденный объем финансового обеспечения">
        <w:r>
          <w:rPr>
            <w:color w:val="0000FF"/>
          </w:rPr>
          <w:t>Счет</w:t>
        </w:r>
      </w:hyperlink>
      <w:r>
        <w:t xml:space="preserve"> предназначен для учета органами Федерального казначейства утвержд</w:t>
      </w:r>
      <w:r>
        <w:t>енных плановых назначений по поступлениям бюджетных, автономных учреждений.</w:t>
      </w:r>
    </w:p>
    <w:p w:rsidR="003B7C9C" w:rsidRDefault="001065C8">
      <w:pPr>
        <w:pStyle w:val="ConsPlusNormal0"/>
        <w:spacing w:before="240"/>
        <w:ind w:firstLine="540"/>
        <w:jc w:val="both"/>
      </w:pPr>
      <w:r>
        <w:t>363. Группировка утвержденных плановых назначений по поступлениям бюджетных, автономных учреждений осуществляется в разрезе счетов, содержащих соответствующий аналитический код гру</w:t>
      </w:r>
      <w:r>
        <w:t xml:space="preserve">ппы синтетического счета согласно </w:t>
      </w:r>
      <w:hyperlink w:anchor="P5596" w:tooltip="344. Объекты учета счетов &quot;Санкционирование в системе казначейских платежей&quot; учитываются по аналитическим группам синтетического счета объектов учета, формируемых по финансовым периодам:">
        <w:r>
          <w:rPr>
            <w:color w:val="0000FF"/>
          </w:rPr>
          <w:t>пункту 344</w:t>
        </w:r>
      </w:hyperlink>
      <w:r>
        <w:t xml:space="preserve"> настоящего приложения.</w:t>
      </w:r>
    </w:p>
    <w:p w:rsidR="003B7C9C" w:rsidRDefault="001065C8">
      <w:pPr>
        <w:pStyle w:val="ConsPlusNormal0"/>
        <w:spacing w:before="240"/>
        <w:ind w:firstLine="540"/>
        <w:jc w:val="both"/>
      </w:pPr>
      <w:r>
        <w:t>364. Учет утвержденных плановых назначений по поступлениям бюджетных, автономных учреждений ведется на основании данных планов финансово-хозяйственной деятельности, а также иных документов в случаях, установленных законода</w:t>
      </w:r>
      <w:r>
        <w:t>тельством Российской Федерации.</w:t>
      </w:r>
    </w:p>
    <w:p w:rsidR="003B7C9C" w:rsidRDefault="003B7C9C">
      <w:pPr>
        <w:pStyle w:val="ConsPlusNormal0"/>
        <w:ind w:firstLine="540"/>
        <w:jc w:val="both"/>
      </w:pPr>
    </w:p>
    <w:p w:rsidR="003B7C9C" w:rsidRDefault="001065C8">
      <w:pPr>
        <w:pStyle w:val="ConsPlusTitle0"/>
        <w:jc w:val="center"/>
        <w:outlineLvl w:val="4"/>
      </w:pPr>
      <w:r>
        <w:t>Забалансовые счета объектов учета системы</w:t>
      </w:r>
    </w:p>
    <w:p w:rsidR="003B7C9C" w:rsidRDefault="001065C8">
      <w:pPr>
        <w:pStyle w:val="ConsPlusTitle0"/>
        <w:jc w:val="center"/>
      </w:pPr>
      <w:r>
        <w:t>казначейских платежей</w:t>
      </w:r>
    </w:p>
    <w:p w:rsidR="003B7C9C" w:rsidRDefault="003B7C9C">
      <w:pPr>
        <w:pStyle w:val="ConsPlusNormal0"/>
        <w:ind w:firstLine="540"/>
        <w:jc w:val="both"/>
      </w:pPr>
    </w:p>
    <w:p w:rsidR="003B7C9C" w:rsidRDefault="001065C8">
      <w:pPr>
        <w:pStyle w:val="ConsPlusNormal0"/>
        <w:ind w:firstLine="540"/>
        <w:jc w:val="both"/>
      </w:pPr>
      <w:r>
        <w:t>365. Учет на забалансовых счетах ведется по простой системе.</w:t>
      </w:r>
    </w:p>
    <w:p w:rsidR="003B7C9C" w:rsidRDefault="003B7C9C">
      <w:pPr>
        <w:pStyle w:val="ConsPlusNormal0"/>
        <w:ind w:firstLine="540"/>
        <w:jc w:val="both"/>
      </w:pPr>
    </w:p>
    <w:p w:rsidR="003B7C9C" w:rsidRDefault="001065C8">
      <w:pPr>
        <w:pStyle w:val="ConsPlusTitle0"/>
        <w:jc w:val="center"/>
        <w:outlineLvl w:val="4"/>
      </w:pPr>
      <w:r>
        <w:t>Счет 19 "Невыясненные поступления прошлых лет"</w:t>
      </w:r>
    </w:p>
    <w:p w:rsidR="003B7C9C" w:rsidRDefault="003B7C9C">
      <w:pPr>
        <w:pStyle w:val="ConsPlusNormal0"/>
        <w:ind w:firstLine="540"/>
        <w:jc w:val="both"/>
      </w:pPr>
    </w:p>
    <w:p w:rsidR="003B7C9C" w:rsidRDefault="001065C8">
      <w:pPr>
        <w:pStyle w:val="ConsPlusNormal0"/>
        <w:ind w:firstLine="540"/>
        <w:jc w:val="both"/>
      </w:pPr>
      <w:r>
        <w:t xml:space="preserve">366. </w:t>
      </w:r>
      <w:hyperlink w:anchor="P4173" w:tooltip="Невыясненные поступления прошлых лет">
        <w:r>
          <w:rPr>
            <w:color w:val="0000FF"/>
          </w:rPr>
          <w:t>Счет</w:t>
        </w:r>
      </w:hyperlink>
      <w:r>
        <w:t xml:space="preserve"> предназначен для учета невыясненных поступлений прошлых отчетных годов, зачисляемых в федеральный бюджет, по которым не осуществлены возврат (уточнение), но подлежащих возврату (уточнению).</w:t>
      </w:r>
    </w:p>
    <w:p w:rsidR="003B7C9C" w:rsidRDefault="001065C8">
      <w:pPr>
        <w:pStyle w:val="ConsPlusNormal0"/>
        <w:spacing w:before="240"/>
        <w:ind w:firstLine="540"/>
        <w:jc w:val="both"/>
      </w:pPr>
      <w:r>
        <w:t xml:space="preserve">367. Аналитический учет по </w:t>
      </w:r>
      <w:hyperlink w:anchor="P4173" w:tooltip="Невыясненные поступления прошлых лет">
        <w:r>
          <w:rPr>
            <w:color w:val="0000FF"/>
          </w:rPr>
          <w:t>счету</w:t>
        </w:r>
      </w:hyperlink>
      <w:r>
        <w:t xml:space="preserve"> ведется с указанием даты (года) зачисления невыясненных поступлений и даты (года) их выбытия.</w:t>
      </w:r>
    </w:p>
    <w:p w:rsidR="003B7C9C" w:rsidRDefault="003B7C9C">
      <w:pPr>
        <w:pStyle w:val="ConsPlusNormal0"/>
        <w:ind w:firstLine="540"/>
        <w:jc w:val="both"/>
      </w:pPr>
    </w:p>
    <w:p w:rsidR="003B7C9C" w:rsidRDefault="001065C8">
      <w:pPr>
        <w:pStyle w:val="ConsPlusTitle0"/>
        <w:jc w:val="center"/>
        <w:outlineLvl w:val="4"/>
      </w:pPr>
      <w:r>
        <w:t>Счет 53 "Ценные бумаги по договорам репо при размещении</w:t>
      </w:r>
    </w:p>
    <w:p w:rsidR="003B7C9C" w:rsidRDefault="001065C8">
      <w:pPr>
        <w:pStyle w:val="ConsPlusTitle0"/>
        <w:jc w:val="center"/>
      </w:pPr>
      <w:r>
        <w:t>средств при управлении остатками средств на ЕКС"</w:t>
      </w:r>
    </w:p>
    <w:p w:rsidR="003B7C9C" w:rsidRDefault="003B7C9C">
      <w:pPr>
        <w:pStyle w:val="ConsPlusNormal0"/>
        <w:ind w:firstLine="540"/>
        <w:jc w:val="both"/>
      </w:pPr>
    </w:p>
    <w:p w:rsidR="003B7C9C" w:rsidRDefault="001065C8">
      <w:pPr>
        <w:pStyle w:val="ConsPlusNormal0"/>
        <w:ind w:firstLine="540"/>
        <w:jc w:val="both"/>
      </w:pPr>
      <w:r>
        <w:t xml:space="preserve">368. </w:t>
      </w:r>
      <w:hyperlink w:anchor="P4175" w:tooltip="Ценные бумаги по договорам репо при размещении средств при управлении остатками средств на ЕКС">
        <w:r>
          <w:rPr>
            <w:color w:val="0000FF"/>
          </w:rPr>
          <w:t>Счет</w:t>
        </w:r>
      </w:hyperlink>
      <w:r>
        <w:t xml:space="preserve"> предназначен для учета операций с ценными бумагами, полученными по д</w:t>
      </w:r>
      <w:r>
        <w:t>оговорам репо при размещении средств при управлении остатками средств на ЕКС.</w:t>
      </w:r>
    </w:p>
    <w:p w:rsidR="003B7C9C" w:rsidRDefault="001065C8">
      <w:pPr>
        <w:pStyle w:val="ConsPlusNormal0"/>
        <w:spacing w:before="240"/>
        <w:ind w:firstLine="540"/>
        <w:jc w:val="both"/>
      </w:pPr>
      <w:r>
        <w:t xml:space="preserve">369. Аналитический учет по </w:t>
      </w:r>
      <w:hyperlink w:anchor="P4175" w:tooltip="Ценные бумаги по договорам репо при размещении средств при управлении остатками средств на ЕКС">
        <w:r>
          <w:rPr>
            <w:color w:val="0000FF"/>
          </w:rPr>
          <w:t>счету</w:t>
        </w:r>
      </w:hyperlink>
      <w:r>
        <w:t xml:space="preserve"> ведется в Реестре</w:t>
      </w:r>
      <w:r>
        <w:t xml:space="preserve"> учета ценных бумаг либо отдельном регистре бухгалтерского учета.</w:t>
      </w:r>
    </w:p>
    <w:p w:rsidR="003B7C9C" w:rsidRDefault="003B7C9C">
      <w:pPr>
        <w:pStyle w:val="ConsPlusNormal0"/>
        <w:ind w:firstLine="540"/>
        <w:jc w:val="both"/>
      </w:pPr>
    </w:p>
    <w:p w:rsidR="003B7C9C" w:rsidRDefault="001065C8">
      <w:pPr>
        <w:pStyle w:val="ConsPlusTitle0"/>
        <w:jc w:val="center"/>
        <w:outlineLvl w:val="4"/>
      </w:pPr>
      <w:r>
        <w:t>Счет 54 "Ценные бумаги по договорам репо при привлечении</w:t>
      </w:r>
    </w:p>
    <w:p w:rsidR="003B7C9C" w:rsidRDefault="001065C8">
      <w:pPr>
        <w:pStyle w:val="ConsPlusTitle0"/>
        <w:jc w:val="center"/>
      </w:pPr>
      <w:r>
        <w:t>средств при управлении остатками средств на ЕКС"</w:t>
      </w:r>
    </w:p>
    <w:p w:rsidR="003B7C9C" w:rsidRDefault="003B7C9C">
      <w:pPr>
        <w:pStyle w:val="ConsPlusNormal0"/>
        <w:ind w:firstLine="540"/>
        <w:jc w:val="both"/>
      </w:pPr>
    </w:p>
    <w:p w:rsidR="003B7C9C" w:rsidRDefault="001065C8">
      <w:pPr>
        <w:pStyle w:val="ConsPlusNormal0"/>
        <w:ind w:firstLine="540"/>
        <w:jc w:val="both"/>
      </w:pPr>
      <w:r>
        <w:t xml:space="preserve">370. </w:t>
      </w:r>
      <w:hyperlink w:anchor="P4177" w:tooltip="Ценные бумаги по договорам репо при привлечении средств при управлении остатками средств на ЕКС">
        <w:r>
          <w:rPr>
            <w:color w:val="0000FF"/>
          </w:rPr>
          <w:t>Счет</w:t>
        </w:r>
      </w:hyperlink>
      <w:r>
        <w:t xml:space="preserve"> предназначен для учета операций с ценными бумагами, переданными по договорам репо при привлечении средств при управлении остатками средств на ЕКС.</w:t>
      </w:r>
    </w:p>
    <w:p w:rsidR="003B7C9C" w:rsidRDefault="001065C8">
      <w:pPr>
        <w:pStyle w:val="ConsPlusNormal0"/>
        <w:spacing w:before="240"/>
        <w:ind w:firstLine="540"/>
        <w:jc w:val="both"/>
      </w:pPr>
      <w:r>
        <w:t xml:space="preserve">371. Аналитический учет по </w:t>
      </w:r>
      <w:hyperlink w:anchor="P4177" w:tooltip="Ценные бумаги по договорам репо при привлечении средств при управлении остатками средств на ЕКС">
        <w:r>
          <w:rPr>
            <w:color w:val="0000FF"/>
          </w:rPr>
          <w:t>счету</w:t>
        </w:r>
      </w:hyperlink>
      <w:r>
        <w:t xml:space="preserve"> ведется в Реестре учета ценных бумаг либо в отдельном регистре бухгалтерского учета.</w:t>
      </w:r>
    </w:p>
    <w:p w:rsidR="003B7C9C" w:rsidRDefault="003B7C9C">
      <w:pPr>
        <w:pStyle w:val="ConsPlusNormal0"/>
        <w:ind w:firstLine="540"/>
        <w:jc w:val="both"/>
      </w:pPr>
    </w:p>
    <w:p w:rsidR="003B7C9C" w:rsidRDefault="001065C8">
      <w:pPr>
        <w:pStyle w:val="ConsPlusTitle0"/>
        <w:jc w:val="center"/>
        <w:outlineLvl w:val="4"/>
      </w:pPr>
      <w:r>
        <w:t>Счет 55 "Ценные бумаги по договорам займа при управлении</w:t>
      </w:r>
    </w:p>
    <w:p w:rsidR="003B7C9C" w:rsidRDefault="001065C8">
      <w:pPr>
        <w:pStyle w:val="ConsPlusTitle0"/>
        <w:jc w:val="center"/>
      </w:pPr>
      <w:r>
        <w:t>остатками средств на ЕКС"</w:t>
      </w:r>
    </w:p>
    <w:p w:rsidR="003B7C9C" w:rsidRDefault="003B7C9C">
      <w:pPr>
        <w:pStyle w:val="ConsPlusNormal0"/>
        <w:ind w:firstLine="540"/>
        <w:jc w:val="both"/>
      </w:pPr>
    </w:p>
    <w:p w:rsidR="003B7C9C" w:rsidRDefault="001065C8">
      <w:pPr>
        <w:pStyle w:val="ConsPlusNormal0"/>
        <w:ind w:firstLine="540"/>
        <w:jc w:val="both"/>
      </w:pPr>
      <w:r>
        <w:t xml:space="preserve">372. </w:t>
      </w:r>
      <w:hyperlink w:anchor="P4179" w:tooltip="Ценные бумаги по договорам займа при управлении остатками средств на ЕКС">
        <w:r>
          <w:rPr>
            <w:color w:val="0000FF"/>
          </w:rPr>
          <w:t>Счет</w:t>
        </w:r>
      </w:hyperlink>
      <w:r>
        <w:t xml:space="preserve"> предназначен для учета операций с ценными бумагами, переданными по договорам займа при управлении остатками средс</w:t>
      </w:r>
      <w:r>
        <w:t>тв на ЕКС.</w:t>
      </w:r>
    </w:p>
    <w:p w:rsidR="003B7C9C" w:rsidRDefault="001065C8">
      <w:pPr>
        <w:pStyle w:val="ConsPlusNormal0"/>
        <w:spacing w:before="240"/>
        <w:ind w:firstLine="540"/>
        <w:jc w:val="both"/>
      </w:pPr>
      <w:r>
        <w:t xml:space="preserve">373. Аналитический учет по </w:t>
      </w:r>
      <w:hyperlink w:anchor="P4179" w:tooltip="Ценные бумаги по договорам займа при управлении остатками средств на ЕКС">
        <w:r>
          <w:rPr>
            <w:color w:val="0000FF"/>
          </w:rPr>
          <w:t>счету</w:t>
        </w:r>
      </w:hyperlink>
      <w:r>
        <w:t xml:space="preserve"> ведется в Реестре учета ценных бумаг либо отдельном регистре бухгалтерского учета.</w:t>
      </w:r>
    </w:p>
    <w:p w:rsidR="003B7C9C" w:rsidRDefault="003B7C9C">
      <w:pPr>
        <w:pStyle w:val="ConsPlusNormal0"/>
        <w:jc w:val="both"/>
      </w:pPr>
    </w:p>
    <w:p w:rsidR="003B7C9C" w:rsidRDefault="003B7C9C">
      <w:pPr>
        <w:pStyle w:val="ConsPlusNormal0"/>
        <w:jc w:val="both"/>
      </w:pPr>
    </w:p>
    <w:p w:rsidR="003B7C9C" w:rsidRDefault="003B7C9C">
      <w:pPr>
        <w:pStyle w:val="ConsPlusNormal0"/>
        <w:pBdr>
          <w:bottom w:val="single" w:sz="6" w:space="0" w:color="auto"/>
        </w:pBdr>
        <w:spacing w:before="100" w:after="100"/>
        <w:jc w:val="both"/>
        <w:rPr>
          <w:sz w:val="2"/>
          <w:szCs w:val="2"/>
        </w:rPr>
      </w:pPr>
    </w:p>
    <w:sectPr w:rsidR="003B7C9C">
      <w:headerReference w:type="default" r:id="rId192"/>
      <w:footerReference w:type="default" r:id="rId193"/>
      <w:headerReference w:type="first" r:id="rId194"/>
      <w:footerReference w:type="first" r:id="rId19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065C8">
      <w:r>
        <w:separator/>
      </w:r>
    </w:p>
  </w:endnote>
  <w:endnote w:type="continuationSeparator" w:id="0">
    <w:p w:rsidR="00000000" w:rsidRDefault="0010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9C" w:rsidRDefault="003B7C9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B7C9C">
      <w:tblPrEx>
        <w:tblCellMar>
          <w:top w:w="0" w:type="dxa"/>
          <w:bottom w:w="0" w:type="dxa"/>
        </w:tblCellMar>
      </w:tblPrEx>
      <w:trPr>
        <w:trHeight w:hRule="exact" w:val="1663"/>
      </w:trPr>
      <w:tc>
        <w:tcPr>
          <w:tcW w:w="1650" w:type="pct"/>
          <w:vAlign w:val="center"/>
        </w:tcPr>
        <w:p w:rsidR="003B7C9C" w:rsidRDefault="001065C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B7C9C" w:rsidRDefault="001065C8">
          <w:pPr>
            <w:pStyle w:val="ConsPlusNormal0"/>
            <w:jc w:val="center"/>
          </w:pPr>
          <w:hyperlink r:id="rId1">
            <w:r>
              <w:rPr>
                <w:rFonts w:ascii="Tahoma" w:hAnsi="Tahoma" w:cs="Tahoma"/>
                <w:b/>
                <w:color w:val="0000FF"/>
              </w:rPr>
              <w:t>www.consultant.ru</w:t>
            </w:r>
          </w:hyperlink>
        </w:p>
      </w:tc>
      <w:tc>
        <w:tcPr>
          <w:tcW w:w="1650" w:type="pct"/>
          <w:vAlign w:val="center"/>
        </w:tcPr>
        <w:p w:rsidR="003B7C9C" w:rsidRDefault="001065C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19</w:t>
          </w:r>
          <w:r>
            <w:fldChar w:fldCharType="end"/>
          </w:r>
        </w:p>
      </w:tc>
    </w:tr>
  </w:tbl>
  <w:p w:rsidR="003B7C9C" w:rsidRDefault="001065C8">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9C" w:rsidRDefault="003B7C9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B7C9C">
      <w:tblPrEx>
        <w:tblCellMar>
          <w:top w:w="0" w:type="dxa"/>
          <w:bottom w:w="0" w:type="dxa"/>
        </w:tblCellMar>
      </w:tblPrEx>
      <w:trPr>
        <w:trHeight w:hRule="exact" w:val="1663"/>
      </w:trPr>
      <w:tc>
        <w:tcPr>
          <w:tcW w:w="1650" w:type="pct"/>
          <w:vAlign w:val="center"/>
        </w:tcPr>
        <w:p w:rsidR="003B7C9C" w:rsidRDefault="001065C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B7C9C" w:rsidRDefault="001065C8">
          <w:pPr>
            <w:pStyle w:val="ConsPlusNormal0"/>
            <w:jc w:val="center"/>
          </w:pPr>
          <w:hyperlink r:id="rId1">
            <w:r>
              <w:rPr>
                <w:rFonts w:ascii="Tahoma" w:hAnsi="Tahoma" w:cs="Tahoma"/>
                <w:b/>
                <w:color w:val="0000FF"/>
              </w:rPr>
              <w:t>www.consultant.ru</w:t>
            </w:r>
          </w:hyperlink>
        </w:p>
      </w:tc>
      <w:tc>
        <w:tcPr>
          <w:tcW w:w="1650" w:type="pct"/>
          <w:vAlign w:val="center"/>
        </w:tcPr>
        <w:p w:rsidR="003B7C9C" w:rsidRDefault="001065C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w:t>
          </w:r>
          <w:r>
            <w:fldChar w:fldCharType="end"/>
          </w:r>
        </w:p>
      </w:tc>
    </w:tr>
  </w:tbl>
  <w:p w:rsidR="003B7C9C" w:rsidRDefault="001065C8">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9C" w:rsidRDefault="003B7C9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3B7C9C">
      <w:tblPrEx>
        <w:tblCellMar>
          <w:top w:w="0" w:type="dxa"/>
          <w:bottom w:w="0" w:type="dxa"/>
        </w:tblCellMar>
      </w:tblPrEx>
      <w:trPr>
        <w:trHeight w:hRule="exact" w:val="1170"/>
      </w:trPr>
      <w:tc>
        <w:tcPr>
          <w:tcW w:w="1650" w:type="pct"/>
          <w:vAlign w:val="center"/>
        </w:tcPr>
        <w:p w:rsidR="003B7C9C" w:rsidRDefault="001065C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B7C9C" w:rsidRDefault="001065C8">
          <w:pPr>
            <w:pStyle w:val="ConsPlusNormal0"/>
            <w:jc w:val="center"/>
          </w:pPr>
          <w:hyperlink r:id="rId1">
            <w:r>
              <w:rPr>
                <w:rFonts w:ascii="Tahoma" w:hAnsi="Tahoma" w:cs="Tahoma"/>
                <w:b/>
                <w:color w:val="0000FF"/>
              </w:rPr>
              <w:t>www.consultant.ru</w:t>
            </w:r>
          </w:hyperlink>
        </w:p>
      </w:tc>
      <w:tc>
        <w:tcPr>
          <w:tcW w:w="1650" w:type="pct"/>
          <w:vAlign w:val="center"/>
        </w:tcPr>
        <w:p w:rsidR="003B7C9C" w:rsidRDefault="001065C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98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98</w:t>
          </w:r>
          <w:r>
            <w:fldChar w:fldCharType="end"/>
          </w:r>
        </w:p>
      </w:tc>
    </w:tr>
  </w:tbl>
  <w:p w:rsidR="003B7C9C" w:rsidRDefault="001065C8">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9C" w:rsidRDefault="003B7C9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3B7C9C">
      <w:tblPrEx>
        <w:tblCellMar>
          <w:top w:w="0" w:type="dxa"/>
          <w:bottom w:w="0" w:type="dxa"/>
        </w:tblCellMar>
      </w:tblPrEx>
      <w:trPr>
        <w:trHeight w:hRule="exact" w:val="1170"/>
      </w:trPr>
      <w:tc>
        <w:tcPr>
          <w:tcW w:w="1650" w:type="pct"/>
          <w:vAlign w:val="center"/>
        </w:tcPr>
        <w:p w:rsidR="003B7C9C" w:rsidRDefault="001065C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B7C9C" w:rsidRDefault="001065C8">
          <w:pPr>
            <w:pStyle w:val="ConsPlusNormal0"/>
            <w:jc w:val="center"/>
          </w:pPr>
          <w:hyperlink r:id="rId1">
            <w:r>
              <w:rPr>
                <w:rFonts w:ascii="Tahoma" w:hAnsi="Tahoma" w:cs="Tahoma"/>
                <w:b/>
                <w:color w:val="0000FF"/>
              </w:rPr>
              <w:t>www.consultant.ru</w:t>
            </w:r>
          </w:hyperlink>
        </w:p>
      </w:tc>
      <w:tc>
        <w:tcPr>
          <w:tcW w:w="1650" w:type="pct"/>
          <w:vAlign w:val="center"/>
        </w:tcPr>
        <w:p w:rsidR="003B7C9C" w:rsidRDefault="001065C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19</w:t>
          </w:r>
          <w:r>
            <w:fldChar w:fldCharType="end"/>
          </w:r>
        </w:p>
      </w:tc>
    </w:tr>
  </w:tbl>
  <w:p w:rsidR="003B7C9C" w:rsidRDefault="001065C8">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9C" w:rsidRDefault="003B7C9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B7C9C">
      <w:tblPrEx>
        <w:tblCellMar>
          <w:top w:w="0" w:type="dxa"/>
          <w:bottom w:w="0" w:type="dxa"/>
        </w:tblCellMar>
      </w:tblPrEx>
      <w:trPr>
        <w:trHeight w:hRule="exact" w:val="1663"/>
      </w:trPr>
      <w:tc>
        <w:tcPr>
          <w:tcW w:w="1650" w:type="pct"/>
          <w:vAlign w:val="center"/>
        </w:tcPr>
        <w:p w:rsidR="003B7C9C" w:rsidRDefault="001065C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B7C9C" w:rsidRDefault="001065C8">
          <w:pPr>
            <w:pStyle w:val="ConsPlusNormal0"/>
            <w:jc w:val="center"/>
          </w:pPr>
          <w:hyperlink r:id="rId1">
            <w:r>
              <w:rPr>
                <w:rFonts w:ascii="Tahoma" w:hAnsi="Tahoma" w:cs="Tahoma"/>
                <w:b/>
                <w:color w:val="0000FF"/>
              </w:rPr>
              <w:t>www.consultant.ru</w:t>
            </w:r>
          </w:hyperlink>
        </w:p>
      </w:tc>
      <w:tc>
        <w:tcPr>
          <w:tcW w:w="1650" w:type="pct"/>
          <w:vAlign w:val="center"/>
        </w:tcPr>
        <w:p w:rsidR="003B7C9C" w:rsidRDefault="001065C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106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106</w:t>
          </w:r>
          <w:r>
            <w:fldChar w:fldCharType="end"/>
          </w:r>
        </w:p>
      </w:tc>
    </w:tr>
  </w:tbl>
  <w:p w:rsidR="003B7C9C" w:rsidRDefault="001065C8">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9C" w:rsidRDefault="003B7C9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B7C9C">
      <w:tblPrEx>
        <w:tblCellMar>
          <w:top w:w="0" w:type="dxa"/>
          <w:bottom w:w="0" w:type="dxa"/>
        </w:tblCellMar>
      </w:tblPrEx>
      <w:trPr>
        <w:trHeight w:hRule="exact" w:val="1663"/>
      </w:trPr>
      <w:tc>
        <w:tcPr>
          <w:tcW w:w="1650" w:type="pct"/>
          <w:vAlign w:val="center"/>
        </w:tcPr>
        <w:p w:rsidR="003B7C9C" w:rsidRDefault="001065C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B7C9C" w:rsidRDefault="001065C8">
          <w:pPr>
            <w:pStyle w:val="ConsPlusNormal0"/>
            <w:jc w:val="center"/>
          </w:pPr>
          <w:hyperlink r:id="rId1">
            <w:r>
              <w:rPr>
                <w:rFonts w:ascii="Tahoma" w:hAnsi="Tahoma" w:cs="Tahoma"/>
                <w:b/>
                <w:color w:val="0000FF"/>
              </w:rPr>
              <w:t>www.consultant.ru</w:t>
            </w:r>
          </w:hyperlink>
        </w:p>
      </w:tc>
      <w:tc>
        <w:tcPr>
          <w:tcW w:w="1650" w:type="pct"/>
          <w:vAlign w:val="center"/>
        </w:tcPr>
        <w:p w:rsidR="003B7C9C" w:rsidRDefault="001065C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99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102</w:t>
          </w:r>
          <w:r>
            <w:fldChar w:fldCharType="end"/>
          </w:r>
        </w:p>
      </w:tc>
    </w:tr>
  </w:tbl>
  <w:p w:rsidR="003B7C9C" w:rsidRDefault="001065C8">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065C8">
      <w:r>
        <w:separator/>
      </w:r>
    </w:p>
  </w:footnote>
  <w:footnote w:type="continuationSeparator" w:id="0">
    <w:p w:rsidR="00000000" w:rsidRDefault="00106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B7C9C">
      <w:tblPrEx>
        <w:tblCellMar>
          <w:top w:w="0" w:type="dxa"/>
          <w:bottom w:w="0" w:type="dxa"/>
        </w:tblCellMar>
      </w:tblPrEx>
      <w:trPr>
        <w:trHeight w:hRule="exact" w:val="1683"/>
      </w:trPr>
      <w:tc>
        <w:tcPr>
          <w:tcW w:w="2700" w:type="pct"/>
          <w:vAlign w:val="center"/>
        </w:tcPr>
        <w:p w:rsidR="003B7C9C" w:rsidRDefault="001065C8">
          <w:pPr>
            <w:pStyle w:val="ConsPlusNormal0"/>
            <w:rPr>
              <w:rFonts w:ascii="Tahoma" w:hAnsi="Tahoma" w:cs="Tahoma"/>
            </w:rPr>
          </w:pPr>
          <w:r>
            <w:rPr>
              <w:rFonts w:ascii="Tahoma" w:hAnsi="Tahoma" w:cs="Tahoma"/>
              <w:sz w:val="16"/>
              <w:szCs w:val="16"/>
            </w:rPr>
            <w:t>Приказ Минфина России от 30.08.2024 N 121н</w:t>
          </w:r>
          <w:r>
            <w:rPr>
              <w:rFonts w:ascii="Tahoma" w:hAnsi="Tahoma" w:cs="Tahoma"/>
              <w:sz w:val="16"/>
              <w:szCs w:val="16"/>
            </w:rPr>
            <w:br/>
            <w:t>"Об утверждении федерального стандарта бухгалтерского учета государственных ф...</w:t>
          </w:r>
        </w:p>
      </w:tc>
      <w:tc>
        <w:tcPr>
          <w:tcW w:w="2300" w:type="pct"/>
          <w:vAlign w:val="center"/>
        </w:tcPr>
        <w:p w:rsidR="003B7C9C" w:rsidRDefault="001065C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3B7C9C" w:rsidRDefault="003B7C9C">
    <w:pPr>
      <w:pStyle w:val="ConsPlusNormal0"/>
      <w:pBdr>
        <w:bottom w:val="single" w:sz="12" w:space="0" w:color="auto"/>
      </w:pBdr>
      <w:rPr>
        <w:sz w:val="2"/>
        <w:szCs w:val="2"/>
      </w:rPr>
    </w:pPr>
  </w:p>
  <w:p w:rsidR="003B7C9C" w:rsidRDefault="003B7C9C">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B7C9C">
      <w:tblPrEx>
        <w:tblCellMar>
          <w:top w:w="0" w:type="dxa"/>
          <w:bottom w:w="0" w:type="dxa"/>
        </w:tblCellMar>
      </w:tblPrEx>
      <w:trPr>
        <w:trHeight w:hRule="exact" w:val="1683"/>
      </w:trPr>
      <w:tc>
        <w:tcPr>
          <w:tcW w:w="2700" w:type="pct"/>
          <w:vAlign w:val="center"/>
        </w:tcPr>
        <w:p w:rsidR="003B7C9C" w:rsidRDefault="001065C8">
          <w:pPr>
            <w:pStyle w:val="ConsPlusNormal0"/>
            <w:rPr>
              <w:rFonts w:ascii="Tahoma" w:hAnsi="Tahoma" w:cs="Tahoma"/>
            </w:rPr>
          </w:pPr>
          <w:r>
            <w:rPr>
              <w:rFonts w:ascii="Tahoma" w:hAnsi="Tahoma" w:cs="Tahoma"/>
              <w:sz w:val="16"/>
              <w:szCs w:val="16"/>
            </w:rPr>
            <w:t>Приказ Минфина России от 30.08.2024 N 121н</w:t>
          </w:r>
          <w:r>
            <w:rPr>
              <w:rFonts w:ascii="Tahoma" w:hAnsi="Tahoma" w:cs="Tahoma"/>
              <w:sz w:val="16"/>
              <w:szCs w:val="16"/>
            </w:rPr>
            <w:br/>
            <w:t>"Об утверждении федерального стандарта бухгалтерск</w:t>
          </w:r>
          <w:r>
            <w:rPr>
              <w:rFonts w:ascii="Tahoma" w:hAnsi="Tahoma" w:cs="Tahoma"/>
              <w:sz w:val="16"/>
              <w:szCs w:val="16"/>
            </w:rPr>
            <w:t>ого учета государственных ф...</w:t>
          </w:r>
        </w:p>
      </w:tc>
      <w:tc>
        <w:tcPr>
          <w:tcW w:w="2300" w:type="pct"/>
          <w:vAlign w:val="center"/>
        </w:tcPr>
        <w:p w:rsidR="003B7C9C" w:rsidRDefault="001065C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3B7C9C" w:rsidRDefault="003B7C9C">
    <w:pPr>
      <w:pStyle w:val="ConsPlusNormal0"/>
      <w:pBdr>
        <w:bottom w:val="single" w:sz="12" w:space="0" w:color="auto"/>
      </w:pBdr>
      <w:rPr>
        <w:sz w:val="2"/>
        <w:szCs w:val="2"/>
      </w:rPr>
    </w:pPr>
  </w:p>
  <w:p w:rsidR="003B7C9C" w:rsidRDefault="003B7C9C">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3B7C9C">
      <w:tblPrEx>
        <w:tblCellMar>
          <w:top w:w="0" w:type="dxa"/>
          <w:bottom w:w="0" w:type="dxa"/>
        </w:tblCellMar>
      </w:tblPrEx>
      <w:trPr>
        <w:trHeight w:hRule="exact" w:val="1190"/>
      </w:trPr>
      <w:tc>
        <w:tcPr>
          <w:tcW w:w="2700" w:type="pct"/>
          <w:vAlign w:val="center"/>
        </w:tcPr>
        <w:p w:rsidR="003B7C9C" w:rsidRDefault="001065C8">
          <w:pPr>
            <w:pStyle w:val="ConsPlusNormal0"/>
            <w:rPr>
              <w:rFonts w:ascii="Tahoma" w:hAnsi="Tahoma" w:cs="Tahoma"/>
            </w:rPr>
          </w:pPr>
          <w:r>
            <w:rPr>
              <w:rFonts w:ascii="Tahoma" w:hAnsi="Tahoma" w:cs="Tahoma"/>
              <w:sz w:val="16"/>
              <w:szCs w:val="16"/>
            </w:rPr>
            <w:t xml:space="preserve">Приказ Минфина России от 30.08.2024 N </w:t>
          </w:r>
          <w:r>
            <w:rPr>
              <w:rFonts w:ascii="Tahoma" w:hAnsi="Tahoma" w:cs="Tahoma"/>
              <w:sz w:val="16"/>
              <w:szCs w:val="16"/>
            </w:rPr>
            <w:t>121н</w:t>
          </w:r>
          <w:r>
            <w:rPr>
              <w:rFonts w:ascii="Tahoma" w:hAnsi="Tahoma" w:cs="Tahoma"/>
              <w:sz w:val="16"/>
              <w:szCs w:val="16"/>
            </w:rPr>
            <w:br/>
            <w:t>"Об утверждении федерального стандарта бухгалтерского учета государственных ф...</w:t>
          </w:r>
        </w:p>
      </w:tc>
      <w:tc>
        <w:tcPr>
          <w:tcW w:w="2300" w:type="pct"/>
          <w:vAlign w:val="center"/>
        </w:tcPr>
        <w:p w:rsidR="003B7C9C" w:rsidRDefault="001065C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3B7C9C" w:rsidRDefault="003B7C9C">
    <w:pPr>
      <w:pStyle w:val="ConsPlusNormal0"/>
      <w:pBdr>
        <w:bottom w:val="single" w:sz="12" w:space="0" w:color="auto"/>
      </w:pBdr>
      <w:rPr>
        <w:sz w:val="2"/>
        <w:szCs w:val="2"/>
      </w:rPr>
    </w:pPr>
  </w:p>
  <w:p w:rsidR="003B7C9C" w:rsidRDefault="003B7C9C">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3B7C9C">
      <w:tblPrEx>
        <w:tblCellMar>
          <w:top w:w="0" w:type="dxa"/>
          <w:bottom w:w="0" w:type="dxa"/>
        </w:tblCellMar>
      </w:tblPrEx>
      <w:trPr>
        <w:trHeight w:hRule="exact" w:val="1190"/>
      </w:trPr>
      <w:tc>
        <w:tcPr>
          <w:tcW w:w="2700" w:type="pct"/>
          <w:vAlign w:val="center"/>
        </w:tcPr>
        <w:p w:rsidR="003B7C9C" w:rsidRDefault="001065C8">
          <w:pPr>
            <w:pStyle w:val="ConsPlusNormal0"/>
            <w:rPr>
              <w:rFonts w:ascii="Tahoma" w:hAnsi="Tahoma" w:cs="Tahoma"/>
            </w:rPr>
          </w:pPr>
          <w:r>
            <w:rPr>
              <w:rFonts w:ascii="Tahoma" w:hAnsi="Tahoma" w:cs="Tahoma"/>
              <w:sz w:val="16"/>
              <w:szCs w:val="16"/>
            </w:rPr>
            <w:t xml:space="preserve">Приказ </w:t>
          </w:r>
          <w:r>
            <w:rPr>
              <w:rFonts w:ascii="Tahoma" w:hAnsi="Tahoma" w:cs="Tahoma"/>
              <w:sz w:val="16"/>
              <w:szCs w:val="16"/>
            </w:rPr>
            <w:t>Минфина России от 30.08.2024 N 121н</w:t>
          </w:r>
          <w:r>
            <w:rPr>
              <w:rFonts w:ascii="Tahoma" w:hAnsi="Tahoma" w:cs="Tahoma"/>
              <w:sz w:val="16"/>
              <w:szCs w:val="16"/>
            </w:rPr>
            <w:br/>
            <w:t>"Об утверждении федерального стандарта бухгалтерского учета государственных ф...</w:t>
          </w:r>
        </w:p>
      </w:tc>
      <w:tc>
        <w:tcPr>
          <w:tcW w:w="2300" w:type="pct"/>
          <w:vAlign w:val="center"/>
        </w:tcPr>
        <w:p w:rsidR="003B7C9C" w:rsidRDefault="001065C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w:t>
          </w:r>
          <w:r>
            <w:rPr>
              <w:rFonts w:ascii="Tahoma" w:hAnsi="Tahoma" w:cs="Tahoma"/>
              <w:sz w:val="16"/>
              <w:szCs w:val="16"/>
            </w:rPr>
            <w:t>хранения: 27.02.2026</w:t>
          </w:r>
        </w:p>
      </w:tc>
    </w:tr>
  </w:tbl>
  <w:p w:rsidR="003B7C9C" w:rsidRDefault="003B7C9C">
    <w:pPr>
      <w:pStyle w:val="ConsPlusNormal0"/>
      <w:pBdr>
        <w:bottom w:val="single" w:sz="12" w:space="0" w:color="auto"/>
      </w:pBdr>
      <w:rPr>
        <w:sz w:val="2"/>
        <w:szCs w:val="2"/>
      </w:rPr>
    </w:pPr>
  </w:p>
  <w:p w:rsidR="003B7C9C" w:rsidRDefault="003B7C9C">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B7C9C">
      <w:tblPrEx>
        <w:tblCellMar>
          <w:top w:w="0" w:type="dxa"/>
          <w:bottom w:w="0" w:type="dxa"/>
        </w:tblCellMar>
      </w:tblPrEx>
      <w:trPr>
        <w:trHeight w:hRule="exact" w:val="1683"/>
      </w:trPr>
      <w:tc>
        <w:tcPr>
          <w:tcW w:w="2700" w:type="pct"/>
          <w:vAlign w:val="center"/>
        </w:tcPr>
        <w:p w:rsidR="003B7C9C" w:rsidRDefault="001065C8">
          <w:pPr>
            <w:pStyle w:val="ConsPlusNormal0"/>
            <w:rPr>
              <w:rFonts w:ascii="Tahoma" w:hAnsi="Tahoma" w:cs="Tahoma"/>
            </w:rPr>
          </w:pPr>
          <w:r>
            <w:rPr>
              <w:rFonts w:ascii="Tahoma" w:hAnsi="Tahoma" w:cs="Tahoma"/>
              <w:sz w:val="16"/>
              <w:szCs w:val="16"/>
            </w:rPr>
            <w:t>Приказ Минфина Росси</w:t>
          </w:r>
          <w:r>
            <w:rPr>
              <w:rFonts w:ascii="Tahoma" w:hAnsi="Tahoma" w:cs="Tahoma"/>
              <w:sz w:val="16"/>
              <w:szCs w:val="16"/>
            </w:rPr>
            <w:t>и от 30.08.2024 N 121н</w:t>
          </w:r>
          <w:r>
            <w:rPr>
              <w:rFonts w:ascii="Tahoma" w:hAnsi="Tahoma" w:cs="Tahoma"/>
              <w:sz w:val="16"/>
              <w:szCs w:val="16"/>
            </w:rPr>
            <w:br/>
            <w:t>"Об утверждении федерального стандарта бухгалтерского учета государственных ф...</w:t>
          </w:r>
        </w:p>
      </w:tc>
      <w:tc>
        <w:tcPr>
          <w:tcW w:w="2300" w:type="pct"/>
          <w:vAlign w:val="center"/>
        </w:tcPr>
        <w:p w:rsidR="003B7C9C" w:rsidRDefault="001065C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27.02.2026</w:t>
          </w:r>
        </w:p>
      </w:tc>
    </w:tr>
  </w:tbl>
  <w:p w:rsidR="003B7C9C" w:rsidRDefault="003B7C9C">
    <w:pPr>
      <w:pStyle w:val="ConsPlusNormal0"/>
      <w:pBdr>
        <w:bottom w:val="single" w:sz="12" w:space="0" w:color="auto"/>
      </w:pBdr>
      <w:rPr>
        <w:sz w:val="2"/>
        <w:szCs w:val="2"/>
      </w:rPr>
    </w:pPr>
  </w:p>
  <w:p w:rsidR="003B7C9C" w:rsidRDefault="003B7C9C">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B7C9C">
      <w:tblPrEx>
        <w:tblCellMar>
          <w:top w:w="0" w:type="dxa"/>
          <w:bottom w:w="0" w:type="dxa"/>
        </w:tblCellMar>
      </w:tblPrEx>
      <w:trPr>
        <w:trHeight w:hRule="exact" w:val="1683"/>
      </w:trPr>
      <w:tc>
        <w:tcPr>
          <w:tcW w:w="2700" w:type="pct"/>
          <w:vAlign w:val="center"/>
        </w:tcPr>
        <w:p w:rsidR="003B7C9C" w:rsidRDefault="001065C8">
          <w:pPr>
            <w:pStyle w:val="ConsPlusNormal0"/>
            <w:rPr>
              <w:rFonts w:ascii="Tahoma" w:hAnsi="Tahoma" w:cs="Tahoma"/>
            </w:rPr>
          </w:pPr>
          <w:r>
            <w:rPr>
              <w:rFonts w:ascii="Tahoma" w:hAnsi="Tahoma" w:cs="Tahoma"/>
              <w:sz w:val="16"/>
              <w:szCs w:val="16"/>
            </w:rPr>
            <w:t>Приказ Минфина России от 30.08.2024 N 121н</w:t>
          </w:r>
          <w:r>
            <w:rPr>
              <w:rFonts w:ascii="Tahoma" w:hAnsi="Tahoma" w:cs="Tahoma"/>
              <w:sz w:val="16"/>
              <w:szCs w:val="16"/>
            </w:rPr>
            <w:br/>
            <w:t>"Об утверждении федерального стандарта бухгалтерского учета государственных ф...</w:t>
          </w:r>
        </w:p>
      </w:tc>
      <w:tc>
        <w:tcPr>
          <w:tcW w:w="2300" w:type="pct"/>
          <w:vAlign w:val="center"/>
        </w:tcPr>
        <w:p w:rsidR="003B7C9C" w:rsidRDefault="001065C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w:t>
            </w:r>
            <w:r>
              <w:rPr>
                <w:rFonts w:ascii="Tahoma" w:hAnsi="Tahoma" w:cs="Tahoma"/>
                <w:noProof/>
                <w:color w:val="0000FF"/>
                <w:sz w:val="18"/>
                <w:szCs w:val="18"/>
              </w:rPr>
              <w:t>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3B7C9C" w:rsidRDefault="003B7C9C">
    <w:pPr>
      <w:pStyle w:val="ConsPlusNormal0"/>
      <w:pBdr>
        <w:bottom w:val="single" w:sz="12" w:space="0" w:color="auto"/>
      </w:pBdr>
      <w:rPr>
        <w:sz w:val="2"/>
        <w:szCs w:val="2"/>
      </w:rPr>
    </w:pPr>
  </w:p>
  <w:p w:rsidR="003B7C9C" w:rsidRDefault="003B7C9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C9C"/>
    <w:rsid w:val="001065C8"/>
    <w:rsid w:val="003B7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1065C8"/>
    <w:rPr>
      <w:rFonts w:ascii="Tahoma" w:hAnsi="Tahoma" w:cs="Tahoma"/>
      <w:sz w:val="16"/>
      <w:szCs w:val="16"/>
    </w:rPr>
  </w:style>
  <w:style w:type="character" w:customStyle="1" w:styleId="a4">
    <w:name w:val="Текст выноски Знак"/>
    <w:basedOn w:val="a0"/>
    <w:link w:val="a3"/>
    <w:uiPriority w:val="99"/>
    <w:semiHidden/>
    <w:rsid w:val="001065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1065C8"/>
    <w:rPr>
      <w:rFonts w:ascii="Tahoma" w:hAnsi="Tahoma" w:cs="Tahoma"/>
      <w:sz w:val="16"/>
      <w:szCs w:val="16"/>
    </w:rPr>
  </w:style>
  <w:style w:type="character" w:customStyle="1" w:styleId="a4">
    <w:name w:val="Текст выноски Знак"/>
    <w:basedOn w:val="a0"/>
    <w:link w:val="a3"/>
    <w:uiPriority w:val="99"/>
    <w:semiHidden/>
    <w:rsid w:val="001065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62627&amp;date=27.02.2026&amp;dst=104247&amp;field=134" TargetMode="External"/><Relationship Id="rId21" Type="http://schemas.openxmlformats.org/officeDocument/2006/relationships/hyperlink" Target="https://login.consultant.ru/link/?req=doc&amp;base=LAW&amp;n=149911&amp;date=27.02.2026" TargetMode="External"/><Relationship Id="rId42" Type="http://schemas.openxmlformats.org/officeDocument/2006/relationships/footer" Target="footer4.xml"/><Relationship Id="rId47" Type="http://schemas.openxmlformats.org/officeDocument/2006/relationships/hyperlink" Target="https://login.consultant.ru/link/?req=doc&amp;base=LAW&amp;n=362627&amp;date=27.02.2026&amp;dst=104247&amp;field=134" TargetMode="External"/><Relationship Id="rId63" Type="http://schemas.openxmlformats.org/officeDocument/2006/relationships/hyperlink" Target="https://login.consultant.ru/link/?req=doc&amp;base=LAW&amp;n=362627&amp;date=27.02.2026&amp;dst=104247&amp;field=134" TargetMode="External"/><Relationship Id="rId68" Type="http://schemas.openxmlformats.org/officeDocument/2006/relationships/hyperlink" Target="https://login.consultant.ru/link/?req=doc&amp;base=LAW&amp;n=344744&amp;date=27.02.2026" TargetMode="External"/><Relationship Id="rId84" Type="http://schemas.openxmlformats.org/officeDocument/2006/relationships/hyperlink" Target="https://login.consultant.ru/link/?req=doc&amp;base=LAW&amp;n=362627&amp;date=27.02.2026&amp;dst=104247&amp;field=134" TargetMode="External"/><Relationship Id="rId89" Type="http://schemas.openxmlformats.org/officeDocument/2006/relationships/hyperlink" Target="https://login.consultant.ru/link/?req=doc&amp;base=LAW&amp;n=520117&amp;date=27.02.2026&amp;dst=100802&amp;field=134" TargetMode="External"/><Relationship Id="rId112" Type="http://schemas.openxmlformats.org/officeDocument/2006/relationships/hyperlink" Target="https://login.consultant.ru/link/?req=doc&amp;base=LAW&amp;n=362627&amp;date=27.02.2026&amp;dst=104247&amp;field=134" TargetMode="External"/><Relationship Id="rId133" Type="http://schemas.openxmlformats.org/officeDocument/2006/relationships/hyperlink" Target="https://login.consultant.ru/link/?req=doc&amp;base=LAW&amp;n=362627&amp;date=27.02.2026&amp;dst=104247&amp;field=134" TargetMode="External"/><Relationship Id="rId138" Type="http://schemas.openxmlformats.org/officeDocument/2006/relationships/hyperlink" Target="https://login.consultant.ru/link/?req=doc&amp;base=LAW&amp;n=362627&amp;date=27.02.2026&amp;dst=104247&amp;field=134" TargetMode="External"/><Relationship Id="rId154" Type="http://schemas.openxmlformats.org/officeDocument/2006/relationships/hyperlink" Target="https://login.consultant.ru/link/?req=doc&amp;base=LAW&amp;n=362627&amp;date=27.02.2026&amp;dst=104247&amp;field=134" TargetMode="External"/><Relationship Id="rId159" Type="http://schemas.openxmlformats.org/officeDocument/2006/relationships/hyperlink" Target="https://login.consultant.ru/link/?req=doc&amp;base=LAW&amp;n=362627&amp;date=27.02.2026&amp;dst=104247&amp;field=134" TargetMode="External"/><Relationship Id="rId175" Type="http://schemas.openxmlformats.org/officeDocument/2006/relationships/hyperlink" Target="https://login.consultant.ru/link/?req=doc&amp;base=LAW&amp;n=514031&amp;date=27.02.2026&amp;dst=100060&amp;field=134" TargetMode="External"/><Relationship Id="rId170" Type="http://schemas.openxmlformats.org/officeDocument/2006/relationships/hyperlink" Target="https://login.consultant.ru/link/?req=doc&amp;base=LAW&amp;n=497176&amp;date=27.02.2026&amp;dst=101631&amp;field=134" TargetMode="External"/><Relationship Id="rId191" Type="http://schemas.openxmlformats.org/officeDocument/2006/relationships/hyperlink" Target="https://login.consultant.ru/link/?req=doc&amp;base=LAW&amp;n=362627&amp;date=27.02.2026" TargetMode="External"/><Relationship Id="rId196" Type="http://schemas.openxmlformats.org/officeDocument/2006/relationships/fontTable" Target="fontTable.xml"/><Relationship Id="rId16" Type="http://schemas.openxmlformats.org/officeDocument/2006/relationships/hyperlink" Target="https://login.consultant.ru/link/?req=doc&amp;base=LAW&amp;n=521621&amp;date=27.02.2026&amp;dst=120&amp;field=134" TargetMode="External"/><Relationship Id="rId107" Type="http://schemas.openxmlformats.org/officeDocument/2006/relationships/hyperlink" Target="https://login.consultant.ru/link/?req=doc&amp;base=LAW&amp;n=362627&amp;date=27.02.2026&amp;dst=104247&amp;field=134" TargetMode="External"/><Relationship Id="rId11" Type="http://schemas.openxmlformats.org/officeDocument/2006/relationships/hyperlink" Target="https://login.consultant.ru/link/?req=doc&amp;base=LAW&amp;n=495710&amp;date=27.02.2026&amp;dst=4922&amp;field=134" TargetMode="External"/><Relationship Id="rId32" Type="http://schemas.openxmlformats.org/officeDocument/2006/relationships/hyperlink" Target="https://login.consultant.ru/link/?req=doc&amp;base=LAW&amp;n=495710&amp;date=27.02.2026&amp;dst=5980&amp;field=134" TargetMode="External"/><Relationship Id="rId37" Type="http://schemas.openxmlformats.org/officeDocument/2006/relationships/header" Target="header2.xml"/><Relationship Id="rId53" Type="http://schemas.openxmlformats.org/officeDocument/2006/relationships/hyperlink" Target="https://login.consultant.ru/link/?req=doc&amp;base=LAW&amp;n=521767&amp;date=27.02.2026" TargetMode="External"/><Relationship Id="rId58" Type="http://schemas.openxmlformats.org/officeDocument/2006/relationships/hyperlink" Target="https://login.consultant.ru/link/?req=doc&amp;base=LAW&amp;n=362627&amp;date=27.02.2026&amp;dst=102902&amp;field=134" TargetMode="External"/><Relationship Id="rId74" Type="http://schemas.openxmlformats.org/officeDocument/2006/relationships/hyperlink" Target="https://login.consultant.ru/link/?req=doc&amp;base=LAW&amp;n=362627&amp;date=27.02.2026&amp;dst=104247&amp;field=134" TargetMode="External"/><Relationship Id="rId79" Type="http://schemas.openxmlformats.org/officeDocument/2006/relationships/hyperlink" Target="https://login.consultant.ru/link/?req=doc&amp;base=LAW&amp;n=362627&amp;date=27.02.2026&amp;dst=104247&amp;field=134" TargetMode="External"/><Relationship Id="rId102" Type="http://schemas.openxmlformats.org/officeDocument/2006/relationships/hyperlink" Target="https://login.consultant.ru/link/?req=doc&amp;base=LAW&amp;n=497176&amp;date=27.02.2026&amp;dst=7887&amp;field=134" TargetMode="External"/><Relationship Id="rId123" Type="http://schemas.openxmlformats.org/officeDocument/2006/relationships/hyperlink" Target="https://login.consultant.ru/link/?req=doc&amp;base=LAW&amp;n=362627&amp;date=27.02.2026&amp;dst=104247&amp;field=134" TargetMode="External"/><Relationship Id="rId128" Type="http://schemas.openxmlformats.org/officeDocument/2006/relationships/hyperlink" Target="https://login.consultant.ru/link/?req=doc&amp;base=LAW&amp;n=362627&amp;date=27.02.2026&amp;dst=104247&amp;field=134" TargetMode="External"/><Relationship Id="rId144" Type="http://schemas.openxmlformats.org/officeDocument/2006/relationships/hyperlink" Target="https://login.consultant.ru/link/?req=doc&amp;base=LAW&amp;n=362627&amp;date=27.02.2026&amp;dst=104247&amp;field=134" TargetMode="External"/><Relationship Id="rId149" Type="http://schemas.openxmlformats.org/officeDocument/2006/relationships/hyperlink" Target="https://login.consultant.ru/link/?req=doc&amp;base=LAW&amp;n=362627&amp;date=27.02.2026&amp;dst=104247&amp;field=134" TargetMode="External"/><Relationship Id="rId5" Type="http://schemas.openxmlformats.org/officeDocument/2006/relationships/footnotes" Target="footnotes.xml"/><Relationship Id="rId90" Type="http://schemas.openxmlformats.org/officeDocument/2006/relationships/hyperlink" Target="https://login.consultant.ru/link/?req=doc&amp;base=LAW&amp;n=362627&amp;date=27.02.2026&amp;dst=104247&amp;field=134" TargetMode="External"/><Relationship Id="rId95" Type="http://schemas.openxmlformats.org/officeDocument/2006/relationships/hyperlink" Target="https://login.consultant.ru/link/?req=doc&amp;base=LAW&amp;n=362627&amp;date=27.02.2026&amp;dst=104247&amp;field=134" TargetMode="External"/><Relationship Id="rId160" Type="http://schemas.openxmlformats.org/officeDocument/2006/relationships/hyperlink" Target="https://login.consultant.ru/link/?req=doc&amp;base=LAW&amp;n=362627&amp;date=27.02.2026&amp;dst=104247&amp;field=134" TargetMode="External"/><Relationship Id="rId165" Type="http://schemas.openxmlformats.org/officeDocument/2006/relationships/hyperlink" Target="https://login.consultant.ru/link/?req=doc&amp;base=LAW&amp;n=362627&amp;date=27.02.2026&amp;dst=104247&amp;field=134" TargetMode="External"/><Relationship Id="rId181" Type="http://schemas.openxmlformats.org/officeDocument/2006/relationships/hyperlink" Target="https://login.consultant.ru/link/?req=doc&amp;base=LAW&amp;n=362627&amp;date=27.02.2026&amp;dst=104247&amp;field=134" TargetMode="External"/><Relationship Id="rId186" Type="http://schemas.openxmlformats.org/officeDocument/2006/relationships/hyperlink" Target="https://login.consultant.ru/link/?req=doc&amp;base=LAW&amp;n=362627&amp;date=27.02.2026&amp;dst=104247&amp;field=134" TargetMode="External"/><Relationship Id="rId22" Type="http://schemas.openxmlformats.org/officeDocument/2006/relationships/hyperlink" Target="https://login.consultant.ru/link/?req=doc&amp;base=LAW&amp;n=149911&amp;date=27.02.2026" TargetMode="External"/><Relationship Id="rId27" Type="http://schemas.openxmlformats.org/officeDocument/2006/relationships/hyperlink" Target="https://login.consultant.ru/link/?req=doc&amp;base=LAW&amp;n=149911&amp;date=27.02.2026" TargetMode="External"/><Relationship Id="rId43" Type="http://schemas.openxmlformats.org/officeDocument/2006/relationships/hyperlink" Target="https://login.consultant.ru/link/?req=doc&amp;base=LAW&amp;n=344754&amp;date=27.02.2026&amp;dst=100011&amp;field=134" TargetMode="External"/><Relationship Id="rId48" Type="http://schemas.openxmlformats.org/officeDocument/2006/relationships/hyperlink" Target="https://login.consultant.ru/link/?req=doc&amp;base=LAW&amp;n=362627&amp;date=27.02.2026&amp;dst=104247&amp;field=134" TargetMode="External"/><Relationship Id="rId64" Type="http://schemas.openxmlformats.org/officeDocument/2006/relationships/hyperlink" Target="https://login.consultant.ru/link/?req=doc&amp;base=LAW&amp;n=497176&amp;date=27.02.2026&amp;dst=7564&amp;field=134" TargetMode="External"/><Relationship Id="rId69" Type="http://schemas.openxmlformats.org/officeDocument/2006/relationships/hyperlink" Target="https://login.consultant.ru/link/?req=doc&amp;base=LAW&amp;n=362627&amp;date=27.02.2026&amp;dst=104247&amp;field=134" TargetMode="External"/><Relationship Id="rId113" Type="http://schemas.openxmlformats.org/officeDocument/2006/relationships/hyperlink" Target="https://login.consultant.ru/link/?req=doc&amp;base=LAW&amp;n=362627&amp;date=27.02.2026&amp;dst=104247&amp;field=134" TargetMode="External"/><Relationship Id="rId118" Type="http://schemas.openxmlformats.org/officeDocument/2006/relationships/hyperlink" Target="https://login.consultant.ru/link/?req=doc&amp;base=LAW&amp;n=362627&amp;date=27.02.2026&amp;dst=104247&amp;field=134" TargetMode="External"/><Relationship Id="rId134" Type="http://schemas.openxmlformats.org/officeDocument/2006/relationships/hyperlink" Target="https://login.consultant.ru/link/?req=doc&amp;base=LAW&amp;n=362627&amp;date=27.02.2026&amp;dst=104247&amp;field=134" TargetMode="External"/><Relationship Id="rId139" Type="http://schemas.openxmlformats.org/officeDocument/2006/relationships/hyperlink" Target="https://login.consultant.ru/link/?req=doc&amp;base=LAW&amp;n=362627&amp;date=27.02.2026&amp;dst=104247&amp;field=134" TargetMode="External"/><Relationship Id="rId80" Type="http://schemas.openxmlformats.org/officeDocument/2006/relationships/hyperlink" Target="https://login.consultant.ru/link/?req=doc&amp;base=LAW&amp;n=497176&amp;date=27.02.2026&amp;dst=2246&amp;field=134" TargetMode="External"/><Relationship Id="rId85" Type="http://schemas.openxmlformats.org/officeDocument/2006/relationships/hyperlink" Target="https://login.consultant.ru/link/?req=doc&amp;base=LAW&amp;n=362627&amp;date=27.02.2026&amp;dst=104247&amp;field=134" TargetMode="External"/><Relationship Id="rId150" Type="http://schemas.openxmlformats.org/officeDocument/2006/relationships/hyperlink" Target="https://login.consultant.ru/link/?req=doc&amp;base=LAW&amp;n=362627&amp;date=27.02.2026&amp;dst=104247&amp;field=134" TargetMode="External"/><Relationship Id="rId155" Type="http://schemas.openxmlformats.org/officeDocument/2006/relationships/hyperlink" Target="https://login.consultant.ru/link/?req=doc&amp;base=LAW&amp;n=362627&amp;date=27.02.2026&amp;dst=104247&amp;field=134" TargetMode="External"/><Relationship Id="rId171" Type="http://schemas.openxmlformats.org/officeDocument/2006/relationships/hyperlink" Target="https://login.consultant.ru/link/?req=doc&amp;base=LAW&amp;n=497176&amp;date=27.02.2026&amp;dst=101631&amp;field=134" TargetMode="External"/><Relationship Id="rId176" Type="http://schemas.openxmlformats.org/officeDocument/2006/relationships/hyperlink" Target="https://login.consultant.ru/link/?req=doc&amp;base=LAW&amp;n=514031&amp;date=27.02.2026&amp;dst=100398&amp;field=134" TargetMode="External"/><Relationship Id="rId192" Type="http://schemas.openxmlformats.org/officeDocument/2006/relationships/header" Target="header5.xml"/><Relationship Id="rId197" Type="http://schemas.openxmlformats.org/officeDocument/2006/relationships/theme" Target="theme/theme1.xml"/><Relationship Id="rId12" Type="http://schemas.openxmlformats.org/officeDocument/2006/relationships/hyperlink" Target="https://login.consultant.ru/link/?req=doc&amp;base=LAW&amp;n=521621&amp;date=27.02.2026&amp;dst=78&amp;field=134" TargetMode="External"/><Relationship Id="rId17" Type="http://schemas.openxmlformats.org/officeDocument/2006/relationships/hyperlink" Target="https://login.consultant.ru/link/?req=doc&amp;base=LAW&amp;n=515563&amp;date=27.02.2026&amp;dst=81&amp;field=134" TargetMode="External"/><Relationship Id="rId33" Type="http://schemas.openxmlformats.org/officeDocument/2006/relationships/hyperlink" Target="https://login.consultant.ru/link/?req=doc&amp;base=LAW&amp;n=504848&amp;date=27.02.2026&amp;dst=100011&amp;field=134" TargetMode="External"/><Relationship Id="rId38" Type="http://schemas.openxmlformats.org/officeDocument/2006/relationships/footer" Target="footer2.xml"/><Relationship Id="rId59" Type="http://schemas.openxmlformats.org/officeDocument/2006/relationships/hyperlink" Target="https://login.consultant.ru/link/?req=doc&amp;base=LAW&amp;n=391427&amp;date=27.02.2026&amp;dst=100011&amp;field=134" TargetMode="External"/><Relationship Id="rId103" Type="http://schemas.openxmlformats.org/officeDocument/2006/relationships/hyperlink" Target="https://login.consultant.ru/link/?req=doc&amp;base=LAW&amp;n=362627&amp;date=27.02.2026&amp;dst=102902&amp;field=134" TargetMode="External"/><Relationship Id="rId108" Type="http://schemas.openxmlformats.org/officeDocument/2006/relationships/hyperlink" Target="https://login.consultant.ru/link/?req=doc&amp;base=LAW&amp;n=362627&amp;date=27.02.2026&amp;dst=104247&amp;field=134" TargetMode="External"/><Relationship Id="rId124" Type="http://schemas.openxmlformats.org/officeDocument/2006/relationships/hyperlink" Target="https://login.consultant.ru/link/?req=doc&amp;base=LAW&amp;n=362627&amp;date=27.02.2026&amp;dst=104247&amp;field=134" TargetMode="External"/><Relationship Id="rId129" Type="http://schemas.openxmlformats.org/officeDocument/2006/relationships/hyperlink" Target="https://login.consultant.ru/link/?req=doc&amp;base=LAW&amp;n=362627&amp;date=27.02.2026&amp;dst=104247&amp;field=134" TargetMode="External"/><Relationship Id="rId54" Type="http://schemas.openxmlformats.org/officeDocument/2006/relationships/hyperlink" Target="https://login.consultant.ru/link/?req=doc&amp;base=LAW&amp;n=362627&amp;date=27.02.2026&amp;dst=104247&amp;field=134" TargetMode="External"/><Relationship Id="rId70" Type="http://schemas.openxmlformats.org/officeDocument/2006/relationships/hyperlink" Target="https://login.consultant.ru/link/?req=doc&amp;base=LAW&amp;n=362627&amp;date=27.02.2026&amp;dst=104247&amp;field=134" TargetMode="External"/><Relationship Id="rId75" Type="http://schemas.openxmlformats.org/officeDocument/2006/relationships/hyperlink" Target="https://login.consultant.ru/link/?req=doc&amp;base=LAW&amp;n=362627&amp;date=27.02.2026&amp;dst=104247&amp;field=134" TargetMode="External"/><Relationship Id="rId91" Type="http://schemas.openxmlformats.org/officeDocument/2006/relationships/hyperlink" Target="https://login.consultant.ru/link/?req=doc&amp;base=LAW&amp;n=362627&amp;date=27.02.2026&amp;dst=104247&amp;field=134" TargetMode="External"/><Relationship Id="rId96" Type="http://schemas.openxmlformats.org/officeDocument/2006/relationships/hyperlink" Target="https://login.consultant.ru/link/?req=doc&amp;base=LAW&amp;n=347882&amp;date=27.02.2026&amp;dst=100011&amp;field=134" TargetMode="External"/><Relationship Id="rId140" Type="http://schemas.openxmlformats.org/officeDocument/2006/relationships/hyperlink" Target="https://login.consultant.ru/link/?req=doc&amp;base=LAW&amp;n=362627&amp;date=27.02.2026&amp;dst=104247&amp;field=134" TargetMode="External"/><Relationship Id="rId145" Type="http://schemas.openxmlformats.org/officeDocument/2006/relationships/hyperlink" Target="https://login.consultant.ru/link/?req=doc&amp;base=LAW&amp;n=362627&amp;date=27.02.2026&amp;dst=104247&amp;field=134" TargetMode="External"/><Relationship Id="rId161" Type="http://schemas.openxmlformats.org/officeDocument/2006/relationships/hyperlink" Target="https://login.consultant.ru/link/?req=doc&amp;base=LAW&amp;n=362627&amp;date=27.02.2026&amp;dst=104247&amp;field=134" TargetMode="External"/><Relationship Id="rId166" Type="http://schemas.openxmlformats.org/officeDocument/2006/relationships/hyperlink" Target="https://login.consultant.ru/link/?req=doc&amp;base=LAW&amp;n=344533&amp;date=27.02.2026&amp;dst=100011&amp;field=134" TargetMode="External"/><Relationship Id="rId182" Type="http://schemas.openxmlformats.org/officeDocument/2006/relationships/hyperlink" Target="https://login.consultant.ru/link/?req=doc&amp;base=LAW&amp;n=362627&amp;date=27.02.2026&amp;dst=104247&amp;field=134" TargetMode="External"/><Relationship Id="rId187" Type="http://schemas.openxmlformats.org/officeDocument/2006/relationships/hyperlink" Target="https://login.consultant.ru/link/?req=doc&amp;base=LAW&amp;n=362627&amp;date=27.02.2026&amp;dst=104247&amp;field=134"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s://login.consultant.ru/link/?req=doc&amp;base=LAW&amp;n=149911&amp;date=27.02.2026" TargetMode="External"/><Relationship Id="rId28" Type="http://schemas.openxmlformats.org/officeDocument/2006/relationships/hyperlink" Target="https://login.consultant.ru/link/?req=doc&amp;base=LAW&amp;n=149911&amp;date=27.02.2026" TargetMode="External"/><Relationship Id="rId49" Type="http://schemas.openxmlformats.org/officeDocument/2006/relationships/hyperlink" Target="https://login.consultant.ru/link/?req=doc&amp;base=LAW&amp;n=362627&amp;date=27.02.2026&amp;dst=102846&amp;field=134" TargetMode="External"/><Relationship Id="rId114" Type="http://schemas.openxmlformats.org/officeDocument/2006/relationships/hyperlink" Target="https://login.consultant.ru/link/?req=doc&amp;base=LAW&amp;n=362627&amp;date=27.02.2026&amp;dst=104247&amp;field=134" TargetMode="External"/><Relationship Id="rId119" Type="http://schemas.openxmlformats.org/officeDocument/2006/relationships/hyperlink" Target="https://login.consultant.ru/link/?req=doc&amp;base=LAW&amp;n=362627&amp;date=27.02.2026&amp;dst=104247&amp;field=134" TargetMode="External"/><Relationship Id="rId44" Type="http://schemas.openxmlformats.org/officeDocument/2006/relationships/hyperlink" Target="https://login.consultant.ru/link/?req=doc&amp;base=LAW&amp;n=344754&amp;date=27.02.2026" TargetMode="External"/><Relationship Id="rId60" Type="http://schemas.openxmlformats.org/officeDocument/2006/relationships/hyperlink" Target="https://login.consultant.ru/link/?req=doc&amp;base=LAW&amp;n=391427&amp;date=27.02.2026" TargetMode="External"/><Relationship Id="rId65" Type="http://schemas.openxmlformats.org/officeDocument/2006/relationships/hyperlink" Target="https://login.consultant.ru/link/?req=doc&amp;base=LAW&amp;n=362627&amp;date=27.02.2026&amp;dst=102902&amp;field=134" TargetMode="External"/><Relationship Id="rId81" Type="http://schemas.openxmlformats.org/officeDocument/2006/relationships/hyperlink" Target="https://login.consultant.ru/link/?req=doc&amp;base=LAW&amp;n=362627&amp;date=27.02.2026&amp;dst=104247&amp;field=134" TargetMode="External"/><Relationship Id="rId86" Type="http://schemas.openxmlformats.org/officeDocument/2006/relationships/hyperlink" Target="https://login.consultant.ru/link/?req=doc&amp;base=LAW&amp;n=362627&amp;date=27.02.2026&amp;dst=104247&amp;field=134" TargetMode="External"/><Relationship Id="rId130" Type="http://schemas.openxmlformats.org/officeDocument/2006/relationships/hyperlink" Target="https://login.consultant.ru/link/?req=doc&amp;base=LAW&amp;n=362627&amp;date=27.02.2026&amp;dst=104247&amp;field=134" TargetMode="External"/><Relationship Id="rId135" Type="http://schemas.openxmlformats.org/officeDocument/2006/relationships/hyperlink" Target="https://login.consultant.ru/link/?req=doc&amp;base=LAW&amp;n=362627&amp;date=27.02.2026&amp;dst=104247&amp;field=134" TargetMode="External"/><Relationship Id="rId151" Type="http://schemas.openxmlformats.org/officeDocument/2006/relationships/hyperlink" Target="https://login.consultant.ru/link/?req=doc&amp;base=LAW&amp;n=362627&amp;date=27.02.2026&amp;dst=104247&amp;field=134" TargetMode="External"/><Relationship Id="rId156" Type="http://schemas.openxmlformats.org/officeDocument/2006/relationships/hyperlink" Target="https://login.consultant.ru/link/?req=doc&amp;base=LAW&amp;n=362627&amp;date=27.02.2026&amp;dst=104247&amp;field=134" TargetMode="External"/><Relationship Id="rId177" Type="http://schemas.openxmlformats.org/officeDocument/2006/relationships/hyperlink" Target="https://login.consultant.ru/link/?req=doc&amp;base=LAW&amp;n=514031&amp;date=27.02.2026&amp;dst=101324&amp;field=134" TargetMode="External"/><Relationship Id="rId172" Type="http://schemas.openxmlformats.org/officeDocument/2006/relationships/hyperlink" Target="https://login.consultant.ru/link/?req=doc&amp;base=LAW&amp;n=497176&amp;date=27.02.2026&amp;dst=101631&amp;field=134" TargetMode="External"/><Relationship Id="rId193" Type="http://schemas.openxmlformats.org/officeDocument/2006/relationships/footer" Target="footer5.xml"/><Relationship Id="rId13" Type="http://schemas.openxmlformats.org/officeDocument/2006/relationships/hyperlink" Target="https://login.consultant.ru/link/?req=doc&amp;base=LAW&amp;n=521621&amp;date=27.02.2026&amp;dst=137&amp;field=134" TargetMode="External"/><Relationship Id="rId18" Type="http://schemas.openxmlformats.org/officeDocument/2006/relationships/hyperlink" Target="https://login.consultant.ru/link/?req=doc&amp;base=LAW&amp;n=460116&amp;date=27.02.2026&amp;dst=100011&amp;field=134" TargetMode="External"/><Relationship Id="rId39" Type="http://schemas.openxmlformats.org/officeDocument/2006/relationships/header" Target="header3.xml"/><Relationship Id="rId109" Type="http://schemas.openxmlformats.org/officeDocument/2006/relationships/hyperlink" Target="https://login.consultant.ru/link/?req=doc&amp;base=LAW&amp;n=362627&amp;date=27.02.2026&amp;dst=104247&amp;field=134" TargetMode="External"/><Relationship Id="rId34" Type="http://schemas.openxmlformats.org/officeDocument/2006/relationships/hyperlink" Target="https://login.consultant.ru/link/?req=doc&amp;base=LAW&amp;n=504848&amp;date=27.02.2026" TargetMode="External"/><Relationship Id="rId50" Type="http://schemas.openxmlformats.org/officeDocument/2006/relationships/hyperlink" Target="https://login.consultant.ru/link/?req=doc&amp;base=LAW&amp;n=362627&amp;date=27.02.2026&amp;dst=102902&amp;field=134" TargetMode="External"/><Relationship Id="rId55" Type="http://schemas.openxmlformats.org/officeDocument/2006/relationships/hyperlink" Target="https://login.consultant.ru/link/?req=doc&amp;base=LAW&amp;n=362627&amp;date=27.02.2026&amp;dst=104247&amp;field=134" TargetMode="External"/><Relationship Id="rId76" Type="http://schemas.openxmlformats.org/officeDocument/2006/relationships/hyperlink" Target="https://login.consultant.ru/link/?req=doc&amp;base=LAW&amp;n=362627&amp;date=27.02.2026&amp;dst=104247&amp;field=134" TargetMode="External"/><Relationship Id="rId97" Type="http://schemas.openxmlformats.org/officeDocument/2006/relationships/hyperlink" Target="https://login.consultant.ru/link/?req=doc&amp;base=LAW&amp;n=347882&amp;date=27.02.2026" TargetMode="External"/><Relationship Id="rId104" Type="http://schemas.openxmlformats.org/officeDocument/2006/relationships/hyperlink" Target="https://login.consultant.ru/link/?req=doc&amp;base=LAW&amp;n=362627&amp;date=27.02.2026&amp;dst=104247&amp;field=134" TargetMode="External"/><Relationship Id="rId120" Type="http://schemas.openxmlformats.org/officeDocument/2006/relationships/hyperlink" Target="https://login.consultant.ru/link/?req=doc&amp;base=LAW&amp;n=362627&amp;date=27.02.2026&amp;dst=104247&amp;field=134" TargetMode="External"/><Relationship Id="rId125" Type="http://schemas.openxmlformats.org/officeDocument/2006/relationships/hyperlink" Target="https://login.consultant.ru/link/?req=doc&amp;base=LAW&amp;n=362627&amp;date=27.02.2026&amp;dst=104247&amp;field=134" TargetMode="External"/><Relationship Id="rId141" Type="http://schemas.openxmlformats.org/officeDocument/2006/relationships/hyperlink" Target="https://login.consultant.ru/link/?req=doc&amp;base=LAW&amp;n=362627&amp;date=27.02.2026&amp;dst=104247&amp;field=134" TargetMode="External"/><Relationship Id="rId146" Type="http://schemas.openxmlformats.org/officeDocument/2006/relationships/hyperlink" Target="https://login.consultant.ru/link/?req=doc&amp;base=LAW&amp;n=362627&amp;date=27.02.2026&amp;dst=104247&amp;field=134" TargetMode="External"/><Relationship Id="rId167" Type="http://schemas.openxmlformats.org/officeDocument/2006/relationships/hyperlink" Target="https://login.consultant.ru/link/?req=doc&amp;base=LAW&amp;n=344533&amp;date=27.02.2026" TargetMode="External"/><Relationship Id="rId188" Type="http://schemas.openxmlformats.org/officeDocument/2006/relationships/hyperlink" Target="https://login.consultant.ru/link/?req=doc&amp;base=LAW&amp;n=362627&amp;date=27.02.2026&amp;dst=104247&amp;field=134" TargetMode="External"/><Relationship Id="rId7" Type="http://schemas.openxmlformats.org/officeDocument/2006/relationships/image" Target="media/image1.png"/><Relationship Id="rId71" Type="http://schemas.openxmlformats.org/officeDocument/2006/relationships/hyperlink" Target="https://login.consultant.ru/link/?req=doc&amp;base=LAW&amp;n=362627&amp;date=27.02.2026&amp;dst=104247&amp;field=134" TargetMode="External"/><Relationship Id="rId92" Type="http://schemas.openxmlformats.org/officeDocument/2006/relationships/hyperlink" Target="https://login.consultant.ru/link/?req=doc&amp;base=LAW&amp;n=362627&amp;date=27.02.2026&amp;dst=104247&amp;field=134" TargetMode="External"/><Relationship Id="rId162" Type="http://schemas.openxmlformats.org/officeDocument/2006/relationships/hyperlink" Target="https://login.consultant.ru/link/?req=doc&amp;base=LAW&amp;n=362627&amp;date=27.02.2026&amp;dst=104247&amp;field=134" TargetMode="External"/><Relationship Id="rId183" Type="http://schemas.openxmlformats.org/officeDocument/2006/relationships/hyperlink" Target="https://login.consultant.ru/link/?req=doc&amp;base=LAW&amp;n=362627&amp;date=27.02.2026&amp;dst=104247&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43342&amp;date=27.02.2026&amp;dst=100011&amp;field=134" TargetMode="External"/><Relationship Id="rId24" Type="http://schemas.openxmlformats.org/officeDocument/2006/relationships/hyperlink" Target="https://login.consultant.ru/link/?req=doc&amp;base=LAW&amp;n=149911&amp;date=27.02.2026" TargetMode="External"/><Relationship Id="rId40" Type="http://schemas.openxmlformats.org/officeDocument/2006/relationships/footer" Target="footer3.xml"/><Relationship Id="rId45" Type="http://schemas.openxmlformats.org/officeDocument/2006/relationships/hyperlink" Target="https://login.consultant.ru/link/?req=doc&amp;base=LAW&amp;n=521767&amp;date=27.02.2026" TargetMode="External"/><Relationship Id="rId66" Type="http://schemas.openxmlformats.org/officeDocument/2006/relationships/hyperlink" Target="https://login.consultant.ru/link/?req=doc&amp;base=LAW&amp;n=362627&amp;date=27.02.2026&amp;dst=104247&amp;field=134" TargetMode="External"/><Relationship Id="rId87" Type="http://schemas.openxmlformats.org/officeDocument/2006/relationships/hyperlink" Target="https://login.consultant.ru/link/?req=doc&amp;base=LAW&amp;n=362627&amp;date=27.02.2026&amp;dst=104247&amp;field=134" TargetMode="External"/><Relationship Id="rId110" Type="http://schemas.openxmlformats.org/officeDocument/2006/relationships/hyperlink" Target="https://login.consultant.ru/link/?req=doc&amp;base=LAW&amp;n=362627&amp;date=27.02.2026&amp;dst=104247&amp;field=134" TargetMode="External"/><Relationship Id="rId115" Type="http://schemas.openxmlformats.org/officeDocument/2006/relationships/hyperlink" Target="https://login.consultant.ru/link/?req=doc&amp;base=LAW&amp;n=362627&amp;date=27.02.2026&amp;dst=104247&amp;field=134" TargetMode="External"/><Relationship Id="rId131" Type="http://schemas.openxmlformats.org/officeDocument/2006/relationships/hyperlink" Target="https://login.consultant.ru/link/?req=doc&amp;base=LAW&amp;n=362627&amp;date=27.02.2026&amp;dst=104247&amp;field=134" TargetMode="External"/><Relationship Id="rId136" Type="http://schemas.openxmlformats.org/officeDocument/2006/relationships/hyperlink" Target="https://login.consultant.ru/link/?req=doc&amp;base=LAW&amp;n=362627&amp;date=27.02.2026&amp;dst=104247&amp;field=134" TargetMode="External"/><Relationship Id="rId157" Type="http://schemas.openxmlformats.org/officeDocument/2006/relationships/hyperlink" Target="https://login.consultant.ru/link/?req=doc&amp;base=LAW&amp;n=362627&amp;date=27.02.2026&amp;dst=104247&amp;field=134" TargetMode="External"/><Relationship Id="rId178" Type="http://schemas.openxmlformats.org/officeDocument/2006/relationships/hyperlink" Target="https://login.consultant.ru/link/?req=doc&amp;base=LAW&amp;n=495710&amp;date=27.02.2026&amp;dst=6127&amp;field=134" TargetMode="External"/><Relationship Id="rId61" Type="http://schemas.openxmlformats.org/officeDocument/2006/relationships/hyperlink" Target="https://login.consultant.ru/link/?req=doc&amp;base=LAW&amp;n=362627&amp;date=27.02.2026&amp;dst=104247&amp;field=134" TargetMode="External"/><Relationship Id="rId82" Type="http://schemas.openxmlformats.org/officeDocument/2006/relationships/hyperlink" Target="https://login.consultant.ru/link/?req=doc&amp;base=LAW&amp;n=362627&amp;date=27.02.2026&amp;dst=104247&amp;field=134" TargetMode="External"/><Relationship Id="rId152" Type="http://schemas.openxmlformats.org/officeDocument/2006/relationships/hyperlink" Target="https://login.consultant.ru/link/?req=doc&amp;base=LAW&amp;n=362627&amp;date=27.02.2026&amp;dst=104247&amp;field=134" TargetMode="External"/><Relationship Id="rId173" Type="http://schemas.openxmlformats.org/officeDocument/2006/relationships/hyperlink" Target="https://login.consultant.ru/link/?req=doc&amp;base=LAW&amp;n=497176&amp;date=27.02.2026&amp;dst=101631&amp;field=134" TargetMode="External"/><Relationship Id="rId194" Type="http://schemas.openxmlformats.org/officeDocument/2006/relationships/header" Target="header6.xml"/><Relationship Id="rId19" Type="http://schemas.openxmlformats.org/officeDocument/2006/relationships/hyperlink" Target="https://login.consultant.ru/link/?req=doc&amp;base=LAW&amp;n=460116&amp;date=27.02.2026" TargetMode="External"/><Relationship Id="rId14" Type="http://schemas.openxmlformats.org/officeDocument/2006/relationships/hyperlink" Target="https://login.consultant.ru/link/?req=doc&amp;base=LAW&amp;n=521621&amp;date=27.02.2026&amp;dst=80&amp;field=134" TargetMode="External"/><Relationship Id="rId30" Type="http://schemas.openxmlformats.org/officeDocument/2006/relationships/hyperlink" Target="https://login.consultant.ru/link/?req=doc&amp;base=LAW&amp;n=343342&amp;date=27.02.2026" TargetMode="External"/><Relationship Id="rId35" Type="http://schemas.openxmlformats.org/officeDocument/2006/relationships/header" Target="header1.xml"/><Relationship Id="rId56" Type="http://schemas.openxmlformats.org/officeDocument/2006/relationships/hyperlink" Target="https://login.consultant.ru/link/?req=doc&amp;base=LAW&amp;n=362627&amp;date=27.02.2026&amp;dst=104247&amp;field=134" TargetMode="External"/><Relationship Id="rId77" Type="http://schemas.openxmlformats.org/officeDocument/2006/relationships/hyperlink" Target="https://login.consultant.ru/link/?req=doc&amp;base=LAW&amp;n=362627&amp;date=27.02.2026&amp;dst=104247&amp;field=134" TargetMode="External"/><Relationship Id="rId100" Type="http://schemas.openxmlformats.org/officeDocument/2006/relationships/hyperlink" Target="https://login.consultant.ru/link/?req=doc&amp;base=LAW&amp;n=362627&amp;date=27.02.2026&amp;dst=104247&amp;field=134" TargetMode="External"/><Relationship Id="rId105" Type="http://schemas.openxmlformats.org/officeDocument/2006/relationships/hyperlink" Target="https://login.consultant.ru/link/?req=doc&amp;base=LAW&amp;n=362627&amp;date=27.02.2026&amp;dst=104247&amp;field=134" TargetMode="External"/><Relationship Id="rId126" Type="http://schemas.openxmlformats.org/officeDocument/2006/relationships/hyperlink" Target="https://login.consultant.ru/link/?req=doc&amp;base=LAW&amp;n=362627&amp;date=27.02.2026&amp;dst=104247&amp;field=134" TargetMode="External"/><Relationship Id="rId147" Type="http://schemas.openxmlformats.org/officeDocument/2006/relationships/hyperlink" Target="https://login.consultant.ru/link/?req=doc&amp;base=LAW&amp;n=362627&amp;date=27.02.2026&amp;dst=104247&amp;field=134" TargetMode="External"/><Relationship Id="rId168" Type="http://schemas.openxmlformats.org/officeDocument/2006/relationships/hyperlink" Target="https://login.consultant.ru/link/?req=doc&amp;base=LAW&amp;n=362627&amp;date=27.02.2026&amp;dst=104247&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339419&amp;date=27.02.2026&amp;dst=100012&amp;field=134" TargetMode="External"/><Relationship Id="rId72" Type="http://schemas.openxmlformats.org/officeDocument/2006/relationships/hyperlink" Target="https://login.consultant.ru/link/?req=doc&amp;base=LAW&amp;n=362627&amp;date=27.02.2026&amp;dst=104247&amp;field=134" TargetMode="External"/><Relationship Id="rId93" Type="http://schemas.openxmlformats.org/officeDocument/2006/relationships/hyperlink" Target="https://login.consultant.ru/link/?req=doc&amp;base=LAW&amp;n=362627&amp;date=27.02.2026&amp;dst=104247&amp;field=134" TargetMode="External"/><Relationship Id="rId98" Type="http://schemas.openxmlformats.org/officeDocument/2006/relationships/hyperlink" Target="https://login.consultant.ru/link/?req=doc&amp;base=LAW&amp;n=339419&amp;date=27.02.2026&amp;dst=100012&amp;field=134" TargetMode="External"/><Relationship Id="rId121" Type="http://schemas.openxmlformats.org/officeDocument/2006/relationships/hyperlink" Target="https://login.consultant.ru/link/?req=doc&amp;base=LAW&amp;n=362627&amp;date=27.02.2026&amp;dst=104247&amp;field=134" TargetMode="External"/><Relationship Id="rId142" Type="http://schemas.openxmlformats.org/officeDocument/2006/relationships/hyperlink" Target="https://login.consultant.ru/link/?req=doc&amp;base=LAW&amp;n=362627&amp;date=27.02.2026&amp;dst=104247&amp;field=134" TargetMode="External"/><Relationship Id="rId163" Type="http://schemas.openxmlformats.org/officeDocument/2006/relationships/hyperlink" Target="https://login.consultant.ru/link/?req=doc&amp;base=LAW&amp;n=362627&amp;date=27.02.2026&amp;dst=104247&amp;field=134" TargetMode="External"/><Relationship Id="rId184" Type="http://schemas.openxmlformats.org/officeDocument/2006/relationships/hyperlink" Target="https://login.consultant.ru/link/?req=doc&amp;base=LAW&amp;n=362627&amp;date=27.02.2026&amp;dst=104247&amp;field=134" TargetMode="External"/><Relationship Id="rId189" Type="http://schemas.openxmlformats.org/officeDocument/2006/relationships/hyperlink" Target="https://login.consultant.ru/link/?req=doc&amp;base=LAW&amp;n=362627&amp;date=27.02.2026&amp;dst=104247&amp;field=134" TargetMode="External"/><Relationship Id="rId3" Type="http://schemas.openxmlformats.org/officeDocument/2006/relationships/settings" Target="settings.xml"/><Relationship Id="rId25" Type="http://schemas.openxmlformats.org/officeDocument/2006/relationships/hyperlink" Target="https://login.consultant.ru/link/?req=doc&amp;base=LAW&amp;n=149911&amp;date=27.02.2026" TargetMode="External"/><Relationship Id="rId46" Type="http://schemas.openxmlformats.org/officeDocument/2006/relationships/hyperlink" Target="https://login.consultant.ru/link/?req=doc&amp;base=LAW&amp;n=362627&amp;date=27.02.2026&amp;dst=104247&amp;field=134" TargetMode="External"/><Relationship Id="rId67" Type="http://schemas.openxmlformats.org/officeDocument/2006/relationships/hyperlink" Target="https://login.consultant.ru/link/?req=doc&amp;base=LAW&amp;n=344744&amp;date=27.02.2026&amp;dst=100011&amp;field=134" TargetMode="External"/><Relationship Id="rId116" Type="http://schemas.openxmlformats.org/officeDocument/2006/relationships/hyperlink" Target="https://login.consultant.ru/link/?req=doc&amp;base=LAW&amp;n=362627&amp;date=27.02.2026&amp;dst=104247&amp;field=134" TargetMode="External"/><Relationship Id="rId137" Type="http://schemas.openxmlformats.org/officeDocument/2006/relationships/hyperlink" Target="https://login.consultant.ru/link/?req=doc&amp;base=LAW&amp;n=362627&amp;date=27.02.2026&amp;dst=104247&amp;field=134" TargetMode="External"/><Relationship Id="rId158" Type="http://schemas.openxmlformats.org/officeDocument/2006/relationships/hyperlink" Target="https://login.consultant.ru/link/?req=doc&amp;base=LAW&amp;n=362627&amp;date=27.02.2026&amp;dst=104247&amp;field=134" TargetMode="External"/><Relationship Id="rId20" Type="http://schemas.openxmlformats.org/officeDocument/2006/relationships/hyperlink" Target="https://login.consultant.ru/link/?req=doc&amp;base=LAW&amp;n=149911&amp;date=27.02.2026" TargetMode="External"/><Relationship Id="rId41" Type="http://schemas.openxmlformats.org/officeDocument/2006/relationships/header" Target="header4.xml"/><Relationship Id="rId62" Type="http://schemas.openxmlformats.org/officeDocument/2006/relationships/hyperlink" Target="https://login.consultant.ru/link/?req=doc&amp;base=LAW&amp;n=362627&amp;date=27.02.2026&amp;dst=104247&amp;field=134" TargetMode="External"/><Relationship Id="rId83" Type="http://schemas.openxmlformats.org/officeDocument/2006/relationships/hyperlink" Target="https://login.consultant.ru/link/?req=doc&amp;base=LAW&amp;n=362627&amp;date=27.02.2026&amp;dst=104247&amp;field=134" TargetMode="External"/><Relationship Id="rId88" Type="http://schemas.openxmlformats.org/officeDocument/2006/relationships/hyperlink" Target="https://login.consultant.ru/link/?req=doc&amp;base=LAW&amp;n=501480&amp;date=27.02.2026&amp;dst=192&amp;field=134" TargetMode="External"/><Relationship Id="rId111" Type="http://schemas.openxmlformats.org/officeDocument/2006/relationships/hyperlink" Target="https://login.consultant.ru/link/?req=doc&amp;base=LAW&amp;n=362627&amp;date=27.02.2026&amp;dst=104247&amp;field=134" TargetMode="External"/><Relationship Id="rId132" Type="http://schemas.openxmlformats.org/officeDocument/2006/relationships/hyperlink" Target="https://login.consultant.ru/link/?req=doc&amp;base=LAW&amp;n=362627&amp;date=27.02.2026&amp;dst=104247&amp;field=134" TargetMode="External"/><Relationship Id="rId153" Type="http://schemas.openxmlformats.org/officeDocument/2006/relationships/hyperlink" Target="https://login.consultant.ru/link/?req=doc&amp;base=LAW&amp;n=362627&amp;date=27.02.2026&amp;dst=104247&amp;field=134" TargetMode="External"/><Relationship Id="rId174" Type="http://schemas.openxmlformats.org/officeDocument/2006/relationships/hyperlink" Target="https://login.consultant.ru/link/?req=doc&amp;base=LAW&amp;n=497176&amp;date=27.02.2026" TargetMode="External"/><Relationship Id="rId179" Type="http://schemas.openxmlformats.org/officeDocument/2006/relationships/hyperlink" Target="https://login.consultant.ru/link/?req=doc&amp;base=LAW&amp;n=362627&amp;date=27.02.2026&amp;dst=104247&amp;field=134" TargetMode="External"/><Relationship Id="rId195" Type="http://schemas.openxmlformats.org/officeDocument/2006/relationships/footer" Target="footer6.xml"/><Relationship Id="rId190" Type="http://schemas.openxmlformats.org/officeDocument/2006/relationships/hyperlink" Target="https://login.consultant.ru/link/?req=doc&amp;base=LAW&amp;n=362627&amp;date=27.02.2026&amp;dst=104247&amp;field=134" TargetMode="External"/><Relationship Id="rId15" Type="http://schemas.openxmlformats.org/officeDocument/2006/relationships/hyperlink" Target="https://login.consultant.ru/link/?req=doc&amp;base=LAW&amp;n=521621&amp;date=27.02.2026&amp;dst=100215&amp;field=134" TargetMode="External"/><Relationship Id="rId36" Type="http://schemas.openxmlformats.org/officeDocument/2006/relationships/footer" Target="footer1.xml"/><Relationship Id="rId57" Type="http://schemas.openxmlformats.org/officeDocument/2006/relationships/hyperlink" Target="https://login.consultant.ru/link/?req=doc&amp;base=LAW&amp;n=497176&amp;date=27.02.2026&amp;dst=7564&amp;field=134" TargetMode="External"/><Relationship Id="rId106" Type="http://schemas.openxmlformats.org/officeDocument/2006/relationships/hyperlink" Target="https://login.consultant.ru/link/?req=doc&amp;base=LAW&amp;n=362627&amp;date=27.02.2026&amp;dst=104247&amp;field=134" TargetMode="External"/><Relationship Id="rId127" Type="http://schemas.openxmlformats.org/officeDocument/2006/relationships/hyperlink" Target="https://login.consultant.ru/link/?req=doc&amp;base=LAW&amp;n=362627&amp;date=27.02.2026&amp;dst=104247&amp;field=134" TargetMode="External"/><Relationship Id="rId10" Type="http://schemas.openxmlformats.org/officeDocument/2006/relationships/hyperlink" Target="https://login.consultant.ru/link/?req=doc&amp;base=LAW&amp;n=495710&amp;date=27.02.2026&amp;dst=4899&amp;field=134" TargetMode="External"/><Relationship Id="rId31" Type="http://schemas.openxmlformats.org/officeDocument/2006/relationships/hyperlink" Target="https://login.consultant.ru/link/?req=doc&amp;base=LAW&amp;n=495710&amp;date=27.02.2026&amp;dst=4899&amp;field=134" TargetMode="External"/><Relationship Id="rId52" Type="http://schemas.openxmlformats.org/officeDocument/2006/relationships/hyperlink" Target="https://login.consultant.ru/link/?req=doc&amp;base=LAW&amp;n=339419&amp;date=27.02.2026" TargetMode="External"/><Relationship Id="rId73" Type="http://schemas.openxmlformats.org/officeDocument/2006/relationships/hyperlink" Target="https://login.consultant.ru/link/?req=doc&amp;base=LAW&amp;n=362627&amp;date=27.02.2026&amp;dst=104247&amp;field=134" TargetMode="External"/><Relationship Id="rId78" Type="http://schemas.openxmlformats.org/officeDocument/2006/relationships/hyperlink" Target="https://login.consultant.ru/link/?req=doc&amp;base=LAW&amp;n=362627&amp;date=27.02.2026&amp;dst=104247&amp;field=134" TargetMode="External"/><Relationship Id="rId94" Type="http://schemas.openxmlformats.org/officeDocument/2006/relationships/hyperlink" Target="https://login.consultant.ru/link/?req=doc&amp;base=LAW&amp;n=362627&amp;date=27.02.2026&amp;dst=104247&amp;field=134" TargetMode="External"/><Relationship Id="rId99" Type="http://schemas.openxmlformats.org/officeDocument/2006/relationships/hyperlink" Target="https://login.consultant.ru/link/?req=doc&amp;base=LAW&amp;n=339419&amp;date=27.02.2026" TargetMode="External"/><Relationship Id="rId101" Type="http://schemas.openxmlformats.org/officeDocument/2006/relationships/hyperlink" Target="https://login.consultant.ru/link/?req=doc&amp;base=LAW&amp;n=497176&amp;date=27.02.2026&amp;dst=7564&amp;field=134" TargetMode="External"/><Relationship Id="rId122" Type="http://schemas.openxmlformats.org/officeDocument/2006/relationships/hyperlink" Target="https://login.consultant.ru/link/?req=doc&amp;base=LAW&amp;n=362627&amp;date=27.02.2026&amp;dst=104247&amp;field=134" TargetMode="External"/><Relationship Id="rId143" Type="http://schemas.openxmlformats.org/officeDocument/2006/relationships/hyperlink" Target="https://login.consultant.ru/link/?req=doc&amp;base=LAW&amp;n=362627&amp;date=27.02.2026&amp;dst=104247&amp;field=134" TargetMode="External"/><Relationship Id="rId148" Type="http://schemas.openxmlformats.org/officeDocument/2006/relationships/hyperlink" Target="https://login.consultant.ru/link/?req=doc&amp;base=LAW&amp;n=362627&amp;date=27.02.2026&amp;dst=104247&amp;field=134" TargetMode="External"/><Relationship Id="rId164" Type="http://schemas.openxmlformats.org/officeDocument/2006/relationships/hyperlink" Target="https://login.consultant.ru/link/?req=doc&amp;base=LAW&amp;n=362627&amp;date=27.02.2026&amp;dst=104247&amp;field=134" TargetMode="External"/><Relationship Id="rId169" Type="http://schemas.openxmlformats.org/officeDocument/2006/relationships/hyperlink" Target="https://login.consultant.ru/link/?req=doc&amp;base=LAW&amp;n=362627&amp;date=27.02.2026&amp;dst=104247&amp;field=134" TargetMode="External"/><Relationship Id="rId185" Type="http://schemas.openxmlformats.org/officeDocument/2006/relationships/hyperlink" Target="https://login.consultant.ru/link/?req=doc&amp;base=LAW&amp;n=362627&amp;date=27.02.2026&amp;dst=104247&amp;field=134"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80" Type="http://schemas.openxmlformats.org/officeDocument/2006/relationships/hyperlink" Target="https://login.consultant.ru/link/?req=doc&amp;base=LAW&amp;n=362627&amp;date=27.02.2026&amp;dst=104247&amp;field=134" TargetMode="External"/><Relationship Id="rId26" Type="http://schemas.openxmlformats.org/officeDocument/2006/relationships/hyperlink" Target="https://login.consultant.ru/link/?req=doc&amp;base=LAW&amp;n=149911&amp;date=27.02.202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107</Pages>
  <Words>67482</Words>
  <Characters>384650</Characters>
  <Application>Microsoft Office Word</Application>
  <DocSecurity>0</DocSecurity>
  <Lines>3205</Lines>
  <Paragraphs>902</Paragraphs>
  <ScaleCrop>false</ScaleCrop>
  <HeadingPairs>
    <vt:vector size="2" baseType="variant">
      <vt:variant>
        <vt:lpstr>Название</vt:lpstr>
      </vt:variant>
      <vt:variant>
        <vt:i4>1</vt:i4>
      </vt:variant>
    </vt:vector>
  </HeadingPairs>
  <TitlesOfParts>
    <vt:vector size="1" baseType="lpstr">
      <vt:lpstr>Приказ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(Зарегистрировано в Минюсте России 11.12.2024 N 80540)</vt:lpstr>
    </vt:vector>
  </TitlesOfParts>
  <Company>КонсультантПлюс Версия 4025.00.50</Company>
  <LinksUpToDate>false</LinksUpToDate>
  <CharactersWithSpaces>451230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(Зарегистрировано в Минюсте России 11.12.2024 N 80540)</dc:title>
  <dc:creator>Батурина Маргарита Михайловна</dc:creator>
  <cp:lastModifiedBy>Батурина Маргарита Михайловна</cp:lastModifiedBy>
  <cp:revision>2</cp:revision>
  <dcterms:created xsi:type="dcterms:W3CDTF">2026-02-27T11:29:00Z</dcterms:created>
  <dcterms:modified xsi:type="dcterms:W3CDTF">2026-02-27T11:29:00Z</dcterms:modified>
</cp:coreProperties>
</file>